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4C" w:rsidRPr="007F680F" w:rsidRDefault="00793A4C" w:rsidP="00E430DD">
      <w:pPr>
        <w:spacing w:before="120" w:after="120"/>
        <w:ind w:firstLine="720"/>
        <w:jc w:val="both"/>
        <w:rPr>
          <w:rFonts w:ascii="Times New Roman" w:hAnsi="Times New Roman"/>
          <w:szCs w:val="24"/>
          <w:lang w:val="bg-BG"/>
        </w:rPr>
      </w:pPr>
    </w:p>
    <w:p w:rsidR="00ED65A2" w:rsidRPr="007F680F" w:rsidRDefault="00ED65A2" w:rsidP="00E430DD">
      <w:pPr>
        <w:spacing w:before="120" w:after="120"/>
        <w:ind w:firstLine="720"/>
        <w:jc w:val="both"/>
        <w:rPr>
          <w:rFonts w:ascii="Times New Roman" w:hAnsi="Times New Roman"/>
          <w:szCs w:val="24"/>
          <w:lang w:val="bg-BG"/>
        </w:rPr>
      </w:pPr>
    </w:p>
    <w:p w:rsidR="003C4B52" w:rsidRDefault="003C4B52" w:rsidP="00E430DD">
      <w:pPr>
        <w:tabs>
          <w:tab w:val="left" w:pos="1237"/>
        </w:tabs>
        <w:spacing w:before="120" w:after="120"/>
        <w:ind w:firstLine="720"/>
        <w:jc w:val="both"/>
        <w:rPr>
          <w:rFonts w:ascii="Times New Roman" w:hAnsi="Times New Roman"/>
          <w:szCs w:val="24"/>
          <w:lang w:val="bg-BG"/>
        </w:rPr>
      </w:pPr>
    </w:p>
    <w:p w:rsidR="00F30A6F" w:rsidRDefault="00F30A6F" w:rsidP="00E430DD">
      <w:pPr>
        <w:tabs>
          <w:tab w:val="left" w:pos="1237"/>
        </w:tabs>
        <w:spacing w:before="120" w:after="120"/>
        <w:ind w:firstLine="720"/>
        <w:jc w:val="both"/>
        <w:rPr>
          <w:rFonts w:ascii="Times New Roman" w:hAnsi="Times New Roman"/>
          <w:szCs w:val="24"/>
          <w:lang w:val="bg-BG"/>
        </w:rPr>
      </w:pPr>
    </w:p>
    <w:p w:rsidR="00F30A6F" w:rsidRDefault="00F30A6F" w:rsidP="00E430DD">
      <w:pPr>
        <w:tabs>
          <w:tab w:val="left" w:pos="1237"/>
        </w:tabs>
        <w:spacing w:before="120" w:after="120"/>
        <w:ind w:firstLine="720"/>
        <w:jc w:val="both"/>
        <w:rPr>
          <w:rFonts w:ascii="Times New Roman" w:hAnsi="Times New Roman"/>
          <w:szCs w:val="24"/>
          <w:lang w:val="bg-BG"/>
        </w:rPr>
      </w:pPr>
    </w:p>
    <w:p w:rsidR="00F30A6F" w:rsidRPr="007F680F" w:rsidRDefault="00F30A6F" w:rsidP="00E430DD">
      <w:pPr>
        <w:tabs>
          <w:tab w:val="left" w:pos="1237"/>
        </w:tabs>
        <w:spacing w:before="120" w:after="120"/>
        <w:ind w:firstLine="720"/>
        <w:jc w:val="both"/>
        <w:rPr>
          <w:rFonts w:ascii="Times New Roman" w:hAnsi="Times New Roman"/>
          <w:szCs w:val="24"/>
          <w:lang w:val="bg-BG"/>
        </w:rPr>
      </w:pPr>
    </w:p>
    <w:p w:rsidR="003C4B52" w:rsidRPr="007F680F" w:rsidRDefault="003C4B52" w:rsidP="00E430DD">
      <w:pPr>
        <w:spacing w:before="120" w:after="120"/>
        <w:ind w:firstLine="720"/>
        <w:jc w:val="both"/>
        <w:rPr>
          <w:rFonts w:ascii="Times New Roman" w:hAnsi="Times New Roman"/>
          <w:szCs w:val="24"/>
          <w:lang w:val="bg-BG"/>
        </w:rPr>
      </w:pPr>
    </w:p>
    <w:p w:rsidR="00793A4C" w:rsidRPr="007F680F" w:rsidRDefault="00793A4C" w:rsidP="00E430DD">
      <w:pPr>
        <w:spacing w:before="120" w:after="120"/>
        <w:ind w:firstLine="720"/>
        <w:jc w:val="both"/>
        <w:rPr>
          <w:rFonts w:ascii="Times New Roman" w:hAnsi="Times New Roman"/>
          <w:szCs w:val="24"/>
          <w:lang w:val="bg-BG"/>
        </w:rPr>
      </w:pPr>
    </w:p>
    <w:p w:rsidR="00793A4C" w:rsidRPr="00CA271A" w:rsidRDefault="00793A4C" w:rsidP="00E430DD">
      <w:pPr>
        <w:spacing w:before="120" w:after="120"/>
        <w:ind w:firstLine="720"/>
        <w:jc w:val="center"/>
        <w:rPr>
          <w:rFonts w:ascii="Times New Roman" w:hAnsi="Times New Roman"/>
          <w:b/>
          <w:sz w:val="40"/>
          <w:szCs w:val="40"/>
          <w:lang w:val="bg-BG"/>
        </w:rPr>
      </w:pPr>
      <w:r w:rsidRPr="00CA271A">
        <w:rPr>
          <w:rFonts w:ascii="Times New Roman" w:hAnsi="Times New Roman"/>
          <w:b/>
          <w:sz w:val="40"/>
          <w:szCs w:val="40"/>
          <w:lang w:val="bg-BG"/>
        </w:rPr>
        <w:t>Д О К У М Е Н Т А Ц И Я</w:t>
      </w:r>
    </w:p>
    <w:p w:rsidR="00793A4C" w:rsidRPr="007F680F" w:rsidRDefault="00793A4C" w:rsidP="00E430DD">
      <w:pPr>
        <w:spacing w:before="120" w:after="120"/>
        <w:ind w:firstLine="720"/>
        <w:jc w:val="both"/>
        <w:rPr>
          <w:rFonts w:ascii="Times New Roman" w:hAnsi="Times New Roman"/>
          <w:szCs w:val="24"/>
          <w:lang w:val="bg-BG"/>
        </w:rPr>
      </w:pPr>
    </w:p>
    <w:p w:rsidR="006F5C6D" w:rsidRPr="00CA271A" w:rsidRDefault="00EA5652" w:rsidP="00F7622C">
      <w:pPr>
        <w:spacing w:line="276" w:lineRule="auto"/>
        <w:jc w:val="center"/>
        <w:rPr>
          <w:rFonts w:ascii="Times New Roman" w:hAnsi="Times New Roman"/>
          <w:b/>
          <w:bCs/>
          <w:sz w:val="32"/>
          <w:szCs w:val="32"/>
          <w:lang w:val="bg-BG"/>
        </w:rPr>
      </w:pPr>
      <w:r w:rsidRPr="00CA271A">
        <w:rPr>
          <w:rFonts w:ascii="Times New Roman" w:hAnsi="Times New Roman"/>
          <w:b/>
          <w:sz w:val="32"/>
          <w:szCs w:val="32"/>
          <w:lang w:val="bg-BG"/>
        </w:rPr>
        <w:t xml:space="preserve">ЗА УЧАСТИЕ В </w:t>
      </w:r>
      <w:r w:rsidR="006F5C6D" w:rsidRPr="00CA271A">
        <w:rPr>
          <w:rFonts w:ascii="Times New Roman" w:hAnsi="Times New Roman"/>
          <w:b/>
          <w:sz w:val="32"/>
          <w:szCs w:val="32"/>
          <w:lang w:val="bg-BG"/>
        </w:rPr>
        <w:t xml:space="preserve">ПРОЦЕДУРА ПУБЛИЧНО СЪСТЕЗАНИЕ </w:t>
      </w:r>
      <w:r w:rsidR="00F7622C" w:rsidRPr="00CA271A">
        <w:rPr>
          <w:rFonts w:ascii="Times New Roman" w:hAnsi="Times New Roman"/>
          <w:b/>
          <w:sz w:val="32"/>
          <w:szCs w:val="32"/>
          <w:lang w:val="bg-BG"/>
        </w:rPr>
        <w:t xml:space="preserve">                 </w:t>
      </w:r>
      <w:r w:rsidR="005F4FB6" w:rsidRPr="00CA271A">
        <w:rPr>
          <w:rFonts w:ascii="Times New Roman" w:hAnsi="Times New Roman"/>
          <w:b/>
          <w:bCs/>
          <w:sz w:val="32"/>
          <w:szCs w:val="32"/>
          <w:lang w:val="bg-BG"/>
        </w:rPr>
        <w:t>ЗА</w:t>
      </w:r>
      <w:r w:rsidR="00F7622C" w:rsidRPr="00CA271A">
        <w:rPr>
          <w:rFonts w:ascii="Times New Roman" w:hAnsi="Times New Roman"/>
          <w:b/>
          <w:bCs/>
          <w:sz w:val="32"/>
          <w:szCs w:val="32"/>
          <w:lang w:val="bg-BG"/>
        </w:rPr>
        <w:t xml:space="preserve"> </w:t>
      </w:r>
      <w:r w:rsidR="006F5C6D" w:rsidRPr="00CA271A">
        <w:rPr>
          <w:rFonts w:ascii="Times New Roman" w:hAnsi="Times New Roman"/>
          <w:b/>
          <w:bCs/>
          <w:sz w:val="32"/>
          <w:szCs w:val="32"/>
          <w:lang w:val="bg-BG"/>
        </w:rPr>
        <w:t>ВЪЗЛАГАНЕ НА ОБЩЕСТВЕНА ПОРЪЧКАС ПРЕДМЕТ</w:t>
      </w:r>
      <w:r w:rsidR="006F5C6D" w:rsidRPr="00CA271A">
        <w:rPr>
          <w:rFonts w:ascii="Times New Roman" w:hAnsi="Times New Roman"/>
          <w:b/>
          <w:sz w:val="32"/>
          <w:szCs w:val="32"/>
          <w:lang w:val="bg-BG"/>
        </w:rPr>
        <w:t>:</w:t>
      </w:r>
      <w:r w:rsidR="006C72D6" w:rsidRPr="00CA271A">
        <w:rPr>
          <w:rFonts w:ascii="Times New Roman" w:hAnsi="Times New Roman"/>
          <w:b/>
          <w:bCs/>
          <w:sz w:val="32"/>
          <w:szCs w:val="32"/>
          <w:lang w:val="bg-BG"/>
        </w:rPr>
        <w:t xml:space="preserve"> „</w:t>
      </w:r>
      <w:r w:rsidR="00E41E3B" w:rsidRPr="00CA271A">
        <w:rPr>
          <w:rFonts w:ascii="Times New Roman" w:hAnsi="Times New Roman"/>
          <w:b/>
          <w:bCs/>
          <w:sz w:val="32"/>
          <w:szCs w:val="32"/>
          <w:lang w:val="bg-BG"/>
        </w:rPr>
        <w:t xml:space="preserve">ДОСТАВКА НА </w:t>
      </w:r>
      <w:r w:rsidR="004854DA">
        <w:rPr>
          <w:rFonts w:ascii="Times New Roman" w:hAnsi="Times New Roman"/>
          <w:b/>
          <w:bCs/>
          <w:sz w:val="32"/>
          <w:szCs w:val="32"/>
          <w:lang w:val="bg-BG"/>
        </w:rPr>
        <w:t>ПРОТОЧЕН ЦИТОМЕТЪР ЗА НУЖДИТЕ НА ИБФБМИ - БАН</w:t>
      </w:r>
      <w:r w:rsidR="00E41E3B" w:rsidRPr="00CA271A">
        <w:rPr>
          <w:rFonts w:ascii="Times New Roman" w:hAnsi="Times New Roman"/>
          <w:b/>
          <w:bCs/>
          <w:sz w:val="32"/>
          <w:szCs w:val="32"/>
          <w:lang w:val="bg-BG"/>
        </w:rPr>
        <w:t>“</w:t>
      </w:r>
    </w:p>
    <w:p w:rsidR="00024A77" w:rsidRPr="00CA271A" w:rsidRDefault="00024A77" w:rsidP="006F5C6D">
      <w:pPr>
        <w:tabs>
          <w:tab w:val="left" w:pos="0"/>
          <w:tab w:val="left" w:pos="567"/>
        </w:tabs>
        <w:spacing w:before="120" w:after="120"/>
        <w:ind w:firstLine="720"/>
        <w:jc w:val="center"/>
        <w:rPr>
          <w:rFonts w:ascii="Times New Roman" w:eastAsia="Lucida Sans Unicode" w:hAnsi="Times New Roman"/>
          <w:b/>
          <w:bCs/>
          <w:kern w:val="1"/>
          <w:sz w:val="32"/>
          <w:szCs w:val="32"/>
          <w:lang w:val="bg-BG" w:eastAsia="zh-CN" w:bidi="hi-IN"/>
        </w:rPr>
      </w:pPr>
    </w:p>
    <w:p w:rsidR="00D16805" w:rsidRPr="00FE728A" w:rsidRDefault="00D16805" w:rsidP="00E430DD">
      <w:pPr>
        <w:tabs>
          <w:tab w:val="left" w:pos="0"/>
          <w:tab w:val="left" w:pos="567"/>
        </w:tabs>
        <w:spacing w:before="120" w:after="120"/>
        <w:ind w:firstLine="720"/>
        <w:jc w:val="center"/>
        <w:rPr>
          <w:rFonts w:ascii="Times New Roman" w:eastAsia="Lucida Sans Unicode" w:hAnsi="Times New Roman"/>
          <w:b/>
          <w:bCs/>
          <w:kern w:val="1"/>
          <w:szCs w:val="24"/>
          <w:lang w:val="bg-BG" w:eastAsia="zh-CN" w:bidi="hi-IN"/>
        </w:rPr>
      </w:pPr>
    </w:p>
    <w:p w:rsidR="00D16805" w:rsidRPr="00FE728A" w:rsidRDefault="00D16805" w:rsidP="00E430DD">
      <w:pPr>
        <w:tabs>
          <w:tab w:val="left" w:pos="0"/>
          <w:tab w:val="left" w:pos="567"/>
        </w:tabs>
        <w:spacing w:before="120" w:after="120"/>
        <w:ind w:firstLine="720"/>
        <w:jc w:val="center"/>
        <w:rPr>
          <w:rFonts w:ascii="Times New Roman" w:hAnsi="Times New Roman"/>
          <w:b/>
          <w:szCs w:val="24"/>
          <w:lang w:val="bg-BG"/>
        </w:rPr>
      </w:pPr>
    </w:p>
    <w:p w:rsidR="00FA4CA6" w:rsidRPr="00FE728A" w:rsidRDefault="00FA4CA6" w:rsidP="00E430DD">
      <w:pPr>
        <w:spacing w:before="120" w:after="120"/>
        <w:ind w:right="848" w:firstLine="720"/>
        <w:jc w:val="both"/>
        <w:rPr>
          <w:rFonts w:ascii="Times New Roman" w:hAnsi="Times New Roman"/>
          <w:b/>
          <w:szCs w:val="24"/>
          <w:lang w:val="bg-BG"/>
        </w:rPr>
      </w:pPr>
      <w:r w:rsidRPr="00FE728A">
        <w:rPr>
          <w:rFonts w:ascii="Times New Roman" w:hAnsi="Times New Roman"/>
          <w:b/>
          <w:szCs w:val="24"/>
          <w:lang w:val="bg-BG"/>
        </w:rPr>
        <w:tab/>
      </w:r>
    </w:p>
    <w:p w:rsidR="00D8213C" w:rsidRPr="00FE728A" w:rsidRDefault="00D8213C" w:rsidP="00E430DD">
      <w:pPr>
        <w:spacing w:before="120" w:after="120"/>
        <w:ind w:right="848" w:firstLine="720"/>
        <w:jc w:val="both"/>
        <w:rPr>
          <w:rFonts w:ascii="Times New Roman" w:hAnsi="Times New Roman"/>
          <w:b/>
          <w:szCs w:val="24"/>
          <w:lang w:val="bg-BG"/>
        </w:rPr>
      </w:pPr>
    </w:p>
    <w:p w:rsidR="00D8213C" w:rsidRPr="00FE728A" w:rsidRDefault="00D8213C" w:rsidP="00E430DD">
      <w:pPr>
        <w:spacing w:before="120" w:after="120"/>
        <w:ind w:firstLine="720"/>
        <w:jc w:val="both"/>
        <w:rPr>
          <w:rFonts w:ascii="Times New Roman" w:hAnsi="Times New Roman"/>
          <w:b/>
          <w:szCs w:val="24"/>
          <w:lang w:val="bg-BG"/>
        </w:rPr>
      </w:pPr>
    </w:p>
    <w:p w:rsidR="001C3227" w:rsidRPr="00076418" w:rsidRDefault="00CA271A" w:rsidP="001C3227">
      <w:pPr>
        <w:pStyle w:val="Title"/>
        <w:jc w:val="both"/>
        <w:rPr>
          <w:b w:val="0"/>
          <w:color w:val="FFFFFF" w:themeColor="background1"/>
          <w:sz w:val="20"/>
        </w:rPr>
      </w:pPr>
      <w:r w:rsidRPr="00076418">
        <w:rPr>
          <w:b w:val="0"/>
          <w:color w:val="FFFFFF" w:themeColor="background1"/>
          <w:sz w:val="20"/>
          <w:lang w:val="bg-BG"/>
        </w:rPr>
        <w:t>Изготвили</w:t>
      </w:r>
      <w:r w:rsidR="001C3227" w:rsidRPr="00076418">
        <w:rPr>
          <w:b w:val="0"/>
          <w:color w:val="FFFFFF" w:themeColor="background1"/>
          <w:sz w:val="20"/>
        </w:rPr>
        <w:t>:</w:t>
      </w:r>
    </w:p>
    <w:p w:rsidR="001C3227" w:rsidRPr="00076418" w:rsidRDefault="001C3227" w:rsidP="001C3227">
      <w:pPr>
        <w:spacing w:before="120" w:after="120"/>
        <w:rPr>
          <w:rFonts w:ascii="Times New Roman" w:hAnsi="Times New Roman"/>
          <w:color w:val="FFFFFF" w:themeColor="background1"/>
          <w:sz w:val="6"/>
          <w:szCs w:val="6"/>
          <w:lang w:val="bg-BG"/>
        </w:rPr>
      </w:pPr>
    </w:p>
    <w:p w:rsidR="001C3227" w:rsidRPr="00076418" w:rsidRDefault="001C3227" w:rsidP="001C3227">
      <w:pPr>
        <w:rPr>
          <w:rFonts w:ascii="Times New Roman" w:hAnsi="Times New Roman"/>
          <w:color w:val="FFFFFF" w:themeColor="background1"/>
          <w:sz w:val="20"/>
          <w:lang w:val="bg-BG"/>
        </w:rPr>
      </w:pPr>
      <w:r w:rsidRPr="00076418">
        <w:rPr>
          <w:rFonts w:ascii="Times New Roman" w:hAnsi="Times New Roman"/>
          <w:color w:val="FFFFFF" w:themeColor="background1"/>
          <w:sz w:val="20"/>
          <w:lang w:val="bg-BG"/>
        </w:rPr>
        <w:t>………………….….  Пламен Петков – главен експерт „Експлоатация“ в поделение ЕРП</w:t>
      </w:r>
    </w:p>
    <w:p w:rsidR="001C3227" w:rsidRPr="00076418" w:rsidRDefault="001C3227" w:rsidP="001C3227">
      <w:pPr>
        <w:rPr>
          <w:rFonts w:ascii="Times New Roman" w:hAnsi="Times New Roman"/>
          <w:color w:val="FFFFFF" w:themeColor="background1"/>
          <w:sz w:val="20"/>
          <w:lang w:val="bg-BG"/>
        </w:rPr>
      </w:pPr>
    </w:p>
    <w:p w:rsidR="001C3227" w:rsidRPr="00076418" w:rsidRDefault="001C3227" w:rsidP="001C3227">
      <w:pPr>
        <w:rPr>
          <w:rFonts w:ascii="Times New Roman" w:hAnsi="Times New Roman"/>
          <w:color w:val="FFFFFF" w:themeColor="background1"/>
          <w:sz w:val="20"/>
          <w:lang w:val="bg-BG"/>
        </w:rPr>
      </w:pPr>
      <w:r w:rsidRPr="00076418">
        <w:rPr>
          <w:rFonts w:ascii="Times New Roman" w:hAnsi="Times New Roman"/>
          <w:color w:val="FFFFFF" w:themeColor="background1"/>
          <w:sz w:val="20"/>
          <w:lang w:val="bg-BG"/>
        </w:rPr>
        <w:t>……………..………  Желяна Христова – главен юрисконсулт в поделение ЕРП</w:t>
      </w:r>
    </w:p>
    <w:p w:rsidR="001C3227" w:rsidRPr="00076418" w:rsidRDefault="001C3227" w:rsidP="001C3227">
      <w:pPr>
        <w:rPr>
          <w:rFonts w:ascii="Times New Roman" w:hAnsi="Times New Roman"/>
          <w:color w:val="FFFFFF" w:themeColor="background1"/>
          <w:sz w:val="20"/>
          <w:lang w:val="bg-BG"/>
        </w:rPr>
      </w:pPr>
    </w:p>
    <w:p w:rsidR="004854DA" w:rsidRDefault="001C3227" w:rsidP="001C3227">
      <w:pPr>
        <w:rPr>
          <w:rFonts w:ascii="Times New Roman" w:hAnsi="Times New Roman"/>
          <w:color w:val="FFFFFF" w:themeColor="background1"/>
          <w:sz w:val="20"/>
          <w:lang w:val="bg-BG"/>
        </w:rPr>
      </w:pPr>
      <w:r w:rsidRPr="00076418">
        <w:rPr>
          <w:rFonts w:ascii="Times New Roman" w:hAnsi="Times New Roman"/>
          <w:color w:val="FFFFFF" w:themeColor="background1"/>
          <w:sz w:val="20"/>
          <w:lang w:val="bg-BG"/>
        </w:rPr>
        <w:t>……………………..  Владимир Георгиев – гл</w:t>
      </w:r>
    </w:p>
    <w:p w:rsidR="004854DA" w:rsidRDefault="004854DA" w:rsidP="001C3227">
      <w:pPr>
        <w:rPr>
          <w:rFonts w:ascii="Times New Roman" w:hAnsi="Times New Roman"/>
          <w:color w:val="FFFFFF" w:themeColor="background1"/>
          <w:sz w:val="20"/>
          <w:lang w:val="bg-BG"/>
        </w:rPr>
      </w:pPr>
    </w:p>
    <w:p w:rsidR="004854DA" w:rsidRDefault="004854DA" w:rsidP="001C3227">
      <w:pPr>
        <w:rPr>
          <w:rFonts w:ascii="Times New Roman" w:hAnsi="Times New Roman"/>
          <w:color w:val="FFFFFF" w:themeColor="background1"/>
          <w:sz w:val="20"/>
          <w:lang w:val="bg-BG"/>
        </w:rPr>
      </w:pPr>
    </w:p>
    <w:p w:rsidR="004854DA" w:rsidRDefault="004854DA" w:rsidP="001C3227">
      <w:pPr>
        <w:rPr>
          <w:rFonts w:ascii="Times New Roman" w:hAnsi="Times New Roman"/>
          <w:color w:val="FFFFFF" w:themeColor="background1"/>
          <w:sz w:val="20"/>
          <w:lang w:val="bg-BG"/>
        </w:rPr>
      </w:pPr>
    </w:p>
    <w:p w:rsidR="004854DA" w:rsidRDefault="004854DA" w:rsidP="001C3227">
      <w:pPr>
        <w:rPr>
          <w:rFonts w:ascii="Times New Roman" w:hAnsi="Times New Roman"/>
          <w:color w:val="FFFFFF" w:themeColor="background1"/>
          <w:sz w:val="20"/>
          <w:lang w:val="bg-BG"/>
        </w:rPr>
      </w:pPr>
    </w:p>
    <w:p w:rsidR="001C3227" w:rsidRPr="00076418" w:rsidRDefault="001C3227" w:rsidP="001C3227">
      <w:pPr>
        <w:rPr>
          <w:rFonts w:ascii="Times New Roman" w:hAnsi="Times New Roman"/>
          <w:color w:val="FFFFFF" w:themeColor="background1"/>
          <w:sz w:val="20"/>
          <w:lang w:val="bg-BG"/>
        </w:rPr>
      </w:pPr>
      <w:r w:rsidRPr="00076418">
        <w:rPr>
          <w:rFonts w:ascii="Times New Roman" w:hAnsi="Times New Roman"/>
          <w:color w:val="FFFFFF" w:themeColor="background1"/>
          <w:sz w:val="20"/>
          <w:lang w:val="bg-BG"/>
        </w:rPr>
        <w:t>авен експерт в отдел ОП</w:t>
      </w:r>
    </w:p>
    <w:p w:rsidR="001F3BC8" w:rsidRPr="00FE728A" w:rsidRDefault="001F3BC8" w:rsidP="00E430DD">
      <w:pPr>
        <w:spacing w:before="120" w:after="120"/>
        <w:ind w:firstLine="720"/>
        <w:jc w:val="both"/>
        <w:rPr>
          <w:rFonts w:ascii="Times New Roman" w:hAnsi="Times New Roman"/>
          <w:b/>
          <w:szCs w:val="24"/>
          <w:lang w:val="bg-BG"/>
        </w:rPr>
      </w:pPr>
    </w:p>
    <w:p w:rsidR="00D8213C" w:rsidRPr="00FE728A" w:rsidRDefault="00D8213C" w:rsidP="00E430DD">
      <w:pPr>
        <w:spacing w:before="120" w:after="120"/>
        <w:ind w:firstLine="720"/>
        <w:jc w:val="both"/>
        <w:rPr>
          <w:rFonts w:ascii="Times New Roman" w:hAnsi="Times New Roman"/>
          <w:b/>
          <w:szCs w:val="24"/>
          <w:lang w:val="bg-BG"/>
        </w:rPr>
      </w:pPr>
    </w:p>
    <w:p w:rsidR="00793A4C" w:rsidRPr="00E41E3B" w:rsidRDefault="00793A4C" w:rsidP="00E430DD">
      <w:pPr>
        <w:spacing w:before="120" w:after="120"/>
        <w:ind w:firstLine="720"/>
        <w:jc w:val="center"/>
        <w:rPr>
          <w:rFonts w:ascii="Times New Roman" w:hAnsi="Times New Roman"/>
          <w:b/>
          <w:sz w:val="32"/>
          <w:szCs w:val="32"/>
          <w:lang w:val="bg-BG"/>
        </w:rPr>
      </w:pPr>
      <w:r w:rsidRPr="00E41E3B">
        <w:rPr>
          <w:rFonts w:ascii="Times New Roman" w:hAnsi="Times New Roman"/>
          <w:b/>
          <w:sz w:val="32"/>
          <w:szCs w:val="32"/>
          <w:lang w:val="bg-BG"/>
        </w:rPr>
        <w:t xml:space="preserve">СОФИЯ, </w:t>
      </w:r>
      <w:r w:rsidR="003C4B52" w:rsidRPr="00E41E3B">
        <w:rPr>
          <w:rFonts w:ascii="Times New Roman" w:hAnsi="Times New Roman"/>
          <w:b/>
          <w:sz w:val="32"/>
          <w:szCs w:val="32"/>
          <w:lang w:val="bg-BG"/>
        </w:rPr>
        <w:t>20</w:t>
      </w:r>
      <w:r w:rsidR="00076418">
        <w:rPr>
          <w:rFonts w:ascii="Times New Roman" w:hAnsi="Times New Roman"/>
          <w:b/>
          <w:sz w:val="32"/>
          <w:szCs w:val="32"/>
          <w:lang w:val="bg-BG"/>
        </w:rPr>
        <w:t>20</w:t>
      </w:r>
      <w:r w:rsidR="003C4B52" w:rsidRPr="00E41E3B">
        <w:rPr>
          <w:rFonts w:ascii="Times New Roman" w:hAnsi="Times New Roman"/>
          <w:b/>
          <w:sz w:val="32"/>
          <w:szCs w:val="32"/>
          <w:lang w:val="bg-BG"/>
        </w:rPr>
        <w:t xml:space="preserve"> г.</w:t>
      </w:r>
    </w:p>
    <w:p w:rsidR="005F4FB6" w:rsidRPr="00B51FF0" w:rsidRDefault="00B51FF0" w:rsidP="00B51FF0">
      <w:pPr>
        <w:spacing w:before="240"/>
        <w:ind w:firstLine="720"/>
        <w:jc w:val="both"/>
        <w:rPr>
          <w:rFonts w:ascii="Times New Roman" w:hAnsi="Times New Roman"/>
          <w:i/>
          <w:szCs w:val="24"/>
          <w:lang w:val="bg-BG"/>
        </w:rPr>
      </w:pPr>
      <w:r>
        <w:rPr>
          <w:rFonts w:ascii="Times New Roman" w:hAnsi="Times New Roman"/>
          <w:sz w:val="20"/>
          <w:lang w:val="en-US"/>
        </w:rPr>
        <w:t xml:space="preserve">                                             </w:t>
      </w:r>
      <w:r w:rsidR="00E84394" w:rsidRPr="00076418">
        <w:rPr>
          <w:rFonts w:ascii="Times New Roman" w:hAnsi="Times New Roman"/>
          <w:color w:val="FFFFFF" w:themeColor="background1"/>
          <w:sz w:val="20"/>
          <w:lang w:val="bg-BG"/>
        </w:rPr>
        <w:t>……</w:t>
      </w:r>
      <w:r w:rsidR="00334F28" w:rsidRPr="00076418">
        <w:rPr>
          <w:rFonts w:ascii="Times New Roman" w:hAnsi="Times New Roman"/>
          <w:color w:val="FFFFFF" w:themeColor="background1"/>
          <w:sz w:val="20"/>
          <w:lang w:val="bg-BG"/>
        </w:rPr>
        <w:t>…………</w:t>
      </w:r>
      <w:r w:rsidRPr="00076418">
        <w:rPr>
          <w:rFonts w:ascii="Times New Roman" w:hAnsi="Times New Roman"/>
          <w:color w:val="FFFFFF" w:themeColor="background1"/>
          <w:sz w:val="20"/>
          <w:lang w:val="en-US"/>
        </w:rPr>
        <w:t>(</w:t>
      </w:r>
      <w:r w:rsidR="00334F28" w:rsidRPr="00076418">
        <w:rPr>
          <w:rFonts w:ascii="Times New Roman" w:hAnsi="Times New Roman"/>
          <w:color w:val="FFFFFF" w:themeColor="background1"/>
          <w:sz w:val="20"/>
          <w:lang w:val="bg-BG"/>
        </w:rPr>
        <w:t>инж. Пенка Гидионова</w:t>
      </w:r>
      <w:r w:rsidRPr="00076418">
        <w:rPr>
          <w:rFonts w:ascii="Times New Roman" w:hAnsi="Times New Roman"/>
          <w:color w:val="FFFFFF" w:themeColor="background1"/>
          <w:sz w:val="20"/>
          <w:lang w:val="en-US"/>
        </w:rPr>
        <w:t>)</w:t>
      </w:r>
      <w:r w:rsidRPr="00076418">
        <w:rPr>
          <w:rFonts w:ascii="Times New Roman" w:hAnsi="Times New Roman"/>
          <w:i/>
          <w:color w:val="FFFFFF" w:themeColor="background1"/>
          <w:sz w:val="20"/>
          <w:lang w:val="en-US"/>
        </w:rPr>
        <w:t xml:space="preserve"> </w:t>
      </w:r>
      <w:r w:rsidR="00334F28" w:rsidRPr="00076418">
        <w:rPr>
          <w:rFonts w:ascii="Times New Roman" w:hAnsi="Times New Roman"/>
          <w:i/>
          <w:color w:val="FFFFFF" w:themeColor="background1"/>
          <w:sz w:val="20"/>
          <w:lang w:val="bg-BG"/>
        </w:rPr>
        <w:t>Ръководител на отдел ОП</w:t>
      </w:r>
      <w:r w:rsidR="00793A4C" w:rsidRPr="00B51FF0">
        <w:rPr>
          <w:rFonts w:ascii="Times New Roman" w:hAnsi="Times New Roman"/>
          <w:i/>
          <w:szCs w:val="24"/>
          <w:lang w:val="bg-BG"/>
        </w:rPr>
        <w:br w:type="page"/>
      </w:r>
    </w:p>
    <w:p w:rsidR="005F4FB6" w:rsidRDefault="005F4FB6" w:rsidP="00E41E3B">
      <w:pPr>
        <w:spacing w:before="240"/>
        <w:ind w:firstLine="720"/>
        <w:jc w:val="center"/>
        <w:rPr>
          <w:rFonts w:ascii="Times New Roman" w:hAnsi="Times New Roman"/>
          <w:szCs w:val="24"/>
          <w:lang w:val="bg-BG"/>
        </w:rPr>
      </w:pPr>
    </w:p>
    <w:p w:rsidR="001C3227" w:rsidRPr="002E4045" w:rsidRDefault="001C3227" w:rsidP="007E7B5B">
      <w:pPr>
        <w:spacing w:before="240" w:line="360" w:lineRule="auto"/>
        <w:ind w:left="3538"/>
        <w:rPr>
          <w:rFonts w:ascii="Times New Roman" w:hAnsi="Times New Roman"/>
          <w:b/>
          <w:szCs w:val="24"/>
          <w:lang w:val="bg-BG"/>
        </w:rPr>
      </w:pPr>
      <w:r w:rsidRPr="002E4045">
        <w:rPr>
          <w:rFonts w:ascii="Times New Roman" w:hAnsi="Times New Roman"/>
          <w:b/>
          <w:szCs w:val="24"/>
          <w:lang w:val="bg-BG"/>
        </w:rPr>
        <w:t>СЪДЪРЖАНИЕ</w:t>
      </w:r>
    </w:p>
    <w:p w:rsidR="001C3227" w:rsidRPr="002E4045" w:rsidRDefault="001C3227" w:rsidP="001C3227">
      <w:pPr>
        <w:pStyle w:val="Header"/>
        <w:tabs>
          <w:tab w:val="clear" w:pos="4153"/>
          <w:tab w:val="clear" w:pos="8306"/>
        </w:tabs>
        <w:ind w:firstLine="709"/>
        <w:jc w:val="both"/>
        <w:rPr>
          <w:rFonts w:ascii="Times New Roman" w:hAnsi="Times New Roman"/>
          <w:b/>
          <w:szCs w:val="24"/>
          <w:lang w:val="en-US"/>
        </w:rPr>
      </w:pPr>
    </w:p>
    <w:p w:rsidR="001C3227" w:rsidRPr="002E4045" w:rsidRDefault="000C693E" w:rsidP="00F7622C">
      <w:pPr>
        <w:tabs>
          <w:tab w:val="left" w:pos="284"/>
          <w:tab w:val="left" w:pos="709"/>
        </w:tabs>
        <w:spacing w:after="120"/>
        <w:jc w:val="both"/>
        <w:rPr>
          <w:rFonts w:ascii="Times New Roman" w:hAnsi="Times New Roman"/>
          <w:b/>
          <w:szCs w:val="24"/>
          <w:lang w:val="en-US"/>
        </w:rPr>
      </w:pPr>
      <w:r w:rsidRPr="002E4045">
        <w:rPr>
          <w:rFonts w:ascii="Times New Roman" w:hAnsi="Times New Roman"/>
          <w:b/>
          <w:szCs w:val="24"/>
        </w:rPr>
        <w:t xml:space="preserve">І.       </w:t>
      </w:r>
      <w:r w:rsidR="001C3227" w:rsidRPr="002E4045">
        <w:rPr>
          <w:rFonts w:ascii="Times New Roman" w:hAnsi="Times New Roman"/>
          <w:b/>
          <w:szCs w:val="24"/>
          <w:lang w:val="ru-RU"/>
        </w:rPr>
        <w:t xml:space="preserve">ПЪЛНО ОПИСАНИЕ НА </w:t>
      </w:r>
      <w:r w:rsidR="001C3227" w:rsidRPr="002E4045">
        <w:rPr>
          <w:rFonts w:ascii="Times New Roman" w:hAnsi="Times New Roman"/>
          <w:b/>
          <w:szCs w:val="24"/>
          <w:lang w:val="bg-BG"/>
        </w:rPr>
        <w:t>ПРЕДМЕТА</w:t>
      </w:r>
      <w:r w:rsidR="001C3227" w:rsidRPr="002E4045">
        <w:rPr>
          <w:rFonts w:ascii="Times New Roman" w:hAnsi="Times New Roman"/>
          <w:b/>
          <w:szCs w:val="24"/>
          <w:lang w:val="ru-RU"/>
        </w:rPr>
        <w:t xml:space="preserve"> НА ПОРЪЧКАТА</w:t>
      </w:r>
    </w:p>
    <w:p w:rsidR="001C3227" w:rsidRPr="002E4045" w:rsidRDefault="001C3227" w:rsidP="000C693E">
      <w:pPr>
        <w:pStyle w:val="TOC2"/>
        <w:spacing w:before="0" w:line="276" w:lineRule="auto"/>
        <w:rPr>
          <w:b w:val="0"/>
          <w:sz w:val="24"/>
          <w:szCs w:val="24"/>
          <w:lang w:val="bg-BG"/>
        </w:rPr>
      </w:pPr>
      <w:r w:rsidRPr="002E4045">
        <w:rPr>
          <w:b w:val="0"/>
          <w:sz w:val="24"/>
          <w:szCs w:val="24"/>
          <w:lang w:val="en-US"/>
        </w:rPr>
        <w:t xml:space="preserve">       </w:t>
      </w:r>
      <w:r w:rsidR="008A5A8F" w:rsidRPr="002E4045">
        <w:rPr>
          <w:b w:val="0"/>
          <w:sz w:val="24"/>
          <w:szCs w:val="24"/>
          <w:lang w:val="bg-BG"/>
        </w:rPr>
        <w:t xml:space="preserve">     </w:t>
      </w:r>
      <w:r w:rsidRPr="002E4045">
        <w:rPr>
          <w:b w:val="0"/>
          <w:sz w:val="24"/>
          <w:szCs w:val="24"/>
          <w:lang w:val="en-US"/>
        </w:rPr>
        <w:t>1.</w:t>
      </w:r>
      <w:r w:rsidR="000C693E" w:rsidRPr="002E4045">
        <w:rPr>
          <w:b w:val="0"/>
          <w:sz w:val="24"/>
          <w:szCs w:val="24"/>
        </w:rPr>
        <w:t xml:space="preserve"> </w:t>
      </w:r>
      <w:r w:rsidR="000C693E" w:rsidRPr="002E4045">
        <w:rPr>
          <w:b w:val="0"/>
          <w:sz w:val="24"/>
          <w:szCs w:val="24"/>
          <w:lang w:val="bg-BG"/>
        </w:rPr>
        <w:t xml:space="preserve">  </w:t>
      </w:r>
      <w:r w:rsidRPr="002E4045">
        <w:rPr>
          <w:b w:val="0"/>
          <w:sz w:val="24"/>
          <w:szCs w:val="24"/>
        </w:rPr>
        <w:t>ПРЕДМЕТ И ОБХВАТ</w:t>
      </w:r>
    </w:p>
    <w:p w:rsidR="001C3227" w:rsidRPr="002E4045" w:rsidRDefault="001C3227" w:rsidP="000C693E">
      <w:pPr>
        <w:pStyle w:val="TOC2"/>
        <w:spacing w:before="0" w:line="276" w:lineRule="auto"/>
        <w:rPr>
          <w:b w:val="0"/>
          <w:sz w:val="24"/>
          <w:szCs w:val="24"/>
          <w:lang w:val="bg-BG"/>
        </w:rPr>
      </w:pPr>
      <w:r w:rsidRPr="002E4045">
        <w:rPr>
          <w:b w:val="0"/>
          <w:sz w:val="24"/>
          <w:szCs w:val="24"/>
        </w:rPr>
        <w:t xml:space="preserve">       </w:t>
      </w:r>
      <w:r w:rsidR="000C693E" w:rsidRPr="002E4045">
        <w:rPr>
          <w:b w:val="0"/>
          <w:sz w:val="24"/>
          <w:szCs w:val="24"/>
          <w:lang w:val="bg-BG"/>
        </w:rPr>
        <w:t xml:space="preserve">     </w:t>
      </w:r>
      <w:r w:rsidRPr="002E4045">
        <w:rPr>
          <w:b w:val="0"/>
          <w:sz w:val="24"/>
          <w:szCs w:val="24"/>
        </w:rPr>
        <w:t>2.</w:t>
      </w:r>
      <w:r w:rsidR="000C693E" w:rsidRPr="002E4045">
        <w:rPr>
          <w:b w:val="0"/>
          <w:sz w:val="24"/>
          <w:szCs w:val="24"/>
        </w:rPr>
        <w:t xml:space="preserve"> </w:t>
      </w:r>
      <w:r w:rsidR="000C693E" w:rsidRPr="002E4045">
        <w:rPr>
          <w:b w:val="0"/>
          <w:sz w:val="24"/>
          <w:szCs w:val="24"/>
          <w:lang w:val="bg-BG"/>
        </w:rPr>
        <w:t xml:space="preserve">  </w:t>
      </w:r>
      <w:r w:rsidRPr="002E4045">
        <w:rPr>
          <w:b w:val="0"/>
          <w:sz w:val="24"/>
          <w:szCs w:val="24"/>
        </w:rPr>
        <w:t>ОБЕКТ НА ПОРЪЧКАТА</w:t>
      </w:r>
      <w:r w:rsidRPr="002E4045">
        <w:rPr>
          <w:rStyle w:val="Hyperlink"/>
          <w:b w:val="0"/>
          <w:sz w:val="24"/>
          <w:szCs w:val="24"/>
          <w:lang w:val="bg-BG"/>
        </w:rPr>
        <w:t xml:space="preserve"> </w:t>
      </w:r>
    </w:p>
    <w:p w:rsidR="001C3227" w:rsidRPr="002E4045" w:rsidRDefault="001C3227" w:rsidP="000C693E">
      <w:pPr>
        <w:pStyle w:val="TOC2"/>
        <w:spacing w:before="0" w:line="276" w:lineRule="auto"/>
        <w:rPr>
          <w:b w:val="0"/>
          <w:sz w:val="24"/>
          <w:szCs w:val="24"/>
          <w:lang w:val="bg-BG"/>
        </w:rPr>
      </w:pPr>
      <w:r w:rsidRPr="002E4045">
        <w:rPr>
          <w:b w:val="0"/>
          <w:sz w:val="24"/>
          <w:szCs w:val="24"/>
          <w:lang w:val="en-US"/>
        </w:rPr>
        <w:t xml:space="preserve">       </w:t>
      </w:r>
      <w:r w:rsidR="000C693E" w:rsidRPr="002E4045">
        <w:rPr>
          <w:b w:val="0"/>
          <w:sz w:val="24"/>
          <w:szCs w:val="24"/>
          <w:lang w:val="bg-BG"/>
        </w:rPr>
        <w:t xml:space="preserve">     </w:t>
      </w:r>
      <w:r w:rsidRPr="002E4045">
        <w:rPr>
          <w:b w:val="0"/>
          <w:sz w:val="24"/>
          <w:szCs w:val="24"/>
          <w:lang w:val="en-US"/>
        </w:rPr>
        <w:t>3.</w:t>
      </w:r>
      <w:r w:rsidR="000C693E" w:rsidRPr="002E4045">
        <w:rPr>
          <w:b w:val="0"/>
          <w:sz w:val="24"/>
          <w:szCs w:val="24"/>
        </w:rPr>
        <w:t xml:space="preserve"> </w:t>
      </w:r>
      <w:r w:rsidR="000C693E" w:rsidRPr="002E4045">
        <w:rPr>
          <w:b w:val="0"/>
          <w:sz w:val="24"/>
          <w:szCs w:val="24"/>
          <w:lang w:val="bg-BG"/>
        </w:rPr>
        <w:t xml:space="preserve">  </w:t>
      </w:r>
      <w:r w:rsidRPr="002E4045">
        <w:rPr>
          <w:b w:val="0"/>
          <w:sz w:val="24"/>
          <w:szCs w:val="24"/>
        </w:rPr>
        <w:t>ВИД НА ПРОЦЕДУРАТА</w:t>
      </w:r>
      <w:r w:rsidR="0051360D" w:rsidRPr="002E4045">
        <w:rPr>
          <w:b w:val="0"/>
          <w:sz w:val="24"/>
          <w:szCs w:val="24"/>
          <w:lang w:val="bg-BG"/>
        </w:rPr>
        <w:t xml:space="preserve"> </w:t>
      </w:r>
    </w:p>
    <w:p w:rsidR="001C3227" w:rsidRPr="002E4045" w:rsidRDefault="001C3227" w:rsidP="000C693E">
      <w:pPr>
        <w:pStyle w:val="TOC2"/>
        <w:spacing w:before="0" w:line="276" w:lineRule="auto"/>
        <w:rPr>
          <w:b w:val="0"/>
          <w:sz w:val="24"/>
          <w:szCs w:val="24"/>
          <w:lang w:val="bg-BG"/>
        </w:rPr>
      </w:pPr>
      <w:r w:rsidRPr="002E4045">
        <w:rPr>
          <w:b w:val="0"/>
          <w:sz w:val="24"/>
          <w:szCs w:val="24"/>
          <w:lang w:val="en-US"/>
        </w:rPr>
        <w:t xml:space="preserve">       </w:t>
      </w:r>
      <w:r w:rsidR="000C693E" w:rsidRPr="002E4045">
        <w:rPr>
          <w:b w:val="0"/>
          <w:sz w:val="24"/>
          <w:szCs w:val="24"/>
          <w:lang w:val="bg-BG"/>
        </w:rPr>
        <w:t xml:space="preserve">     </w:t>
      </w:r>
      <w:r w:rsidRPr="002E4045">
        <w:rPr>
          <w:b w:val="0"/>
          <w:sz w:val="24"/>
          <w:szCs w:val="24"/>
          <w:lang w:val="bg-BG"/>
        </w:rPr>
        <w:t>4.</w:t>
      </w:r>
      <w:r w:rsidR="000C693E" w:rsidRPr="002E4045">
        <w:rPr>
          <w:b w:val="0"/>
          <w:sz w:val="24"/>
          <w:szCs w:val="24"/>
        </w:rPr>
        <w:t xml:space="preserve"> </w:t>
      </w:r>
      <w:r w:rsidR="000C693E" w:rsidRPr="002E4045">
        <w:rPr>
          <w:b w:val="0"/>
          <w:sz w:val="24"/>
          <w:szCs w:val="24"/>
          <w:lang w:val="bg-BG"/>
        </w:rPr>
        <w:t xml:space="preserve">  </w:t>
      </w:r>
      <w:r w:rsidRPr="002E4045">
        <w:rPr>
          <w:b w:val="0"/>
          <w:sz w:val="24"/>
          <w:szCs w:val="24"/>
        </w:rPr>
        <w:t>СРОК И МЯСТО НА ИЗПЪЛНЕНИЕ</w:t>
      </w:r>
      <w:r w:rsidR="0051360D" w:rsidRPr="002E4045">
        <w:rPr>
          <w:b w:val="0"/>
          <w:sz w:val="24"/>
          <w:szCs w:val="24"/>
          <w:lang w:val="bg-BG"/>
        </w:rPr>
        <w:t xml:space="preserve"> </w:t>
      </w:r>
    </w:p>
    <w:p w:rsidR="001C3227" w:rsidRPr="002E4045" w:rsidRDefault="001C3227" w:rsidP="007E7B5B">
      <w:pPr>
        <w:pStyle w:val="TOC2"/>
        <w:tabs>
          <w:tab w:val="clear" w:pos="660"/>
          <w:tab w:val="left" w:pos="0"/>
        </w:tabs>
        <w:spacing w:before="0" w:line="276" w:lineRule="auto"/>
        <w:ind w:left="0"/>
        <w:jc w:val="both"/>
        <w:rPr>
          <w:b w:val="0"/>
          <w:sz w:val="24"/>
          <w:szCs w:val="24"/>
        </w:rPr>
      </w:pPr>
      <w:r w:rsidRPr="002E4045">
        <w:rPr>
          <w:b w:val="0"/>
          <w:sz w:val="24"/>
          <w:szCs w:val="24"/>
        </w:rPr>
        <w:t xml:space="preserve">       </w:t>
      </w:r>
      <w:r w:rsidR="000C693E" w:rsidRPr="002E4045">
        <w:rPr>
          <w:b w:val="0"/>
          <w:sz w:val="24"/>
          <w:szCs w:val="24"/>
          <w:lang w:val="bg-BG"/>
        </w:rPr>
        <w:t xml:space="preserve">                 </w:t>
      </w:r>
      <w:r w:rsidRPr="002E4045">
        <w:rPr>
          <w:b w:val="0"/>
          <w:sz w:val="24"/>
          <w:szCs w:val="24"/>
        </w:rPr>
        <w:t>5.</w:t>
      </w:r>
      <w:r w:rsidR="000C693E" w:rsidRPr="002E4045">
        <w:rPr>
          <w:b w:val="0"/>
          <w:sz w:val="24"/>
          <w:szCs w:val="24"/>
          <w:lang w:val="bg-BG"/>
        </w:rPr>
        <w:t xml:space="preserve">   </w:t>
      </w:r>
      <w:r w:rsidRPr="002E4045">
        <w:rPr>
          <w:b w:val="0"/>
          <w:sz w:val="24"/>
          <w:szCs w:val="24"/>
          <w:lang w:val="bg-BG"/>
        </w:rPr>
        <w:tab/>
      </w:r>
      <w:r w:rsidRPr="002E4045">
        <w:rPr>
          <w:b w:val="0"/>
          <w:sz w:val="24"/>
          <w:szCs w:val="24"/>
        </w:rPr>
        <w:t xml:space="preserve">ПРОГНОЗНА СТОЙНОСТ И НАЧИН НА ПЛАЩАНЕ ПРИ </w:t>
      </w:r>
      <w:r w:rsidRPr="002E4045">
        <w:rPr>
          <w:b w:val="0"/>
          <w:sz w:val="24"/>
          <w:szCs w:val="24"/>
          <w:lang w:val="en-US"/>
        </w:rPr>
        <w:t xml:space="preserve">ИЗПЪЛНЕНИЕ  НА </w:t>
      </w:r>
      <w:r w:rsidRPr="002E4045">
        <w:rPr>
          <w:b w:val="0"/>
          <w:sz w:val="24"/>
          <w:szCs w:val="24"/>
        </w:rPr>
        <w:t>ДОГОВОРА</w:t>
      </w:r>
    </w:p>
    <w:p w:rsidR="001C3227" w:rsidRPr="002E4045" w:rsidRDefault="00642E77" w:rsidP="001C3227">
      <w:pPr>
        <w:tabs>
          <w:tab w:val="left" w:pos="1418"/>
        </w:tabs>
        <w:spacing w:after="120"/>
        <w:jc w:val="both"/>
        <w:rPr>
          <w:rFonts w:ascii="Times New Roman" w:hAnsi="Times New Roman"/>
          <w:szCs w:val="24"/>
          <w:lang w:val="bg-BG"/>
        </w:rPr>
      </w:pPr>
      <w:r w:rsidRPr="002E4045">
        <w:rPr>
          <w:rFonts w:ascii="Times New Roman" w:hAnsi="Times New Roman"/>
          <w:szCs w:val="24"/>
          <w:lang w:val="bg-BG"/>
        </w:rPr>
        <w:t xml:space="preserve">     </w:t>
      </w:r>
      <w:r w:rsidR="001C3227" w:rsidRPr="002E4045">
        <w:rPr>
          <w:rFonts w:ascii="Times New Roman" w:hAnsi="Times New Roman"/>
          <w:szCs w:val="24"/>
          <w:lang w:val="bg-BG"/>
        </w:rPr>
        <w:t xml:space="preserve">    </w:t>
      </w:r>
      <w:r w:rsidR="001C3227" w:rsidRPr="002E4045">
        <w:rPr>
          <w:rFonts w:ascii="Times New Roman" w:hAnsi="Times New Roman"/>
          <w:szCs w:val="24"/>
          <w:lang w:val="en-US"/>
        </w:rPr>
        <w:t xml:space="preserve">   </w:t>
      </w:r>
      <w:r w:rsidR="001C3227" w:rsidRPr="002E4045">
        <w:rPr>
          <w:rFonts w:ascii="Times New Roman" w:hAnsi="Times New Roman"/>
          <w:szCs w:val="24"/>
          <w:lang w:val="bg-BG"/>
        </w:rPr>
        <w:t xml:space="preserve">6. </w:t>
      </w:r>
      <w:r w:rsidRPr="002E4045">
        <w:rPr>
          <w:rFonts w:ascii="Times New Roman" w:hAnsi="Times New Roman"/>
          <w:szCs w:val="24"/>
          <w:lang w:val="bg-BG"/>
        </w:rPr>
        <w:t xml:space="preserve">  </w:t>
      </w:r>
      <w:r w:rsidR="001C3227" w:rsidRPr="002E4045">
        <w:rPr>
          <w:rFonts w:ascii="Times New Roman" w:hAnsi="Times New Roman"/>
          <w:szCs w:val="24"/>
          <w:lang w:val="bg-BG"/>
        </w:rPr>
        <w:t>ГАРАНЦИОНЕН СРОК</w:t>
      </w:r>
    </w:p>
    <w:p w:rsidR="001C3227" w:rsidRPr="002E4045" w:rsidRDefault="001C3227" w:rsidP="001C3227">
      <w:pPr>
        <w:spacing w:after="120"/>
        <w:ind w:left="705" w:hanging="705"/>
        <w:jc w:val="both"/>
        <w:rPr>
          <w:rFonts w:ascii="Times New Roman" w:hAnsi="Times New Roman"/>
          <w:b/>
          <w:caps/>
          <w:szCs w:val="24"/>
          <w:lang w:val="bg-BG"/>
        </w:rPr>
      </w:pPr>
      <w:r w:rsidRPr="002E4045">
        <w:rPr>
          <w:rFonts w:ascii="Times New Roman" w:hAnsi="Times New Roman"/>
          <w:b/>
          <w:caps/>
          <w:szCs w:val="24"/>
          <w:lang w:val="ru-RU"/>
        </w:rPr>
        <w:t>ІІ.</w:t>
      </w:r>
      <w:r w:rsidRPr="002E4045">
        <w:rPr>
          <w:rFonts w:ascii="Times New Roman" w:hAnsi="Times New Roman"/>
          <w:b/>
          <w:caps/>
          <w:szCs w:val="24"/>
          <w:lang w:val="ru-RU"/>
        </w:rPr>
        <w:tab/>
      </w:r>
      <w:r w:rsidRPr="002E4045">
        <w:rPr>
          <w:rFonts w:ascii="Times New Roman" w:hAnsi="Times New Roman"/>
          <w:b/>
          <w:szCs w:val="24"/>
          <w:lang w:val="bg-BG"/>
        </w:rPr>
        <w:tab/>
      </w:r>
      <w:r w:rsidRPr="002E4045">
        <w:rPr>
          <w:rFonts w:ascii="Times New Roman" w:hAnsi="Times New Roman"/>
          <w:b/>
          <w:caps/>
          <w:szCs w:val="24"/>
          <w:lang w:val="bg-BG"/>
        </w:rPr>
        <w:t>общи ИЗИСКВАНИЯ И условия</w:t>
      </w:r>
    </w:p>
    <w:p w:rsidR="001C3227" w:rsidRPr="002E4045" w:rsidRDefault="001C3227" w:rsidP="000C693E">
      <w:pPr>
        <w:pStyle w:val="Header"/>
        <w:numPr>
          <w:ilvl w:val="0"/>
          <w:numId w:val="3"/>
        </w:numPr>
        <w:tabs>
          <w:tab w:val="clear" w:pos="4153"/>
          <w:tab w:val="clear" w:pos="8306"/>
        </w:tabs>
        <w:spacing w:line="276" w:lineRule="auto"/>
        <w:ind w:left="709" w:firstLine="0"/>
        <w:jc w:val="both"/>
        <w:rPr>
          <w:rFonts w:ascii="Times New Roman" w:hAnsi="Times New Roman"/>
          <w:szCs w:val="24"/>
          <w:lang w:val="bg-BG"/>
        </w:rPr>
      </w:pPr>
      <w:r w:rsidRPr="002E4045">
        <w:rPr>
          <w:rFonts w:ascii="Times New Roman" w:hAnsi="Times New Roman"/>
          <w:szCs w:val="24"/>
          <w:lang w:val="bg-BG"/>
        </w:rPr>
        <w:t>УСЛОВИЯ ЗА УЧАСТИЕ</w:t>
      </w:r>
    </w:p>
    <w:p w:rsidR="001C3227" w:rsidRPr="002E4045" w:rsidRDefault="001C3227" w:rsidP="000C693E">
      <w:pPr>
        <w:pStyle w:val="Header"/>
        <w:numPr>
          <w:ilvl w:val="0"/>
          <w:numId w:val="3"/>
        </w:numPr>
        <w:tabs>
          <w:tab w:val="clear" w:pos="4153"/>
          <w:tab w:val="clear" w:pos="8306"/>
        </w:tabs>
        <w:spacing w:line="276" w:lineRule="auto"/>
        <w:ind w:left="0" w:firstLine="709"/>
        <w:jc w:val="both"/>
        <w:rPr>
          <w:rFonts w:ascii="Times New Roman" w:hAnsi="Times New Roman"/>
          <w:szCs w:val="24"/>
          <w:lang w:val="bg-BG"/>
        </w:rPr>
      </w:pPr>
      <w:r w:rsidRPr="002E4045">
        <w:rPr>
          <w:rFonts w:ascii="Times New Roman" w:hAnsi="Times New Roman"/>
          <w:szCs w:val="24"/>
          <w:lang w:val="bg-BG"/>
        </w:rPr>
        <w:t xml:space="preserve">ДОКУМЕНТАЦИЯ </w:t>
      </w:r>
      <w:r w:rsidRPr="002E4045">
        <w:rPr>
          <w:rStyle w:val="Hyperlink"/>
          <w:rFonts w:ascii="Times New Roman" w:hAnsi="Times New Roman"/>
          <w:color w:val="auto"/>
          <w:szCs w:val="24"/>
          <w:u w:val="none"/>
        </w:rPr>
        <w:t>ЗА УЧАСТИЕ. ИЗМЕНЕНИЕ НА УСЛОВИЯТА. РАЗЯСНЕНИЯ ПО УСЛОВИЯТА НА ПРОЦЕДУРАТА</w:t>
      </w:r>
    </w:p>
    <w:p w:rsidR="001C3227" w:rsidRPr="002E4045" w:rsidRDefault="001C3227" w:rsidP="000C693E">
      <w:pPr>
        <w:pStyle w:val="Header"/>
        <w:numPr>
          <w:ilvl w:val="0"/>
          <w:numId w:val="3"/>
        </w:numPr>
        <w:tabs>
          <w:tab w:val="clear" w:pos="4153"/>
          <w:tab w:val="clear" w:pos="8306"/>
        </w:tabs>
        <w:spacing w:line="276" w:lineRule="auto"/>
        <w:ind w:left="709" w:firstLine="0"/>
        <w:jc w:val="both"/>
        <w:rPr>
          <w:rFonts w:ascii="Times New Roman" w:hAnsi="Times New Roman"/>
          <w:szCs w:val="24"/>
          <w:lang w:val="bg-BG"/>
        </w:rPr>
      </w:pPr>
      <w:r w:rsidRPr="002E4045">
        <w:rPr>
          <w:rFonts w:ascii="Times New Roman" w:hAnsi="Times New Roman"/>
          <w:szCs w:val="24"/>
          <w:lang w:val="bg-BG"/>
        </w:rPr>
        <w:t>ОБМЕН НА ИНФОРМАЦИЯ</w:t>
      </w:r>
    </w:p>
    <w:p w:rsidR="001C3227" w:rsidRPr="002E4045" w:rsidRDefault="001C3227" w:rsidP="001C3227">
      <w:pPr>
        <w:pStyle w:val="Header"/>
        <w:tabs>
          <w:tab w:val="clear" w:pos="4153"/>
          <w:tab w:val="clear" w:pos="8306"/>
        </w:tabs>
        <w:ind w:left="709"/>
        <w:jc w:val="both"/>
        <w:rPr>
          <w:rFonts w:ascii="Times New Roman" w:hAnsi="Times New Roman"/>
          <w:szCs w:val="24"/>
          <w:lang w:val="bg-BG"/>
        </w:rPr>
      </w:pPr>
    </w:p>
    <w:p w:rsidR="001C3227" w:rsidRPr="002E4045" w:rsidRDefault="001C3227" w:rsidP="007E7B5B">
      <w:pPr>
        <w:spacing w:after="120"/>
        <w:ind w:left="703" w:hanging="703"/>
        <w:jc w:val="both"/>
        <w:rPr>
          <w:rFonts w:ascii="Times New Roman" w:hAnsi="Times New Roman"/>
          <w:b/>
          <w:caps/>
          <w:szCs w:val="24"/>
          <w:lang w:val="bg-BG"/>
        </w:rPr>
      </w:pPr>
      <w:r w:rsidRPr="002E4045">
        <w:rPr>
          <w:rFonts w:ascii="Times New Roman" w:hAnsi="Times New Roman"/>
          <w:b/>
          <w:caps/>
          <w:szCs w:val="24"/>
          <w:lang w:val="en-US"/>
        </w:rPr>
        <w:t>i</w:t>
      </w:r>
      <w:r w:rsidRPr="002E4045">
        <w:rPr>
          <w:rFonts w:ascii="Times New Roman" w:hAnsi="Times New Roman"/>
          <w:b/>
          <w:caps/>
          <w:szCs w:val="24"/>
          <w:lang w:val="ru-RU"/>
        </w:rPr>
        <w:t>ІІ.</w:t>
      </w:r>
      <w:r w:rsidRPr="002E4045">
        <w:rPr>
          <w:rFonts w:ascii="Times New Roman" w:hAnsi="Times New Roman"/>
          <w:b/>
          <w:caps/>
          <w:szCs w:val="24"/>
          <w:lang w:val="ru-RU"/>
        </w:rPr>
        <w:tab/>
      </w:r>
      <w:r w:rsidRPr="002E4045">
        <w:rPr>
          <w:rFonts w:ascii="Times New Roman" w:hAnsi="Times New Roman"/>
          <w:b/>
          <w:caps/>
          <w:szCs w:val="24"/>
          <w:lang w:val="bg-BG"/>
        </w:rPr>
        <w:t>изисквания към участниците</w:t>
      </w:r>
    </w:p>
    <w:p w:rsidR="001C3227" w:rsidRPr="002E4045" w:rsidRDefault="001C3227" w:rsidP="0019446A">
      <w:pPr>
        <w:pStyle w:val="Header"/>
        <w:numPr>
          <w:ilvl w:val="0"/>
          <w:numId w:val="11"/>
        </w:numPr>
        <w:tabs>
          <w:tab w:val="clear" w:pos="4153"/>
          <w:tab w:val="clear" w:pos="8306"/>
        </w:tabs>
        <w:spacing w:line="276" w:lineRule="auto"/>
        <w:jc w:val="both"/>
        <w:rPr>
          <w:rFonts w:ascii="Times New Roman" w:hAnsi="Times New Roman"/>
          <w:szCs w:val="24"/>
          <w:lang w:val="bg-BG"/>
        </w:rPr>
      </w:pPr>
      <w:r w:rsidRPr="002E4045">
        <w:rPr>
          <w:rFonts w:ascii="Times New Roman" w:hAnsi="Times New Roman"/>
          <w:szCs w:val="24"/>
          <w:lang w:val="bg-BG"/>
        </w:rPr>
        <w:t>ЛИЧНО СЪСТОЯНИЕ НА УЧАСТНИЦИТЕ</w:t>
      </w:r>
    </w:p>
    <w:p w:rsidR="001C3227" w:rsidRPr="002E4045" w:rsidRDefault="001C3227" w:rsidP="0019446A">
      <w:pPr>
        <w:pStyle w:val="Header"/>
        <w:numPr>
          <w:ilvl w:val="0"/>
          <w:numId w:val="11"/>
        </w:numPr>
        <w:tabs>
          <w:tab w:val="clear" w:pos="4153"/>
          <w:tab w:val="clear" w:pos="8306"/>
        </w:tabs>
        <w:spacing w:line="276" w:lineRule="auto"/>
        <w:jc w:val="both"/>
        <w:rPr>
          <w:rFonts w:ascii="Times New Roman" w:hAnsi="Times New Roman"/>
          <w:szCs w:val="24"/>
          <w:lang w:val="bg-BG"/>
        </w:rPr>
      </w:pPr>
      <w:r w:rsidRPr="002E4045">
        <w:rPr>
          <w:rFonts w:ascii="Times New Roman" w:hAnsi="Times New Roman"/>
          <w:szCs w:val="24"/>
          <w:lang w:val="bg-BG"/>
        </w:rPr>
        <w:t xml:space="preserve">КРИТЕРИИ ЗА ПОДБОР </w:t>
      </w:r>
    </w:p>
    <w:p w:rsidR="001C3227" w:rsidRPr="002E4045" w:rsidRDefault="001C3227" w:rsidP="0019446A">
      <w:pPr>
        <w:pStyle w:val="Header"/>
        <w:numPr>
          <w:ilvl w:val="0"/>
          <w:numId w:val="11"/>
        </w:numPr>
        <w:tabs>
          <w:tab w:val="clear" w:pos="4153"/>
          <w:tab w:val="clear" w:pos="8306"/>
        </w:tabs>
        <w:spacing w:line="276" w:lineRule="auto"/>
        <w:jc w:val="both"/>
        <w:rPr>
          <w:rFonts w:ascii="Times New Roman" w:hAnsi="Times New Roman"/>
          <w:szCs w:val="24"/>
          <w:lang w:val="bg-BG"/>
        </w:rPr>
      </w:pPr>
      <w:r w:rsidRPr="002E4045">
        <w:rPr>
          <w:rFonts w:ascii="Times New Roman" w:hAnsi="Times New Roman"/>
          <w:szCs w:val="24"/>
          <w:lang w:val="bg-BG"/>
        </w:rPr>
        <w:t>ИЗПОЛЗВАНЕ КАПАЦИТЕТА НА ТРЕТИ ЛИЦА. ПОДИЗПЪЛНИТЕЛИ</w:t>
      </w:r>
    </w:p>
    <w:p w:rsidR="001C3227" w:rsidRPr="002E4045" w:rsidRDefault="00FB7BD6" w:rsidP="0019446A">
      <w:pPr>
        <w:pStyle w:val="Header"/>
        <w:numPr>
          <w:ilvl w:val="0"/>
          <w:numId w:val="11"/>
        </w:numPr>
        <w:tabs>
          <w:tab w:val="clear" w:pos="4153"/>
          <w:tab w:val="clear" w:pos="8306"/>
          <w:tab w:val="left" w:pos="0"/>
          <w:tab w:val="left" w:pos="993"/>
        </w:tabs>
        <w:spacing w:line="276" w:lineRule="auto"/>
        <w:ind w:left="0" w:firstLine="709"/>
        <w:rPr>
          <w:rFonts w:ascii="Times New Roman" w:hAnsi="Times New Roman"/>
          <w:szCs w:val="24"/>
          <w:lang w:val="bg-BG"/>
        </w:rPr>
      </w:pPr>
      <w:r w:rsidRPr="002E4045">
        <w:rPr>
          <w:rFonts w:ascii="Times New Roman" w:hAnsi="Times New Roman"/>
          <w:szCs w:val="24"/>
          <w:lang w:val="bg-BG"/>
        </w:rPr>
        <w:t xml:space="preserve"> </w:t>
      </w:r>
      <w:r w:rsidR="001C3227" w:rsidRPr="002E4045">
        <w:rPr>
          <w:rFonts w:ascii="Times New Roman" w:hAnsi="Times New Roman"/>
          <w:szCs w:val="24"/>
          <w:lang w:val="bg-BG"/>
        </w:rPr>
        <w:t>ДЕКЛАРИРАНЕ НА ЛИЧНО СЪСТОЯНИЕ И СЪОТВЕТСТВИЕ С КРИТЕРИИТЕ ЗА ПОДБОР.</w:t>
      </w:r>
      <w:r w:rsidR="001C3227" w:rsidRPr="002E4045">
        <w:rPr>
          <w:rFonts w:ascii="Times New Roman" w:hAnsi="Times New Roman"/>
          <w:szCs w:val="24"/>
        </w:rPr>
        <w:t xml:space="preserve"> ЕЛЕКТРОНЕН ЕДИНЕН ЕВРОПЕЙСКИ ДОКУМЕНТ ЗА ОБЩЕСТВЕНИ ПОРЪЧКИ (еЕЕДОП)</w:t>
      </w:r>
    </w:p>
    <w:p w:rsidR="001C3227" w:rsidRPr="002E4045" w:rsidRDefault="00B00981" w:rsidP="0019446A">
      <w:pPr>
        <w:pStyle w:val="Heading4"/>
        <w:numPr>
          <w:ilvl w:val="0"/>
          <w:numId w:val="11"/>
        </w:numPr>
        <w:tabs>
          <w:tab w:val="left" w:pos="993"/>
        </w:tabs>
        <w:spacing w:line="276" w:lineRule="auto"/>
        <w:ind w:left="0" w:firstLine="708"/>
        <w:contextualSpacing/>
        <w:rPr>
          <w:rFonts w:ascii="Times New Roman" w:hAnsi="Times New Roman"/>
          <w:b w:val="0"/>
          <w:szCs w:val="24"/>
        </w:rPr>
      </w:pPr>
      <w:r w:rsidRPr="002E4045">
        <w:rPr>
          <w:rFonts w:ascii="Times New Roman" w:hAnsi="Times New Roman"/>
          <w:b w:val="0"/>
          <w:szCs w:val="24"/>
        </w:rPr>
        <w:t xml:space="preserve"> </w:t>
      </w:r>
      <w:r w:rsidR="001C3227" w:rsidRPr="002E4045">
        <w:rPr>
          <w:rFonts w:ascii="Times New Roman" w:hAnsi="Times New Roman"/>
          <w:b w:val="0"/>
          <w:szCs w:val="24"/>
        </w:rPr>
        <w:t>ОФИЦИАЛНИ СПИСЪЦИ НА ОДОБРЕНИ СТОПАНСКИ СУБЕКТИ И СЕРТИФИЦИРАНЕ ОТ ОРГАНИ</w:t>
      </w:r>
    </w:p>
    <w:p w:rsidR="001C3227" w:rsidRPr="002E4045" w:rsidRDefault="001C3227" w:rsidP="001C3227">
      <w:pPr>
        <w:jc w:val="both"/>
        <w:rPr>
          <w:szCs w:val="24"/>
          <w:lang w:val="bg-BG"/>
        </w:rPr>
      </w:pPr>
    </w:p>
    <w:p w:rsidR="001C3227" w:rsidRPr="002E4045" w:rsidRDefault="001C3227" w:rsidP="001C3227">
      <w:pPr>
        <w:spacing w:after="120"/>
        <w:ind w:left="705" w:hanging="705"/>
        <w:jc w:val="both"/>
        <w:rPr>
          <w:rFonts w:ascii="Times New Roman" w:hAnsi="Times New Roman"/>
          <w:b/>
          <w:caps/>
          <w:szCs w:val="24"/>
          <w:lang w:val="bg-BG"/>
        </w:rPr>
      </w:pPr>
      <w:r w:rsidRPr="002E4045">
        <w:rPr>
          <w:rFonts w:ascii="Times New Roman" w:hAnsi="Times New Roman"/>
          <w:b/>
          <w:caps/>
          <w:szCs w:val="24"/>
          <w:lang w:val="bg-BG"/>
        </w:rPr>
        <w:t>І</w:t>
      </w:r>
      <w:r w:rsidRPr="002E4045">
        <w:rPr>
          <w:rFonts w:ascii="Times New Roman" w:hAnsi="Times New Roman"/>
          <w:b/>
          <w:caps/>
          <w:szCs w:val="24"/>
          <w:lang w:val="en-US"/>
        </w:rPr>
        <w:t>V</w:t>
      </w:r>
      <w:r w:rsidRPr="002E4045">
        <w:rPr>
          <w:rFonts w:ascii="Times New Roman" w:hAnsi="Times New Roman"/>
          <w:b/>
          <w:caps/>
          <w:szCs w:val="24"/>
          <w:lang w:val="bg-BG"/>
        </w:rPr>
        <w:t>.     Оферта ЗА УЧАСТИЕ</w:t>
      </w:r>
      <w:r w:rsidRPr="002E4045">
        <w:rPr>
          <w:rFonts w:ascii="Times New Roman" w:hAnsi="Times New Roman"/>
          <w:b/>
          <w:caps/>
          <w:szCs w:val="24"/>
          <w:lang w:val="ru-RU"/>
        </w:rPr>
        <w:t xml:space="preserve">      </w:t>
      </w:r>
    </w:p>
    <w:p w:rsidR="001C3227" w:rsidRPr="002E4045" w:rsidRDefault="001C3227" w:rsidP="0019446A">
      <w:pPr>
        <w:pStyle w:val="Header"/>
        <w:numPr>
          <w:ilvl w:val="0"/>
          <w:numId w:val="30"/>
        </w:numPr>
        <w:tabs>
          <w:tab w:val="clear" w:pos="4153"/>
          <w:tab w:val="clear" w:pos="8306"/>
        </w:tabs>
        <w:spacing w:line="276" w:lineRule="auto"/>
        <w:jc w:val="both"/>
        <w:rPr>
          <w:rFonts w:ascii="Times New Roman" w:hAnsi="Times New Roman"/>
          <w:szCs w:val="24"/>
          <w:lang w:val="bg-BG"/>
        </w:rPr>
      </w:pPr>
      <w:r w:rsidRPr="002E4045">
        <w:rPr>
          <w:rFonts w:ascii="Times New Roman" w:hAnsi="Times New Roman"/>
          <w:szCs w:val="24"/>
          <w:lang w:val="bg-BG"/>
        </w:rPr>
        <w:t>ИЗИСКВАНИЯ И УСЛОВИЯ КЪМ ОФЕРТИТЕ</w:t>
      </w:r>
    </w:p>
    <w:p w:rsidR="001C3227" w:rsidRPr="002E4045" w:rsidRDefault="001C3227" w:rsidP="0019446A">
      <w:pPr>
        <w:pStyle w:val="Header"/>
        <w:numPr>
          <w:ilvl w:val="0"/>
          <w:numId w:val="30"/>
        </w:numPr>
        <w:tabs>
          <w:tab w:val="clear" w:pos="4153"/>
          <w:tab w:val="clear" w:pos="8306"/>
        </w:tabs>
        <w:spacing w:line="276" w:lineRule="auto"/>
        <w:jc w:val="both"/>
        <w:rPr>
          <w:rFonts w:ascii="Times New Roman" w:hAnsi="Times New Roman"/>
          <w:szCs w:val="24"/>
          <w:lang w:val="bg-BG"/>
        </w:rPr>
      </w:pPr>
      <w:r w:rsidRPr="002E4045">
        <w:rPr>
          <w:rFonts w:ascii="Times New Roman" w:hAnsi="Times New Roman"/>
          <w:szCs w:val="24"/>
          <w:lang w:val="bg-BG"/>
        </w:rPr>
        <w:t xml:space="preserve">СЪДЪРЖАНИЕ НА ОФЕРТИТЕ </w:t>
      </w:r>
    </w:p>
    <w:p w:rsidR="001C3227" w:rsidRPr="002E4045" w:rsidRDefault="001C3227" w:rsidP="0019446A">
      <w:pPr>
        <w:pStyle w:val="Header"/>
        <w:numPr>
          <w:ilvl w:val="0"/>
          <w:numId w:val="30"/>
        </w:numPr>
        <w:tabs>
          <w:tab w:val="clear" w:pos="4153"/>
          <w:tab w:val="clear" w:pos="8306"/>
        </w:tabs>
        <w:spacing w:line="276" w:lineRule="auto"/>
        <w:jc w:val="both"/>
        <w:rPr>
          <w:rFonts w:ascii="Times New Roman" w:hAnsi="Times New Roman"/>
          <w:szCs w:val="24"/>
          <w:lang w:val="bg-BG"/>
        </w:rPr>
      </w:pPr>
      <w:r w:rsidRPr="002E4045">
        <w:rPr>
          <w:rFonts w:ascii="Times New Roman" w:hAnsi="Times New Roman"/>
          <w:szCs w:val="24"/>
          <w:lang w:val="bg-BG"/>
        </w:rPr>
        <w:t>ОФОРМЯНЕ И ПРЕДСТАВЯНЕ НА ОФЕРТИТЕ</w:t>
      </w:r>
    </w:p>
    <w:p w:rsidR="001C3227" w:rsidRPr="002E4045" w:rsidRDefault="001C3227" w:rsidP="0019446A">
      <w:pPr>
        <w:pStyle w:val="Header"/>
        <w:numPr>
          <w:ilvl w:val="0"/>
          <w:numId w:val="30"/>
        </w:numPr>
        <w:tabs>
          <w:tab w:val="clear" w:pos="4153"/>
          <w:tab w:val="clear" w:pos="8306"/>
        </w:tabs>
        <w:spacing w:after="120" w:line="276" w:lineRule="auto"/>
        <w:jc w:val="both"/>
        <w:rPr>
          <w:rFonts w:ascii="Times New Roman" w:hAnsi="Times New Roman"/>
          <w:szCs w:val="24"/>
          <w:lang w:val="bg-BG"/>
        </w:rPr>
      </w:pPr>
      <w:r w:rsidRPr="002E4045">
        <w:rPr>
          <w:rFonts w:ascii="Times New Roman" w:hAnsi="Times New Roman"/>
          <w:szCs w:val="24"/>
          <w:lang w:val="bg-BG"/>
        </w:rPr>
        <w:t>ОТВАРЯНЕ НА ОФЕРТИТЕ</w:t>
      </w:r>
    </w:p>
    <w:p w:rsidR="001C3227" w:rsidRPr="002E4045" w:rsidRDefault="001C3227" w:rsidP="001C3227">
      <w:pPr>
        <w:spacing w:after="120"/>
        <w:jc w:val="both"/>
        <w:rPr>
          <w:rFonts w:ascii="Times New Roman" w:hAnsi="Times New Roman"/>
          <w:b/>
          <w:caps/>
          <w:szCs w:val="24"/>
          <w:lang w:val="bg-BG"/>
        </w:rPr>
      </w:pPr>
      <w:bookmarkStart w:id="0" w:name="OLE_LINK162"/>
      <w:r w:rsidRPr="002E4045">
        <w:rPr>
          <w:rFonts w:ascii="Times New Roman" w:hAnsi="Times New Roman"/>
          <w:b/>
          <w:caps/>
          <w:szCs w:val="24"/>
          <w:lang w:val="en-US"/>
        </w:rPr>
        <w:t>V</w:t>
      </w:r>
      <w:r w:rsidRPr="002E4045">
        <w:rPr>
          <w:rFonts w:ascii="Times New Roman" w:hAnsi="Times New Roman"/>
          <w:b/>
          <w:caps/>
          <w:szCs w:val="24"/>
          <w:lang w:val="bg-BG"/>
        </w:rPr>
        <w:t xml:space="preserve">.       </w:t>
      </w:r>
      <w:r w:rsidRPr="002E4045">
        <w:rPr>
          <w:rFonts w:ascii="Times New Roman" w:hAnsi="Times New Roman"/>
          <w:b/>
          <w:szCs w:val="24"/>
          <w:lang w:val="bg-BG"/>
        </w:rPr>
        <w:t xml:space="preserve">РАЗГЛЕЖДАНЕ И </w:t>
      </w:r>
      <w:r w:rsidRPr="002E4045">
        <w:rPr>
          <w:rFonts w:ascii="Times New Roman" w:hAnsi="Times New Roman"/>
          <w:b/>
          <w:caps/>
          <w:szCs w:val="24"/>
          <w:lang w:val="bg-BG"/>
        </w:rPr>
        <w:t>ОЦЕНяване на ОФЕРТИТЕ</w:t>
      </w:r>
    </w:p>
    <w:p w:rsidR="001C3227" w:rsidRPr="002E4045" w:rsidRDefault="001C3227" w:rsidP="001C3227">
      <w:pPr>
        <w:spacing w:after="120"/>
        <w:ind w:left="705" w:hanging="705"/>
        <w:jc w:val="both"/>
        <w:rPr>
          <w:rFonts w:ascii="Times New Roman" w:hAnsi="Times New Roman"/>
          <w:b/>
          <w:caps/>
          <w:szCs w:val="24"/>
          <w:lang w:val="ru-RU"/>
        </w:rPr>
      </w:pPr>
      <w:r w:rsidRPr="002E4045">
        <w:rPr>
          <w:rFonts w:ascii="Times New Roman" w:hAnsi="Times New Roman"/>
          <w:b/>
          <w:caps/>
          <w:szCs w:val="24"/>
          <w:lang w:val="en-US"/>
        </w:rPr>
        <w:t>V</w:t>
      </w:r>
      <w:r w:rsidRPr="002E4045">
        <w:rPr>
          <w:rFonts w:ascii="Times New Roman" w:hAnsi="Times New Roman"/>
          <w:b/>
          <w:caps/>
          <w:szCs w:val="24"/>
          <w:lang w:val="bg-BG"/>
        </w:rPr>
        <w:t>І</w:t>
      </w:r>
      <w:r w:rsidRPr="002E4045">
        <w:rPr>
          <w:rFonts w:ascii="Times New Roman" w:hAnsi="Times New Roman"/>
          <w:b/>
          <w:caps/>
          <w:szCs w:val="24"/>
          <w:lang w:val="ru-RU"/>
        </w:rPr>
        <w:t>.</w:t>
      </w:r>
      <w:bookmarkEnd w:id="0"/>
      <w:r w:rsidR="00F7622C">
        <w:rPr>
          <w:rFonts w:ascii="Times New Roman" w:hAnsi="Times New Roman"/>
          <w:b/>
          <w:caps/>
          <w:szCs w:val="24"/>
          <w:lang w:val="ru-RU"/>
        </w:rPr>
        <w:t xml:space="preserve">     </w:t>
      </w:r>
      <w:r w:rsidRPr="002E4045">
        <w:rPr>
          <w:rFonts w:ascii="Times New Roman" w:hAnsi="Times New Roman"/>
          <w:b/>
          <w:caps/>
          <w:szCs w:val="24"/>
          <w:lang w:val="ru-RU"/>
        </w:rPr>
        <w:t>ГАРАНЦИИ. СКЛЮЧВАНЕ НА ДОГОВОР. ИЗМЕНЕНИЕ НА ДОГОВОРА</w:t>
      </w:r>
    </w:p>
    <w:p w:rsidR="001C3227" w:rsidRPr="002E4045" w:rsidRDefault="00F7622C" w:rsidP="007E7B5B">
      <w:pPr>
        <w:pStyle w:val="TOC6"/>
        <w:spacing w:before="0" w:line="276" w:lineRule="auto"/>
        <w:rPr>
          <w:noProof/>
          <w:sz w:val="24"/>
          <w:lang w:val="bg-BG"/>
        </w:rPr>
      </w:pPr>
      <w:r>
        <w:rPr>
          <w:noProof/>
          <w:sz w:val="24"/>
          <w:lang w:val="bg-BG"/>
        </w:rPr>
        <w:t xml:space="preserve">            </w:t>
      </w:r>
      <w:r w:rsidR="001C3227" w:rsidRPr="002E4045">
        <w:rPr>
          <w:noProof/>
          <w:sz w:val="24"/>
        </w:rPr>
        <w:t>1.</w:t>
      </w:r>
      <w:r w:rsidR="001C3227" w:rsidRPr="002E4045">
        <w:rPr>
          <w:noProof/>
          <w:sz w:val="24"/>
          <w:lang w:val="bg-BG"/>
        </w:rPr>
        <w:t xml:space="preserve">   </w:t>
      </w:r>
      <w:r w:rsidR="001C3227" w:rsidRPr="002E4045">
        <w:rPr>
          <w:noProof/>
          <w:sz w:val="24"/>
        </w:rPr>
        <w:t>ГАРАНЦИЯ ЗА ОБЕЗПЕЧАВАНЕ ИЗПЪЛНЕНИЕТО НА ДОГОВОРА.</w:t>
      </w:r>
    </w:p>
    <w:p w:rsidR="001C3227" w:rsidRPr="002E4045" w:rsidRDefault="001C3227" w:rsidP="007E7B5B">
      <w:pPr>
        <w:pStyle w:val="TOC6"/>
        <w:spacing w:before="0" w:line="276" w:lineRule="auto"/>
        <w:rPr>
          <w:rStyle w:val="Hyperlink"/>
          <w:noProof/>
          <w:sz w:val="24"/>
          <w:lang w:val="bg-BG"/>
        </w:rPr>
      </w:pPr>
      <w:r w:rsidRPr="002E4045">
        <w:rPr>
          <w:noProof/>
          <w:sz w:val="24"/>
          <w:lang w:val="bg-BG"/>
        </w:rPr>
        <w:t xml:space="preserve">            </w:t>
      </w:r>
      <w:r w:rsidRPr="002E4045">
        <w:rPr>
          <w:noProof/>
          <w:sz w:val="24"/>
        </w:rPr>
        <w:t>2.</w:t>
      </w:r>
      <w:r w:rsidRPr="002E4045">
        <w:rPr>
          <w:noProof/>
          <w:sz w:val="24"/>
          <w:lang w:val="bg-BG"/>
        </w:rPr>
        <w:t xml:space="preserve">  </w:t>
      </w:r>
      <w:r w:rsidR="007E7B5B">
        <w:rPr>
          <w:noProof/>
          <w:sz w:val="24"/>
          <w:lang w:val="bg-BG"/>
        </w:rPr>
        <w:t xml:space="preserve"> </w:t>
      </w:r>
      <w:r w:rsidRPr="002E4045">
        <w:rPr>
          <w:noProof/>
          <w:sz w:val="24"/>
        </w:rPr>
        <w:t>СКЛЮЧВАНЕ НА ДОГОВОР. ИЗМЕНЕНИ</w:t>
      </w:r>
      <w:r w:rsidRPr="002E4045">
        <w:rPr>
          <w:noProof/>
          <w:sz w:val="24"/>
          <w:lang w:val="bg-BG"/>
        </w:rPr>
        <w:t>Е</w:t>
      </w:r>
      <w:r w:rsidRPr="002E4045">
        <w:rPr>
          <w:noProof/>
          <w:sz w:val="24"/>
        </w:rPr>
        <w:t xml:space="preserve"> НА ДОГОВОРА</w:t>
      </w:r>
      <w:r w:rsidRPr="002E4045">
        <w:rPr>
          <w:noProof/>
          <w:webHidden/>
          <w:sz w:val="24"/>
        </w:rPr>
        <w:tab/>
      </w:r>
    </w:p>
    <w:p w:rsidR="001C3227" w:rsidRPr="002E4045" w:rsidRDefault="001C3227" w:rsidP="001C3227">
      <w:pPr>
        <w:spacing w:after="120"/>
        <w:ind w:left="705" w:hanging="705"/>
        <w:jc w:val="both"/>
        <w:rPr>
          <w:rFonts w:ascii="Times New Roman" w:hAnsi="Times New Roman"/>
          <w:b/>
          <w:caps/>
          <w:szCs w:val="24"/>
          <w:lang w:val="bg-BG"/>
        </w:rPr>
      </w:pPr>
    </w:p>
    <w:p w:rsidR="001C3227" w:rsidRPr="002E4045" w:rsidRDefault="001C3227" w:rsidP="001C3227">
      <w:pPr>
        <w:spacing w:after="120"/>
        <w:ind w:left="705" w:hanging="705"/>
        <w:jc w:val="both"/>
        <w:rPr>
          <w:rFonts w:ascii="Times New Roman" w:hAnsi="Times New Roman"/>
          <w:b/>
          <w:caps/>
          <w:szCs w:val="24"/>
          <w:lang w:val="ru-RU"/>
        </w:rPr>
      </w:pPr>
      <w:r w:rsidRPr="002E4045">
        <w:rPr>
          <w:rFonts w:ascii="Times New Roman" w:hAnsi="Times New Roman"/>
          <w:b/>
          <w:caps/>
          <w:szCs w:val="24"/>
          <w:lang w:val="en-US"/>
        </w:rPr>
        <w:t>V</w:t>
      </w:r>
      <w:r w:rsidRPr="002E4045">
        <w:rPr>
          <w:rFonts w:ascii="Times New Roman" w:hAnsi="Times New Roman"/>
          <w:b/>
          <w:caps/>
          <w:szCs w:val="24"/>
          <w:lang w:val="bg-BG"/>
        </w:rPr>
        <w:t>І</w:t>
      </w:r>
      <w:r w:rsidRPr="002E4045">
        <w:rPr>
          <w:rFonts w:ascii="Times New Roman" w:hAnsi="Times New Roman"/>
          <w:b/>
          <w:caps/>
          <w:szCs w:val="24"/>
          <w:lang w:val="en-US"/>
        </w:rPr>
        <w:t>I</w:t>
      </w:r>
      <w:r w:rsidRPr="002E4045">
        <w:rPr>
          <w:rFonts w:ascii="Times New Roman" w:hAnsi="Times New Roman"/>
          <w:b/>
          <w:caps/>
          <w:szCs w:val="24"/>
          <w:lang w:val="ru-RU"/>
        </w:rPr>
        <w:t xml:space="preserve">. </w:t>
      </w:r>
      <w:r w:rsidRPr="002E4045">
        <w:rPr>
          <w:rFonts w:ascii="Times New Roman" w:hAnsi="Times New Roman"/>
          <w:b/>
          <w:caps/>
          <w:szCs w:val="24"/>
          <w:lang w:val="en-US"/>
        </w:rPr>
        <w:t xml:space="preserve">    </w:t>
      </w:r>
      <w:r w:rsidRPr="002E4045">
        <w:rPr>
          <w:rFonts w:ascii="Times New Roman" w:hAnsi="Times New Roman"/>
          <w:b/>
          <w:caps/>
          <w:szCs w:val="24"/>
          <w:lang w:val="ru-RU"/>
        </w:rPr>
        <w:t>Прекратяване на процедурата</w:t>
      </w:r>
    </w:p>
    <w:p w:rsidR="001C3227" w:rsidRDefault="001C3227" w:rsidP="001C3227">
      <w:pPr>
        <w:spacing w:after="120"/>
        <w:ind w:left="705" w:hanging="705"/>
        <w:jc w:val="both"/>
        <w:rPr>
          <w:rFonts w:ascii="Times New Roman" w:hAnsi="Times New Roman"/>
          <w:b/>
          <w:caps/>
          <w:szCs w:val="24"/>
          <w:lang w:val="ru-RU"/>
        </w:rPr>
      </w:pPr>
      <w:r w:rsidRPr="002E4045">
        <w:rPr>
          <w:rFonts w:ascii="Times New Roman" w:hAnsi="Times New Roman"/>
          <w:b/>
          <w:caps/>
          <w:szCs w:val="24"/>
          <w:lang w:val="en-US"/>
        </w:rPr>
        <w:t>V</w:t>
      </w:r>
      <w:r w:rsidRPr="002E4045">
        <w:rPr>
          <w:rFonts w:ascii="Times New Roman" w:hAnsi="Times New Roman"/>
          <w:b/>
          <w:caps/>
          <w:szCs w:val="24"/>
          <w:lang w:val="bg-BG"/>
        </w:rPr>
        <w:t>ІІІ</w:t>
      </w:r>
      <w:r w:rsidRPr="002E4045">
        <w:rPr>
          <w:rFonts w:ascii="Times New Roman" w:hAnsi="Times New Roman"/>
          <w:b/>
          <w:caps/>
          <w:szCs w:val="24"/>
          <w:lang w:val="ru-RU"/>
        </w:rPr>
        <w:t>.   обжалване</w:t>
      </w:r>
    </w:p>
    <w:p w:rsidR="001C3227" w:rsidRPr="002E4045" w:rsidRDefault="001C3227" w:rsidP="00F7622C">
      <w:pPr>
        <w:tabs>
          <w:tab w:val="left" w:pos="851"/>
        </w:tabs>
        <w:spacing w:after="120"/>
        <w:ind w:left="705" w:hanging="705"/>
        <w:jc w:val="both"/>
        <w:rPr>
          <w:rFonts w:ascii="Times New Roman" w:hAnsi="Times New Roman"/>
          <w:b/>
          <w:caps/>
          <w:szCs w:val="24"/>
          <w:lang w:val="bg-BG"/>
        </w:rPr>
      </w:pPr>
      <w:r w:rsidRPr="002E4045">
        <w:rPr>
          <w:rFonts w:ascii="Times New Roman" w:hAnsi="Times New Roman"/>
          <w:b/>
          <w:caps/>
          <w:szCs w:val="24"/>
          <w:lang w:val="en-US"/>
        </w:rPr>
        <w:t>ix.</w:t>
      </w:r>
      <w:r w:rsidRPr="002E4045">
        <w:rPr>
          <w:rFonts w:ascii="Times New Roman" w:hAnsi="Times New Roman"/>
          <w:b/>
          <w:caps/>
          <w:szCs w:val="24"/>
          <w:lang w:val="ru-RU"/>
        </w:rPr>
        <w:tab/>
        <w:t>ПРИЛОЖЕНИЯ</w:t>
      </w:r>
      <w:r w:rsidRPr="002E4045">
        <w:rPr>
          <w:rFonts w:ascii="Times New Roman" w:hAnsi="Times New Roman"/>
          <w:b/>
          <w:caps/>
          <w:szCs w:val="24"/>
          <w:lang w:val="en-US"/>
        </w:rPr>
        <w:t xml:space="preserve"> </w:t>
      </w:r>
    </w:p>
    <w:p w:rsidR="001C3227" w:rsidRPr="002E4045" w:rsidRDefault="001C3227" w:rsidP="001C3227">
      <w:pPr>
        <w:jc w:val="both"/>
        <w:rPr>
          <w:rFonts w:ascii="Times New Roman" w:hAnsi="Times New Roman"/>
          <w:b/>
          <w:caps/>
          <w:szCs w:val="24"/>
          <w:lang w:val="ru-RU"/>
        </w:rPr>
      </w:pPr>
      <w:r w:rsidRPr="002E4045">
        <w:rPr>
          <w:rFonts w:ascii="Times New Roman" w:hAnsi="Times New Roman"/>
          <w:b/>
          <w:caps/>
          <w:szCs w:val="24"/>
          <w:lang w:val="ru-RU"/>
        </w:rPr>
        <w:lastRenderedPageBreak/>
        <w:t>1. ПРИЛОЖЕНИЕ № 1  – ТЕХНИЧЕСКА СПЕЦИФИКАЦИЯ;</w:t>
      </w:r>
    </w:p>
    <w:p w:rsidR="001C3227" w:rsidRPr="002E4045" w:rsidRDefault="001C3227" w:rsidP="001C3227">
      <w:pPr>
        <w:ind w:firstLine="720"/>
        <w:jc w:val="both"/>
        <w:rPr>
          <w:rFonts w:ascii="Times New Roman" w:hAnsi="Times New Roman"/>
          <w:b/>
          <w:caps/>
          <w:szCs w:val="24"/>
          <w:lang w:val="bg-BG"/>
        </w:rPr>
      </w:pPr>
    </w:p>
    <w:p w:rsidR="001C3227" w:rsidRPr="002E4045" w:rsidRDefault="001C3227" w:rsidP="001C3227">
      <w:pPr>
        <w:tabs>
          <w:tab w:val="left" w:pos="993"/>
        </w:tabs>
        <w:spacing w:line="360" w:lineRule="auto"/>
        <w:jc w:val="both"/>
        <w:rPr>
          <w:rFonts w:ascii="Times New Roman" w:hAnsi="Times New Roman"/>
          <w:b/>
          <w:caps/>
          <w:szCs w:val="24"/>
          <w:lang w:val="bg-BG"/>
        </w:rPr>
      </w:pPr>
      <w:r w:rsidRPr="002E4045">
        <w:rPr>
          <w:rFonts w:ascii="Times New Roman" w:hAnsi="Times New Roman"/>
          <w:b/>
          <w:caps/>
          <w:szCs w:val="24"/>
          <w:lang w:val="en-US"/>
        </w:rPr>
        <w:t>2.</w:t>
      </w:r>
      <w:r w:rsidRPr="002E4045">
        <w:rPr>
          <w:rFonts w:ascii="Times New Roman" w:hAnsi="Times New Roman"/>
          <w:b/>
          <w:caps/>
          <w:szCs w:val="24"/>
          <w:lang w:val="bg-BG"/>
        </w:rPr>
        <w:t xml:space="preserve"> </w:t>
      </w:r>
      <w:r w:rsidRPr="002E4045">
        <w:rPr>
          <w:rFonts w:ascii="Times New Roman" w:hAnsi="Times New Roman"/>
          <w:b/>
          <w:caps/>
          <w:szCs w:val="24"/>
          <w:lang w:val="ru-RU"/>
        </w:rPr>
        <w:t xml:space="preserve">ПРИЛОЖЕНИЕ № 2 – </w:t>
      </w:r>
      <w:r w:rsidRPr="002E4045">
        <w:rPr>
          <w:rFonts w:ascii="Times New Roman" w:hAnsi="Times New Roman"/>
          <w:b/>
          <w:caps/>
          <w:szCs w:val="24"/>
        </w:rPr>
        <w:t>ОБРАЗЦИ НА ДОКУМЕНТИ И УКАЗАНИЕ ЗА ПОДГОТОВКАТА ИМ</w:t>
      </w:r>
      <w:r w:rsidRPr="002E4045">
        <w:rPr>
          <w:rFonts w:ascii="Times New Roman" w:hAnsi="Times New Roman"/>
          <w:b/>
          <w:caps/>
          <w:szCs w:val="24"/>
          <w:lang w:val="bg-BG"/>
        </w:rPr>
        <w:t>;</w:t>
      </w:r>
    </w:p>
    <w:p w:rsidR="001C3227" w:rsidRPr="002E4045" w:rsidRDefault="001C3227" w:rsidP="001C3227">
      <w:pPr>
        <w:tabs>
          <w:tab w:val="left" w:pos="993"/>
        </w:tabs>
        <w:spacing w:line="360" w:lineRule="auto"/>
        <w:jc w:val="both"/>
        <w:rPr>
          <w:rFonts w:ascii="Times New Roman" w:hAnsi="Times New Roman"/>
          <w:b/>
          <w:caps/>
          <w:szCs w:val="24"/>
          <w:lang w:val="bg-BG"/>
        </w:rPr>
      </w:pPr>
      <w:r w:rsidRPr="002E4045">
        <w:rPr>
          <w:rFonts w:ascii="Times New Roman" w:hAnsi="Times New Roman"/>
          <w:b/>
          <w:caps/>
          <w:szCs w:val="24"/>
          <w:lang w:val="bg-BG"/>
        </w:rPr>
        <w:t xml:space="preserve">3. </w:t>
      </w:r>
      <w:r w:rsidRPr="002E4045">
        <w:rPr>
          <w:rFonts w:ascii="Times New Roman" w:hAnsi="Times New Roman"/>
          <w:b/>
          <w:caps/>
          <w:szCs w:val="24"/>
        </w:rPr>
        <w:t>ПРИЛОЖЕНИЕ</w:t>
      </w:r>
      <w:r w:rsidRPr="002E4045">
        <w:rPr>
          <w:rFonts w:ascii="Times New Roman" w:hAnsi="Times New Roman"/>
          <w:b/>
          <w:szCs w:val="24"/>
          <w:lang w:val="ru-RU"/>
        </w:rPr>
        <w:t xml:space="preserve"> № 3 – </w:t>
      </w:r>
      <w:r w:rsidRPr="002E4045">
        <w:rPr>
          <w:rFonts w:ascii="Times New Roman" w:hAnsi="Times New Roman"/>
          <w:b/>
          <w:szCs w:val="24"/>
          <w:lang w:val="bg-BG"/>
        </w:rPr>
        <w:t>ПРОЕКТ НА ДОГОВОР;</w:t>
      </w:r>
      <w:r w:rsidRPr="002E4045">
        <w:rPr>
          <w:rFonts w:ascii="Times New Roman" w:hAnsi="Times New Roman"/>
          <w:b/>
          <w:caps/>
          <w:szCs w:val="24"/>
          <w:lang w:val="ru-RU"/>
        </w:rPr>
        <w:t xml:space="preserve"> </w:t>
      </w:r>
    </w:p>
    <w:p w:rsidR="00D43A21" w:rsidRDefault="001C3227" w:rsidP="001C3227">
      <w:pPr>
        <w:tabs>
          <w:tab w:val="left" w:pos="993"/>
        </w:tabs>
        <w:spacing w:line="360" w:lineRule="auto"/>
        <w:jc w:val="both"/>
        <w:rPr>
          <w:rFonts w:ascii="Times New Roman" w:hAnsi="Times New Roman"/>
          <w:b/>
          <w:szCs w:val="24"/>
          <w:lang w:val="bg-BG"/>
        </w:rPr>
      </w:pPr>
      <w:r w:rsidRPr="002E4045">
        <w:rPr>
          <w:rFonts w:ascii="Times New Roman" w:hAnsi="Times New Roman"/>
          <w:b/>
          <w:caps/>
          <w:szCs w:val="24"/>
          <w:lang w:val="ru-RU"/>
        </w:rPr>
        <w:t xml:space="preserve">4. ПРИЛОЖЕНИЕ № 4 </w:t>
      </w:r>
      <w:r w:rsidRPr="002E4045">
        <w:rPr>
          <w:rFonts w:ascii="Times New Roman" w:hAnsi="Times New Roman"/>
          <w:b/>
          <w:szCs w:val="24"/>
          <w:lang w:val="bg-BG"/>
        </w:rPr>
        <w:t xml:space="preserve">– </w:t>
      </w:r>
      <w:r w:rsidR="00D43A21">
        <w:rPr>
          <w:rFonts w:ascii="Times New Roman" w:hAnsi="Times New Roman"/>
          <w:b/>
          <w:szCs w:val="24"/>
          <w:lang w:val="bg-BG"/>
        </w:rPr>
        <w:t>МЕТОДИКА ЗА ОЦЕНКА;</w:t>
      </w:r>
    </w:p>
    <w:p w:rsidR="001C3227" w:rsidRPr="002E4045" w:rsidRDefault="00D43A21" w:rsidP="001C3227">
      <w:pPr>
        <w:tabs>
          <w:tab w:val="left" w:pos="993"/>
        </w:tabs>
        <w:spacing w:line="360" w:lineRule="auto"/>
        <w:jc w:val="both"/>
        <w:rPr>
          <w:rFonts w:ascii="Times New Roman" w:hAnsi="Times New Roman"/>
          <w:b/>
          <w:szCs w:val="24"/>
          <w:lang w:val="bg-BG"/>
        </w:rPr>
      </w:pPr>
      <w:r>
        <w:rPr>
          <w:rFonts w:ascii="Times New Roman" w:hAnsi="Times New Roman"/>
          <w:b/>
          <w:caps/>
          <w:szCs w:val="24"/>
          <w:lang w:val="ru-RU"/>
        </w:rPr>
        <w:t>5</w:t>
      </w:r>
      <w:r w:rsidRPr="002E4045">
        <w:rPr>
          <w:rFonts w:ascii="Times New Roman" w:hAnsi="Times New Roman"/>
          <w:b/>
          <w:caps/>
          <w:szCs w:val="24"/>
          <w:lang w:val="ru-RU"/>
        </w:rPr>
        <w:t xml:space="preserve">. ПРИЛОЖЕНИЕ № </w:t>
      </w:r>
      <w:r>
        <w:rPr>
          <w:rFonts w:ascii="Times New Roman" w:hAnsi="Times New Roman"/>
          <w:b/>
          <w:caps/>
          <w:szCs w:val="24"/>
          <w:lang w:val="ru-RU"/>
        </w:rPr>
        <w:t xml:space="preserve">5 </w:t>
      </w:r>
      <w:r w:rsidRPr="002E4045">
        <w:rPr>
          <w:rFonts w:ascii="Times New Roman" w:hAnsi="Times New Roman"/>
          <w:b/>
          <w:szCs w:val="24"/>
          <w:lang w:val="bg-BG"/>
        </w:rPr>
        <w:t xml:space="preserve">– </w:t>
      </w:r>
      <w:r w:rsidR="001C3227" w:rsidRPr="002E4045">
        <w:rPr>
          <w:rFonts w:ascii="Times New Roman" w:hAnsi="Times New Roman"/>
          <w:b/>
          <w:szCs w:val="24"/>
          <w:lang w:val="ru-RU"/>
        </w:rPr>
        <w:t>еЕЕДОП</w:t>
      </w:r>
      <w:r w:rsidR="001C3227" w:rsidRPr="002E4045">
        <w:rPr>
          <w:rFonts w:ascii="Times New Roman" w:hAnsi="Times New Roman"/>
          <w:b/>
          <w:caps/>
          <w:szCs w:val="24"/>
          <w:lang w:val="ru-RU"/>
        </w:rPr>
        <w:t xml:space="preserve"> </w:t>
      </w:r>
      <w:r w:rsidR="001C3227" w:rsidRPr="002E4045">
        <w:rPr>
          <w:rFonts w:ascii="Times New Roman" w:hAnsi="Times New Roman"/>
          <w:b/>
          <w:szCs w:val="24"/>
          <w:lang w:val="en-US"/>
        </w:rPr>
        <w:t xml:space="preserve">(ESPD-REQUEST) </w:t>
      </w:r>
      <w:r w:rsidR="001C3227" w:rsidRPr="002E4045">
        <w:rPr>
          <w:rFonts w:ascii="Times New Roman" w:hAnsi="Times New Roman"/>
          <w:b/>
          <w:szCs w:val="24"/>
          <w:lang w:val="bg-BG"/>
        </w:rPr>
        <w:t xml:space="preserve">В </w:t>
      </w:r>
      <w:r w:rsidR="001C3227" w:rsidRPr="002E4045">
        <w:rPr>
          <w:rFonts w:ascii="Times New Roman" w:hAnsi="Times New Roman"/>
          <w:b/>
          <w:szCs w:val="24"/>
          <w:lang w:val="en-US"/>
        </w:rPr>
        <w:t xml:space="preserve">XML </w:t>
      </w:r>
      <w:r w:rsidR="001C3227" w:rsidRPr="002E4045">
        <w:rPr>
          <w:rFonts w:ascii="Times New Roman" w:hAnsi="Times New Roman"/>
          <w:b/>
          <w:szCs w:val="24"/>
          <w:lang w:val="bg-BG"/>
        </w:rPr>
        <w:t xml:space="preserve">И </w:t>
      </w:r>
      <w:r w:rsidR="001C3227" w:rsidRPr="002E4045">
        <w:rPr>
          <w:rFonts w:ascii="Times New Roman" w:hAnsi="Times New Roman"/>
          <w:b/>
          <w:szCs w:val="24"/>
          <w:lang w:val="en-US"/>
        </w:rPr>
        <w:t xml:space="preserve">PDF </w:t>
      </w:r>
      <w:r w:rsidR="001C3227" w:rsidRPr="002E4045">
        <w:rPr>
          <w:rFonts w:ascii="Times New Roman" w:hAnsi="Times New Roman"/>
          <w:b/>
          <w:szCs w:val="24"/>
          <w:lang w:val="bg-BG"/>
        </w:rPr>
        <w:t>ФОРМАТ.</w:t>
      </w:r>
    </w:p>
    <w:p w:rsidR="001C3227" w:rsidRPr="002E4045" w:rsidRDefault="001C3227" w:rsidP="001C3227">
      <w:pPr>
        <w:tabs>
          <w:tab w:val="left" w:pos="993"/>
        </w:tabs>
        <w:spacing w:line="360" w:lineRule="auto"/>
        <w:jc w:val="both"/>
        <w:rPr>
          <w:rFonts w:ascii="Times New Roman" w:hAnsi="Times New Roman"/>
          <w:b/>
          <w:szCs w:val="24"/>
          <w:lang w:val="bg-BG"/>
        </w:rPr>
      </w:pPr>
    </w:p>
    <w:p w:rsidR="001C3227" w:rsidRPr="002E4045" w:rsidRDefault="001C3227" w:rsidP="001C3227">
      <w:pPr>
        <w:spacing w:after="120"/>
        <w:ind w:left="705" w:hanging="705"/>
        <w:jc w:val="both"/>
        <w:rPr>
          <w:rFonts w:ascii="Times New Roman" w:hAnsi="Times New Roman"/>
          <w:b/>
          <w:szCs w:val="24"/>
          <w:lang w:val="bg-BG"/>
        </w:rPr>
      </w:pPr>
      <w:r w:rsidRPr="002E4045">
        <w:rPr>
          <w:rFonts w:ascii="Times New Roman" w:hAnsi="Times New Roman"/>
          <w:b/>
          <w:szCs w:val="24"/>
          <w:lang w:val="bg-BG"/>
        </w:rPr>
        <w:t>ЗАБЕЛЕЖКИ:</w:t>
      </w:r>
    </w:p>
    <w:p w:rsidR="001C3227" w:rsidRPr="002E4045" w:rsidRDefault="001C3227" w:rsidP="001C3227">
      <w:pPr>
        <w:pStyle w:val="Header"/>
        <w:tabs>
          <w:tab w:val="clear" w:pos="4153"/>
          <w:tab w:val="clear" w:pos="8306"/>
        </w:tabs>
        <w:spacing w:after="120"/>
        <w:jc w:val="both"/>
        <w:rPr>
          <w:rFonts w:ascii="Times New Roman" w:hAnsi="Times New Roman"/>
          <w:szCs w:val="24"/>
          <w:lang w:val="bg-BG"/>
        </w:rPr>
      </w:pPr>
      <w:r w:rsidRPr="002E4045">
        <w:rPr>
          <w:rFonts w:ascii="Times New Roman" w:hAnsi="Times New Roman"/>
          <w:szCs w:val="24"/>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w:t>
      </w:r>
      <w:r w:rsidRPr="002E4045">
        <w:rPr>
          <w:rFonts w:ascii="Times New Roman" w:hAnsi="Times New Roman"/>
          <w:szCs w:val="24"/>
          <w:lang w:val="en-US"/>
        </w:rPr>
        <w:t xml:space="preserve"> </w:t>
      </w:r>
      <w:r w:rsidRPr="002E4045">
        <w:rPr>
          <w:rFonts w:ascii="Times New Roman" w:hAnsi="Times New Roman"/>
          <w:szCs w:val="24"/>
          <w:lang w:val="bg-BG"/>
        </w:rPr>
        <w:t>(ППЗОП).</w:t>
      </w:r>
    </w:p>
    <w:p w:rsidR="001C3227" w:rsidRDefault="001C3227" w:rsidP="001C3227">
      <w:pPr>
        <w:pStyle w:val="Header"/>
        <w:tabs>
          <w:tab w:val="clear" w:pos="4153"/>
          <w:tab w:val="clear" w:pos="8306"/>
        </w:tabs>
        <w:spacing w:after="120"/>
        <w:jc w:val="both"/>
        <w:rPr>
          <w:rFonts w:ascii="Times New Roman" w:hAnsi="Times New Roman"/>
          <w:lang w:val="bg-BG"/>
        </w:rPr>
      </w:pPr>
    </w:p>
    <w:p w:rsidR="00346197" w:rsidRPr="00FE728A" w:rsidRDefault="00346197"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3653D3" w:rsidRPr="00FE728A" w:rsidRDefault="003653D3" w:rsidP="00E430DD">
      <w:pPr>
        <w:pStyle w:val="Header"/>
        <w:tabs>
          <w:tab w:val="clear" w:pos="4153"/>
          <w:tab w:val="clear" w:pos="8306"/>
        </w:tabs>
        <w:spacing w:before="120" w:after="120"/>
        <w:ind w:firstLine="720"/>
        <w:jc w:val="both"/>
        <w:rPr>
          <w:rFonts w:ascii="Times New Roman" w:hAnsi="Times New Roman"/>
          <w:szCs w:val="24"/>
          <w:lang w:val="bg-BG"/>
        </w:rPr>
      </w:pPr>
    </w:p>
    <w:p w:rsidR="00534CA9" w:rsidRPr="00FE728A" w:rsidRDefault="00534CA9">
      <w:pPr>
        <w:rPr>
          <w:rFonts w:ascii="Times New Roman" w:hAnsi="Times New Roman"/>
          <w:szCs w:val="24"/>
          <w:lang w:val="bg-BG"/>
        </w:rPr>
      </w:pPr>
      <w:r w:rsidRPr="00FE728A">
        <w:rPr>
          <w:rFonts w:ascii="Times New Roman" w:hAnsi="Times New Roman"/>
          <w:szCs w:val="24"/>
          <w:lang w:val="bg-BG"/>
        </w:rPr>
        <w:br w:type="page"/>
      </w:r>
    </w:p>
    <w:p w:rsidR="00917CB6" w:rsidRPr="00FE728A" w:rsidRDefault="00E63AE4" w:rsidP="00AB458C">
      <w:pPr>
        <w:tabs>
          <w:tab w:val="center" w:pos="993"/>
        </w:tabs>
        <w:spacing w:before="120" w:after="120"/>
        <w:ind w:firstLine="720"/>
        <w:jc w:val="both"/>
        <w:rPr>
          <w:rFonts w:ascii="Times New Roman" w:hAnsi="Times New Roman"/>
          <w:b/>
          <w:szCs w:val="24"/>
          <w:lang w:val="bg-BG"/>
        </w:rPr>
      </w:pPr>
      <w:r w:rsidRPr="00FE728A">
        <w:rPr>
          <w:rFonts w:ascii="Times New Roman" w:hAnsi="Times New Roman"/>
          <w:b/>
          <w:szCs w:val="24"/>
          <w:lang w:val="bg-BG"/>
        </w:rPr>
        <w:lastRenderedPageBreak/>
        <w:t>І</w:t>
      </w:r>
      <w:r w:rsidR="00757491" w:rsidRPr="00FE728A">
        <w:rPr>
          <w:rFonts w:ascii="Times New Roman" w:hAnsi="Times New Roman"/>
          <w:b/>
          <w:szCs w:val="24"/>
          <w:lang w:val="bg-BG"/>
        </w:rPr>
        <w:t>.</w:t>
      </w:r>
      <w:r w:rsidR="009636E7">
        <w:rPr>
          <w:rFonts w:ascii="Times New Roman" w:hAnsi="Times New Roman"/>
          <w:b/>
          <w:szCs w:val="24"/>
          <w:lang w:val="bg-BG"/>
        </w:rPr>
        <w:t xml:space="preserve"> </w:t>
      </w:r>
      <w:r w:rsidR="00757491" w:rsidRPr="00FE728A">
        <w:rPr>
          <w:rFonts w:ascii="Times New Roman" w:hAnsi="Times New Roman"/>
          <w:b/>
          <w:szCs w:val="24"/>
          <w:lang w:val="bg-BG"/>
        </w:rPr>
        <w:t xml:space="preserve">ПЪЛНО ОПИСАНИЕ НА </w:t>
      </w:r>
      <w:r w:rsidR="00170783" w:rsidRPr="00FE728A">
        <w:rPr>
          <w:rFonts w:ascii="Times New Roman" w:hAnsi="Times New Roman"/>
          <w:b/>
          <w:szCs w:val="24"/>
          <w:lang w:val="bg-BG"/>
        </w:rPr>
        <w:t>ПРЕДМЕТА</w:t>
      </w:r>
      <w:r w:rsidR="00757491" w:rsidRPr="00FE728A">
        <w:rPr>
          <w:rFonts w:ascii="Times New Roman" w:hAnsi="Times New Roman"/>
          <w:b/>
          <w:szCs w:val="24"/>
          <w:lang w:val="bg-BG"/>
        </w:rPr>
        <w:t xml:space="preserve"> НА ПОРЪЧКАТА</w:t>
      </w:r>
    </w:p>
    <w:p w:rsidR="00DE131A" w:rsidRPr="00FE728A" w:rsidRDefault="00DE131A" w:rsidP="0019446A">
      <w:pPr>
        <w:numPr>
          <w:ilvl w:val="0"/>
          <w:numId w:val="10"/>
        </w:numPr>
        <w:tabs>
          <w:tab w:val="center" w:pos="993"/>
        </w:tabs>
        <w:spacing w:before="120" w:after="120"/>
        <w:ind w:left="0" w:firstLine="720"/>
        <w:jc w:val="both"/>
        <w:rPr>
          <w:rFonts w:ascii="Times New Roman" w:hAnsi="Times New Roman"/>
          <w:b/>
          <w:szCs w:val="24"/>
          <w:lang w:val="bg-BG"/>
        </w:rPr>
      </w:pPr>
      <w:r w:rsidRPr="00FE728A">
        <w:rPr>
          <w:rFonts w:ascii="Times New Roman" w:hAnsi="Times New Roman"/>
          <w:b/>
          <w:szCs w:val="24"/>
          <w:lang w:val="bg-BG"/>
        </w:rPr>
        <w:t>ПРЕДМЕТ И ОБХВАТ</w:t>
      </w:r>
    </w:p>
    <w:p w:rsidR="00355103" w:rsidRPr="00CF5696" w:rsidRDefault="00355103" w:rsidP="0019446A">
      <w:pPr>
        <w:numPr>
          <w:ilvl w:val="1"/>
          <w:numId w:val="10"/>
        </w:numPr>
        <w:tabs>
          <w:tab w:val="left" w:pos="0"/>
          <w:tab w:val="left" w:pos="1134"/>
        </w:tabs>
        <w:spacing w:before="120" w:after="120"/>
        <w:ind w:left="0" w:firstLine="709"/>
        <w:jc w:val="both"/>
        <w:rPr>
          <w:rStyle w:val="Emphasis"/>
          <w:rFonts w:ascii="Times New Roman" w:hAnsi="Times New Roman"/>
          <w:b/>
          <w:szCs w:val="24"/>
          <w:lang w:val="bg-BG"/>
        </w:rPr>
      </w:pPr>
      <w:bookmarkStart w:id="1" w:name="_Toc461867003"/>
      <w:r w:rsidRPr="00CF5696">
        <w:rPr>
          <w:rStyle w:val="Emphasis"/>
          <w:rFonts w:ascii="Times New Roman" w:hAnsi="Times New Roman"/>
          <w:b/>
          <w:i w:val="0"/>
          <w:szCs w:val="24"/>
          <w:lang w:val="bg-BG" w:eastAsia="ar-SA"/>
        </w:rPr>
        <w:t>Предмет на</w:t>
      </w:r>
      <w:r w:rsidRPr="00CF5696">
        <w:rPr>
          <w:rStyle w:val="Emphasis"/>
          <w:rFonts w:ascii="Times New Roman" w:hAnsi="Times New Roman"/>
          <w:b/>
          <w:i w:val="0"/>
          <w:szCs w:val="24"/>
          <w:lang w:val="bg-BG"/>
        </w:rPr>
        <w:t xml:space="preserve"> обществената поръчка</w:t>
      </w:r>
    </w:p>
    <w:p w:rsidR="00355103" w:rsidRPr="00FE728A" w:rsidRDefault="000E287E" w:rsidP="00355103">
      <w:pPr>
        <w:pStyle w:val="ListParagraph"/>
        <w:tabs>
          <w:tab w:val="center" w:pos="993"/>
        </w:tabs>
        <w:spacing w:before="120" w:after="120"/>
        <w:ind w:left="0" w:firstLine="709"/>
        <w:contextualSpacing w:val="0"/>
        <w:jc w:val="both"/>
        <w:rPr>
          <w:szCs w:val="24"/>
          <w:lang w:val="bg-BG"/>
        </w:rPr>
      </w:pPr>
      <w:r>
        <w:rPr>
          <w:szCs w:val="24"/>
          <w:lang w:val="bg-BG"/>
        </w:rPr>
        <w:t>Предмет на н</w:t>
      </w:r>
      <w:r w:rsidR="00355103" w:rsidRPr="008B3AEC">
        <w:rPr>
          <w:szCs w:val="24"/>
          <w:lang w:val="bg-BG"/>
        </w:rPr>
        <w:t xml:space="preserve">астоящата обществената поръчка е: </w:t>
      </w:r>
      <w:r w:rsidR="00355103" w:rsidRPr="00FE728A">
        <w:rPr>
          <w:b/>
          <w:szCs w:val="24"/>
          <w:lang w:val="bg-BG"/>
        </w:rPr>
        <w:t>„</w:t>
      </w:r>
      <w:r w:rsidR="00E41E3B" w:rsidRPr="00E41E3B">
        <w:rPr>
          <w:b/>
          <w:szCs w:val="24"/>
        </w:rPr>
        <w:t xml:space="preserve">Доставка </w:t>
      </w:r>
      <w:r w:rsidR="007765C3">
        <w:rPr>
          <w:b/>
          <w:szCs w:val="24"/>
          <w:lang w:val="bg-BG"/>
        </w:rPr>
        <w:t>проточен цитометър за нуждите на ИБФБМИ-БАН</w:t>
      </w:r>
      <w:r w:rsidR="00A924EA">
        <w:rPr>
          <w:b/>
          <w:szCs w:val="24"/>
          <w:lang w:val="bg-BG"/>
        </w:rPr>
        <w:t>“</w:t>
      </w:r>
      <w:r w:rsidR="00355103" w:rsidRPr="00FE728A">
        <w:rPr>
          <w:b/>
          <w:szCs w:val="24"/>
          <w:lang w:val="bg-BG"/>
        </w:rPr>
        <w:t>.</w:t>
      </w:r>
    </w:p>
    <w:p w:rsidR="00355103" w:rsidRPr="00CB3D6A" w:rsidRDefault="00642E77" w:rsidP="0019446A">
      <w:pPr>
        <w:pStyle w:val="ListParagraph"/>
        <w:numPr>
          <w:ilvl w:val="1"/>
          <w:numId w:val="29"/>
        </w:numPr>
        <w:tabs>
          <w:tab w:val="left" w:pos="0"/>
          <w:tab w:val="left" w:pos="1134"/>
        </w:tabs>
        <w:spacing w:before="120" w:after="120"/>
        <w:ind w:left="0" w:firstLine="709"/>
        <w:contextualSpacing w:val="0"/>
        <w:jc w:val="both"/>
        <w:rPr>
          <w:rStyle w:val="Emphasis"/>
          <w:b/>
          <w:szCs w:val="24"/>
          <w:lang w:val="bg-BG" w:eastAsia="ar-SA"/>
        </w:rPr>
      </w:pPr>
      <w:r>
        <w:rPr>
          <w:rStyle w:val="Emphasis"/>
          <w:b/>
          <w:i w:val="0"/>
          <w:szCs w:val="24"/>
          <w:lang w:val="bg-BG" w:eastAsia="ar-SA"/>
        </w:rPr>
        <w:t>О</w:t>
      </w:r>
      <w:r w:rsidR="00355103" w:rsidRPr="00FE728A">
        <w:rPr>
          <w:rStyle w:val="Emphasis"/>
          <w:b/>
          <w:i w:val="0"/>
          <w:szCs w:val="24"/>
          <w:lang w:val="bg-BG" w:eastAsia="ar-SA"/>
        </w:rPr>
        <w:t>бхват на поръчката</w:t>
      </w:r>
    </w:p>
    <w:p w:rsidR="007765C3" w:rsidRPr="007765C3" w:rsidRDefault="007765C3" w:rsidP="007765C3">
      <w:pPr>
        <w:pStyle w:val="NoSpacing"/>
        <w:ind w:firstLine="708"/>
        <w:jc w:val="both"/>
        <w:rPr>
          <w:rFonts w:eastAsia="Times New Roman"/>
          <w:lang w:val="en-AU"/>
        </w:rPr>
      </w:pPr>
      <w:r w:rsidRPr="007765C3">
        <w:rPr>
          <w:rFonts w:eastAsia="Times New Roman"/>
          <w:lang w:val="en-AU"/>
        </w:rPr>
        <w:t>Предметът на обществената поръчка е компонент от реализацията на проект „Научна инфраструктура по клетъчни технологии в биомедицината (НИКТБ)/30.09.2017 от Националната пътна карта за научна инфраструктура“</w:t>
      </w:r>
    </w:p>
    <w:p w:rsidR="007765C3" w:rsidRPr="007765C3" w:rsidRDefault="007765C3" w:rsidP="007765C3">
      <w:pPr>
        <w:pStyle w:val="NoSpacing"/>
        <w:ind w:firstLine="708"/>
        <w:jc w:val="both"/>
        <w:rPr>
          <w:rFonts w:eastAsia="Times New Roman"/>
          <w:lang w:val="en-AU"/>
        </w:rPr>
      </w:pPr>
      <w:r w:rsidRPr="007765C3">
        <w:rPr>
          <w:rFonts w:eastAsia="Times New Roman"/>
          <w:lang w:val="en-AU"/>
        </w:rPr>
        <w:t>Част от целите на проекта ще бъдат постигнати със закупуването и доставката на научното оборудване - флоуцитометър, предназначено за автоматичен анализ на структурни и функционални характеристики на клетки и клетъчни мембрани, свързани предимно с екстернализация на фосфолипидни молекули от интрацелуларния към екстрацелуларния плазменомембранен монослой. Тези процеси имат отношение към структурни промени в латералната организация на мембранните фосфолипиди, към функционалната активност на мембранно-свързани транспортни системи като аминофосфолипид-транслокази и скрамблази, към процесите на фузия, както и към отключване на апоптотични и некротични процеси в клетките.</w:t>
      </w:r>
    </w:p>
    <w:p w:rsidR="007765C3" w:rsidRDefault="007765C3" w:rsidP="007765C3">
      <w:pPr>
        <w:pStyle w:val="NoSpacing"/>
        <w:ind w:firstLine="708"/>
        <w:jc w:val="both"/>
        <w:rPr>
          <w:rFonts w:eastAsia="Times New Roman"/>
          <w:lang w:val="en-AU"/>
        </w:rPr>
      </w:pPr>
      <w:r w:rsidRPr="007765C3">
        <w:rPr>
          <w:rFonts w:eastAsia="Times New Roman"/>
          <w:lang w:val="en-AU"/>
        </w:rPr>
        <w:t>Флоуцитометричните анализи осигуряват информация за важни характеристики на функционалното състояние на клетките в относително кратко време, позволяват обработка на огромни количества проби в сравнение с конвенционалните микроскопски анализи, поради което се превръщат в мощен съвременен инструмент за анализи в областта на мембранологията, липидологията и клетъчната патофизиология.</w:t>
      </w:r>
    </w:p>
    <w:p w:rsidR="00B67CE7" w:rsidRPr="002458D3" w:rsidRDefault="00B67CE7" w:rsidP="007765C3">
      <w:pPr>
        <w:pStyle w:val="NoSpacing"/>
        <w:ind w:firstLine="708"/>
        <w:jc w:val="both"/>
        <w:rPr>
          <w:i/>
        </w:rPr>
      </w:pPr>
      <w:r w:rsidRPr="002458D3">
        <w:rPr>
          <w:i/>
        </w:rPr>
        <w:t>Пълното описание на изискванията на Възложителя е посочено в Приложение № 1 - Техническа спецификация към настоящата документация за участие.</w:t>
      </w:r>
    </w:p>
    <w:p w:rsidR="00642E77" w:rsidRDefault="00642E77" w:rsidP="00642E77">
      <w:pPr>
        <w:ind w:right="-142" w:firstLine="709"/>
        <w:jc w:val="both"/>
        <w:rPr>
          <w:rFonts w:ascii="Times New Roman" w:hAnsi="Times New Roman"/>
          <w:szCs w:val="24"/>
        </w:rPr>
      </w:pPr>
    </w:p>
    <w:p w:rsidR="00B74E2E" w:rsidRPr="00AC2986" w:rsidRDefault="00B74E2E" w:rsidP="0019446A">
      <w:pPr>
        <w:pStyle w:val="ListParagraph"/>
        <w:numPr>
          <w:ilvl w:val="0"/>
          <w:numId w:val="31"/>
        </w:numPr>
        <w:tabs>
          <w:tab w:val="left" w:pos="993"/>
        </w:tabs>
        <w:spacing w:line="276" w:lineRule="auto"/>
        <w:ind w:hanging="11"/>
        <w:contextualSpacing w:val="0"/>
        <w:rPr>
          <w:b/>
          <w:szCs w:val="24"/>
          <w:lang w:val="en-US"/>
        </w:rPr>
      </w:pPr>
      <w:r w:rsidRPr="00AC2986">
        <w:rPr>
          <w:b/>
          <w:szCs w:val="24"/>
        </w:rPr>
        <w:t>ОБЕКТ НА ПОРЪЧКАТА</w:t>
      </w:r>
    </w:p>
    <w:p w:rsidR="00B74E2E" w:rsidRPr="005D0A76" w:rsidRDefault="00B74E2E" w:rsidP="00B67CE7">
      <w:pPr>
        <w:spacing w:after="240"/>
        <w:ind w:firstLine="709"/>
        <w:jc w:val="both"/>
        <w:rPr>
          <w:rFonts w:ascii="Times New Roman" w:hAnsi="Times New Roman"/>
          <w:szCs w:val="24"/>
          <w:lang w:val="en-US"/>
        </w:rPr>
      </w:pPr>
      <w:r w:rsidRPr="005D0A76">
        <w:rPr>
          <w:rFonts w:ascii="Times New Roman" w:hAnsi="Times New Roman"/>
          <w:szCs w:val="24"/>
        </w:rPr>
        <w:t>Обект на настоящата обществена поръчка е „ДОСТАВКА” по смисъла на чл.</w:t>
      </w:r>
      <w:r w:rsidR="00CB04C3">
        <w:rPr>
          <w:rFonts w:ascii="Times New Roman" w:hAnsi="Times New Roman"/>
          <w:szCs w:val="24"/>
          <w:lang w:val="bg-BG"/>
        </w:rPr>
        <w:t xml:space="preserve"> </w:t>
      </w:r>
      <w:r w:rsidRPr="005D0A76">
        <w:rPr>
          <w:rFonts w:ascii="Times New Roman" w:hAnsi="Times New Roman"/>
          <w:szCs w:val="24"/>
        </w:rPr>
        <w:t>3, ал.</w:t>
      </w:r>
      <w:r w:rsidR="00CB04C3">
        <w:rPr>
          <w:rFonts w:ascii="Times New Roman" w:hAnsi="Times New Roman"/>
          <w:szCs w:val="24"/>
          <w:lang w:val="bg-BG"/>
        </w:rPr>
        <w:t xml:space="preserve"> </w:t>
      </w:r>
      <w:r w:rsidRPr="005D0A76">
        <w:rPr>
          <w:rFonts w:ascii="Times New Roman" w:hAnsi="Times New Roman"/>
          <w:szCs w:val="24"/>
        </w:rPr>
        <w:t>1, т.</w:t>
      </w:r>
      <w:r w:rsidR="00CB04C3">
        <w:rPr>
          <w:rFonts w:ascii="Times New Roman" w:hAnsi="Times New Roman"/>
          <w:szCs w:val="24"/>
          <w:lang w:val="bg-BG"/>
        </w:rPr>
        <w:t xml:space="preserve"> </w:t>
      </w:r>
      <w:r w:rsidRPr="005D0A76">
        <w:rPr>
          <w:rFonts w:ascii="Times New Roman" w:hAnsi="Times New Roman"/>
          <w:szCs w:val="24"/>
        </w:rPr>
        <w:t>2 от ЗОП.</w:t>
      </w:r>
    </w:p>
    <w:p w:rsidR="00B74E2E" w:rsidRPr="0022279F" w:rsidRDefault="00B74E2E" w:rsidP="0019446A">
      <w:pPr>
        <w:numPr>
          <w:ilvl w:val="0"/>
          <w:numId w:val="31"/>
        </w:numPr>
        <w:tabs>
          <w:tab w:val="left" w:pos="993"/>
        </w:tabs>
        <w:spacing w:line="276" w:lineRule="auto"/>
        <w:ind w:hanging="11"/>
        <w:rPr>
          <w:rFonts w:ascii="Times New Roman" w:hAnsi="Times New Roman"/>
          <w:b/>
          <w:szCs w:val="24"/>
          <w:lang w:val="en-US"/>
        </w:rPr>
      </w:pPr>
      <w:r w:rsidRPr="00AC2986">
        <w:rPr>
          <w:rFonts w:ascii="Times New Roman" w:hAnsi="Times New Roman"/>
          <w:b/>
          <w:szCs w:val="24"/>
          <w:lang w:val="bg-BG"/>
        </w:rPr>
        <w:t>ВИД НА ПРОЦЕДУРАТА</w:t>
      </w:r>
    </w:p>
    <w:p w:rsidR="00B74E2E" w:rsidRDefault="004A5B5D" w:rsidP="004A5B5D">
      <w:pPr>
        <w:pStyle w:val="ListParagraph"/>
        <w:spacing w:after="120"/>
        <w:ind w:left="0" w:hanging="357"/>
        <w:jc w:val="both"/>
        <w:rPr>
          <w:szCs w:val="24"/>
        </w:rPr>
      </w:pPr>
      <w:r>
        <w:rPr>
          <w:szCs w:val="24"/>
          <w:lang w:val="bg-BG"/>
        </w:rPr>
        <w:t xml:space="preserve">                  </w:t>
      </w:r>
      <w:r w:rsidR="00B74E2E" w:rsidRPr="002F240A">
        <w:rPr>
          <w:szCs w:val="24"/>
        </w:rPr>
        <w:t>Публично състезание по чл.</w:t>
      </w:r>
      <w:r w:rsidR="00CB04C3">
        <w:rPr>
          <w:szCs w:val="24"/>
          <w:lang w:val="bg-BG"/>
        </w:rPr>
        <w:t xml:space="preserve"> </w:t>
      </w:r>
      <w:r w:rsidR="00B74E2E" w:rsidRPr="002F240A">
        <w:rPr>
          <w:szCs w:val="24"/>
        </w:rPr>
        <w:t>18, ал.</w:t>
      </w:r>
      <w:r w:rsidR="00CB04C3">
        <w:rPr>
          <w:szCs w:val="24"/>
          <w:lang w:val="bg-BG"/>
        </w:rPr>
        <w:t xml:space="preserve"> </w:t>
      </w:r>
      <w:r w:rsidR="00B74E2E" w:rsidRPr="002F240A">
        <w:rPr>
          <w:szCs w:val="24"/>
        </w:rPr>
        <w:t>1, т.</w:t>
      </w:r>
      <w:r w:rsidR="00CB04C3">
        <w:rPr>
          <w:szCs w:val="24"/>
          <w:lang w:val="bg-BG"/>
        </w:rPr>
        <w:t xml:space="preserve"> </w:t>
      </w:r>
      <w:r w:rsidR="00B74E2E" w:rsidRPr="002F240A">
        <w:rPr>
          <w:szCs w:val="24"/>
        </w:rPr>
        <w:t>12 във връзка с чл.</w:t>
      </w:r>
      <w:r w:rsidR="00CB04C3">
        <w:rPr>
          <w:szCs w:val="24"/>
          <w:lang w:val="bg-BG"/>
        </w:rPr>
        <w:t xml:space="preserve"> </w:t>
      </w:r>
      <w:r w:rsidR="00B74E2E" w:rsidRPr="002F240A">
        <w:rPr>
          <w:szCs w:val="24"/>
        </w:rPr>
        <w:t>178</w:t>
      </w:r>
      <w:r>
        <w:rPr>
          <w:szCs w:val="24"/>
          <w:lang w:val="bg-BG"/>
        </w:rPr>
        <w:t xml:space="preserve"> от ЗОП съгласно § 131, ал.</w:t>
      </w:r>
      <w:r w:rsidR="00CB04C3">
        <w:rPr>
          <w:szCs w:val="24"/>
          <w:lang w:val="bg-BG"/>
        </w:rPr>
        <w:t xml:space="preserve"> </w:t>
      </w:r>
      <w:r>
        <w:rPr>
          <w:szCs w:val="24"/>
          <w:lang w:val="bg-BG"/>
        </w:rPr>
        <w:t>3</w:t>
      </w:r>
      <w:r w:rsidR="00B74E2E" w:rsidRPr="002F240A">
        <w:rPr>
          <w:szCs w:val="24"/>
        </w:rPr>
        <w:t xml:space="preserve"> от </w:t>
      </w:r>
      <w:r>
        <w:rPr>
          <w:szCs w:val="24"/>
          <w:lang w:val="bg-BG"/>
        </w:rPr>
        <w:t xml:space="preserve">ПЗР към ЗИТ </w:t>
      </w:r>
      <w:r>
        <w:rPr>
          <w:szCs w:val="24"/>
          <w:lang w:val="en-US"/>
        </w:rPr>
        <w:t>(</w:t>
      </w:r>
      <w:r w:rsidR="00CB04C3" w:rsidRPr="00CF5BF6">
        <w:rPr>
          <w:bCs/>
          <w:szCs w:val="24"/>
          <w:lang w:val="bg-BG"/>
        </w:rPr>
        <w:t xml:space="preserve">обн., ДВ, </w:t>
      </w:r>
      <w:r w:rsidR="00CB04C3">
        <w:rPr>
          <w:bCs/>
          <w:szCs w:val="24"/>
          <w:lang w:val="bg-BG"/>
        </w:rPr>
        <w:t>б</w:t>
      </w:r>
      <w:r>
        <w:rPr>
          <w:szCs w:val="24"/>
          <w:lang w:val="bg-BG"/>
        </w:rPr>
        <w:t>р.</w:t>
      </w:r>
      <w:r w:rsidR="00CB04C3">
        <w:rPr>
          <w:szCs w:val="24"/>
          <w:lang w:val="bg-BG"/>
        </w:rPr>
        <w:t xml:space="preserve"> </w:t>
      </w:r>
      <w:r>
        <w:rPr>
          <w:szCs w:val="24"/>
          <w:lang w:val="bg-BG"/>
        </w:rPr>
        <w:t>102</w:t>
      </w:r>
      <w:r w:rsidR="00CB04C3">
        <w:rPr>
          <w:szCs w:val="24"/>
          <w:lang w:val="bg-BG"/>
        </w:rPr>
        <w:t xml:space="preserve"> от 31.12.</w:t>
      </w:r>
      <w:r>
        <w:rPr>
          <w:szCs w:val="24"/>
          <w:lang w:val="bg-BG"/>
        </w:rPr>
        <w:t>2019 г.</w:t>
      </w:r>
      <w:r w:rsidR="00CB04C3">
        <w:rPr>
          <w:szCs w:val="24"/>
          <w:lang w:val="bg-BG"/>
        </w:rPr>
        <w:t>,</w:t>
      </w:r>
      <w:r>
        <w:rPr>
          <w:szCs w:val="24"/>
          <w:lang w:val="bg-BG"/>
        </w:rPr>
        <w:t xml:space="preserve"> в сила от 01.01.2020 г.</w:t>
      </w:r>
      <w:r>
        <w:rPr>
          <w:szCs w:val="24"/>
          <w:lang w:val="en-US"/>
        </w:rPr>
        <w:t>)</w:t>
      </w:r>
    </w:p>
    <w:p w:rsidR="000F46D0" w:rsidRDefault="000F46D0" w:rsidP="000F46D0">
      <w:pPr>
        <w:pStyle w:val="ListParagraph"/>
        <w:spacing w:after="120"/>
        <w:ind w:left="1066" w:hanging="357"/>
        <w:rPr>
          <w:szCs w:val="24"/>
        </w:rPr>
      </w:pPr>
    </w:p>
    <w:bookmarkEnd w:id="1"/>
    <w:p w:rsidR="00A66AFF" w:rsidRPr="00B74E2E" w:rsidRDefault="001260AC" w:rsidP="0019446A">
      <w:pPr>
        <w:pStyle w:val="ListParagraph"/>
        <w:numPr>
          <w:ilvl w:val="0"/>
          <w:numId w:val="31"/>
        </w:numPr>
        <w:tabs>
          <w:tab w:val="center" w:pos="993"/>
        </w:tabs>
        <w:spacing w:before="360" w:after="120" w:line="276" w:lineRule="auto"/>
        <w:ind w:hanging="11"/>
        <w:jc w:val="both"/>
        <w:rPr>
          <w:b/>
          <w:szCs w:val="24"/>
          <w:lang w:val="bg-BG"/>
        </w:rPr>
      </w:pPr>
      <w:r w:rsidRPr="00B74E2E">
        <w:rPr>
          <w:b/>
          <w:szCs w:val="24"/>
          <w:lang w:val="bg-BG"/>
        </w:rPr>
        <w:t xml:space="preserve">СРОК И МЯСТО НА ИЗПЪЛНЕНИЕ </w:t>
      </w:r>
    </w:p>
    <w:p w:rsidR="00AA7FA7" w:rsidRPr="008C33D2" w:rsidRDefault="00AA7FA7" w:rsidP="008C33D2">
      <w:pPr>
        <w:pStyle w:val="ListParagraph"/>
        <w:numPr>
          <w:ilvl w:val="1"/>
          <w:numId w:val="31"/>
        </w:numPr>
        <w:tabs>
          <w:tab w:val="left" w:pos="0"/>
          <w:tab w:val="left" w:pos="1134"/>
        </w:tabs>
        <w:spacing w:before="120" w:after="120"/>
        <w:ind w:left="0" w:firstLine="709"/>
        <w:jc w:val="both"/>
        <w:rPr>
          <w:b/>
          <w:szCs w:val="24"/>
          <w:lang w:val="bg-BG"/>
        </w:rPr>
      </w:pPr>
      <w:r w:rsidRPr="00CA0C55">
        <w:rPr>
          <w:b/>
          <w:bCs/>
          <w:szCs w:val="24"/>
          <w:lang w:val="ru-RU"/>
        </w:rPr>
        <w:t>Срок за изпълнение</w:t>
      </w:r>
      <w:r w:rsidR="003C333F" w:rsidRPr="00CA0C55">
        <w:rPr>
          <w:b/>
          <w:bCs/>
          <w:szCs w:val="24"/>
          <w:lang w:val="ru-RU"/>
        </w:rPr>
        <w:t>:</w:t>
      </w:r>
      <w:r w:rsidRPr="008C33D2">
        <w:rPr>
          <w:b/>
          <w:bCs/>
          <w:szCs w:val="24"/>
          <w:lang w:val="ru-RU"/>
        </w:rPr>
        <w:t xml:space="preserve"> – </w:t>
      </w:r>
      <w:r w:rsidRPr="00CA0C55">
        <w:rPr>
          <w:bCs/>
          <w:szCs w:val="24"/>
          <w:lang w:val="ru-RU"/>
        </w:rPr>
        <w:t xml:space="preserve">до </w:t>
      </w:r>
      <w:r w:rsidR="003676DF">
        <w:rPr>
          <w:bCs/>
          <w:szCs w:val="24"/>
          <w:lang w:val="bg-BG"/>
        </w:rPr>
        <w:t>4</w:t>
      </w:r>
      <w:r w:rsidRPr="008C33D2">
        <w:rPr>
          <w:bCs/>
          <w:szCs w:val="24"/>
          <w:lang w:val="ru-RU"/>
        </w:rPr>
        <w:t xml:space="preserve"> (</w:t>
      </w:r>
      <w:r w:rsidR="003676DF">
        <w:rPr>
          <w:bCs/>
          <w:szCs w:val="24"/>
          <w:lang w:val="ru-RU"/>
        </w:rPr>
        <w:t>чет</w:t>
      </w:r>
      <w:r w:rsidR="006F497B">
        <w:rPr>
          <w:bCs/>
          <w:szCs w:val="24"/>
          <w:lang w:val="ru-RU"/>
        </w:rPr>
        <w:t>и</w:t>
      </w:r>
      <w:r w:rsidR="003676DF">
        <w:rPr>
          <w:bCs/>
          <w:szCs w:val="24"/>
          <w:lang w:val="ru-RU"/>
        </w:rPr>
        <w:t>ри</w:t>
      </w:r>
      <w:r w:rsidRPr="008C33D2">
        <w:rPr>
          <w:bCs/>
          <w:szCs w:val="24"/>
          <w:lang w:val="ru-RU"/>
        </w:rPr>
        <w:t xml:space="preserve">) </w:t>
      </w:r>
      <w:r w:rsidR="003676DF">
        <w:rPr>
          <w:bCs/>
          <w:szCs w:val="24"/>
          <w:lang w:val="ru-RU"/>
        </w:rPr>
        <w:t>месеца</w:t>
      </w:r>
      <w:r w:rsidRPr="00CA0C55">
        <w:rPr>
          <w:bCs/>
          <w:szCs w:val="24"/>
          <w:lang w:val="ru-RU"/>
        </w:rPr>
        <w:t xml:space="preserve"> от датата на </w:t>
      </w:r>
      <w:r w:rsidRPr="00CA0C55">
        <w:rPr>
          <w:bCs/>
          <w:szCs w:val="24"/>
          <w:lang w:val="en-US"/>
        </w:rPr>
        <w:t>сключване на договора</w:t>
      </w:r>
      <w:r w:rsidRPr="00CA0C55">
        <w:rPr>
          <w:bCs/>
          <w:szCs w:val="24"/>
          <w:lang w:val="ru-RU"/>
        </w:rPr>
        <w:t>.</w:t>
      </w:r>
    </w:p>
    <w:p w:rsidR="00675525" w:rsidRPr="00FE728A" w:rsidRDefault="00675525" w:rsidP="008C33D2">
      <w:pPr>
        <w:pStyle w:val="ListParagraph"/>
        <w:numPr>
          <w:ilvl w:val="1"/>
          <w:numId w:val="31"/>
        </w:numPr>
        <w:tabs>
          <w:tab w:val="left" w:pos="0"/>
          <w:tab w:val="left" w:pos="1134"/>
        </w:tabs>
        <w:spacing w:before="120" w:after="120"/>
        <w:ind w:left="1134" w:hanging="425"/>
        <w:jc w:val="both"/>
        <w:rPr>
          <w:b/>
          <w:szCs w:val="24"/>
          <w:lang w:val="bg-BG"/>
        </w:rPr>
      </w:pPr>
      <w:r w:rsidRPr="008C33D2">
        <w:rPr>
          <w:b/>
          <w:bCs/>
          <w:szCs w:val="24"/>
          <w:lang w:val="ru-RU"/>
        </w:rPr>
        <w:t>Място</w:t>
      </w:r>
      <w:r w:rsidRPr="00FE728A">
        <w:rPr>
          <w:b/>
          <w:szCs w:val="24"/>
          <w:lang w:val="bg-BG"/>
        </w:rPr>
        <w:t xml:space="preserve"> на изпълнение</w:t>
      </w:r>
      <w:r w:rsidR="003C333F">
        <w:rPr>
          <w:b/>
          <w:szCs w:val="24"/>
          <w:lang w:val="bg-BG"/>
        </w:rPr>
        <w:t>:</w:t>
      </w:r>
      <w:r w:rsidRPr="00FE728A">
        <w:rPr>
          <w:b/>
          <w:szCs w:val="24"/>
          <w:lang w:val="bg-BG"/>
        </w:rPr>
        <w:t xml:space="preserve"> </w:t>
      </w:r>
      <w:r w:rsidR="003676DF">
        <w:rPr>
          <w:b/>
          <w:szCs w:val="24"/>
          <w:lang w:val="bg-BG"/>
        </w:rPr>
        <w:t>гр.София, ул.Акад.Георги Бончев бл.21</w:t>
      </w:r>
    </w:p>
    <w:p w:rsidR="00B74E2E" w:rsidRPr="00B74E2E" w:rsidRDefault="00B74E2E" w:rsidP="00B74E2E">
      <w:pPr>
        <w:pStyle w:val="Bodytext40"/>
        <w:spacing w:line="240" w:lineRule="exact"/>
        <w:ind w:firstLine="708"/>
        <w:jc w:val="both"/>
        <w:rPr>
          <w:sz w:val="24"/>
          <w:szCs w:val="24"/>
        </w:rPr>
      </w:pPr>
      <w:r w:rsidRPr="00B74E2E">
        <w:rPr>
          <w:sz w:val="24"/>
          <w:szCs w:val="24"/>
        </w:rPr>
        <w:t>М</w:t>
      </w:r>
      <w:r w:rsidR="003676DF">
        <w:rPr>
          <w:sz w:val="24"/>
          <w:szCs w:val="24"/>
          <w:lang w:val="bg-BG"/>
        </w:rPr>
        <w:t>ястото</w:t>
      </w:r>
      <w:r w:rsidRPr="00B74E2E">
        <w:rPr>
          <w:sz w:val="24"/>
          <w:szCs w:val="24"/>
        </w:rPr>
        <w:t xml:space="preserve"> за изпълнение на доставк</w:t>
      </w:r>
      <w:r w:rsidR="003676DF">
        <w:rPr>
          <w:sz w:val="24"/>
          <w:szCs w:val="24"/>
          <w:lang w:val="bg-BG"/>
        </w:rPr>
        <w:t>ата е</w:t>
      </w:r>
      <w:r w:rsidRPr="00B74E2E">
        <w:rPr>
          <w:sz w:val="24"/>
          <w:szCs w:val="24"/>
        </w:rPr>
        <w:t xml:space="preserve"> франко склад на Възложителя, както следва:</w:t>
      </w:r>
    </w:p>
    <w:p w:rsidR="00D07D55" w:rsidRPr="00213E9E" w:rsidRDefault="00D07D55" w:rsidP="008C33D2">
      <w:pPr>
        <w:pStyle w:val="Bodytext40"/>
        <w:spacing w:line="240" w:lineRule="exact"/>
        <w:ind w:firstLine="708"/>
        <w:jc w:val="both"/>
        <w:rPr>
          <w:szCs w:val="24"/>
          <w:lang w:val="bg-BG"/>
        </w:rPr>
      </w:pPr>
      <w:r w:rsidRPr="008C33D2">
        <w:rPr>
          <w:sz w:val="24"/>
          <w:szCs w:val="24"/>
        </w:rPr>
        <w:t>Изпълнителят</w:t>
      </w:r>
      <w:r w:rsidRPr="008C33D2">
        <w:rPr>
          <w:sz w:val="24"/>
          <w:szCs w:val="24"/>
          <w:lang w:val="bg-BG"/>
        </w:rPr>
        <w:t xml:space="preserve"> извършва доставките за своя сметка до м</w:t>
      </w:r>
      <w:r w:rsidR="003676DF">
        <w:rPr>
          <w:sz w:val="24"/>
          <w:szCs w:val="24"/>
          <w:lang w:val="bg-BG"/>
        </w:rPr>
        <w:t>ястото</w:t>
      </w:r>
      <w:r w:rsidRPr="008C33D2">
        <w:rPr>
          <w:sz w:val="24"/>
          <w:szCs w:val="24"/>
          <w:lang w:val="bg-BG"/>
        </w:rPr>
        <w:t>, посочен</w:t>
      </w:r>
      <w:r w:rsidR="003676DF">
        <w:rPr>
          <w:sz w:val="24"/>
          <w:szCs w:val="24"/>
          <w:lang w:val="bg-BG"/>
        </w:rPr>
        <w:t xml:space="preserve">о </w:t>
      </w:r>
      <w:r w:rsidRPr="008C33D2">
        <w:rPr>
          <w:sz w:val="24"/>
          <w:szCs w:val="24"/>
          <w:lang w:val="bg-BG"/>
        </w:rPr>
        <w:t>в т. 4.2.</w:t>
      </w:r>
    </w:p>
    <w:p w:rsidR="00A66AFF" w:rsidRPr="00FE728A" w:rsidRDefault="006216BB" w:rsidP="008C33D2">
      <w:pPr>
        <w:pStyle w:val="ListParagraph"/>
        <w:numPr>
          <w:ilvl w:val="0"/>
          <w:numId w:val="31"/>
        </w:numPr>
        <w:tabs>
          <w:tab w:val="center" w:pos="993"/>
        </w:tabs>
        <w:spacing w:before="360" w:after="120" w:line="276" w:lineRule="auto"/>
        <w:ind w:hanging="11"/>
        <w:jc w:val="both"/>
        <w:rPr>
          <w:b/>
          <w:szCs w:val="24"/>
          <w:lang w:val="bg-BG"/>
        </w:rPr>
      </w:pPr>
      <w:r w:rsidRPr="00FE728A">
        <w:rPr>
          <w:b/>
          <w:szCs w:val="24"/>
          <w:lang w:val="bg-BG"/>
        </w:rPr>
        <w:t>ПРОГНОЗНА СТОЙНОСТ И НАЧИН НА ПЛАЩАНЕ</w:t>
      </w:r>
    </w:p>
    <w:p w:rsidR="00D12DFB" w:rsidRPr="00FE728A" w:rsidRDefault="00D12DFB" w:rsidP="0019446A">
      <w:pPr>
        <w:pStyle w:val="ListParagraph"/>
        <w:numPr>
          <w:ilvl w:val="1"/>
          <w:numId w:val="11"/>
        </w:numPr>
        <w:tabs>
          <w:tab w:val="left" w:pos="993"/>
          <w:tab w:val="left" w:pos="1134"/>
        </w:tabs>
        <w:spacing w:after="240"/>
        <w:ind w:left="0" w:firstLine="709"/>
        <w:jc w:val="both"/>
        <w:rPr>
          <w:b/>
          <w:szCs w:val="24"/>
          <w:lang w:val="bg-BG"/>
        </w:rPr>
      </w:pPr>
      <w:bookmarkStart w:id="2" w:name="OLE_LINK90"/>
      <w:bookmarkStart w:id="3" w:name="OLE_LINK91"/>
      <w:bookmarkStart w:id="4" w:name="OLE_LINK92"/>
      <w:r w:rsidRPr="00FE728A">
        <w:rPr>
          <w:b/>
          <w:szCs w:val="24"/>
          <w:lang w:val="bg-BG"/>
        </w:rPr>
        <w:t>Прогнозната стойност</w:t>
      </w:r>
      <w:r w:rsidRPr="00FE728A">
        <w:rPr>
          <w:szCs w:val="24"/>
          <w:lang w:val="bg-BG"/>
        </w:rPr>
        <w:t xml:space="preserve"> на обществената поръчка е определена на база пазарно проучване, в размер на</w:t>
      </w:r>
      <w:r w:rsidR="000E0B85">
        <w:rPr>
          <w:szCs w:val="24"/>
          <w:lang w:val="bg-BG"/>
        </w:rPr>
        <w:t xml:space="preserve"> </w:t>
      </w:r>
      <w:r w:rsidR="003676DF">
        <w:rPr>
          <w:b/>
          <w:szCs w:val="24"/>
          <w:lang w:val="bg-BG"/>
        </w:rPr>
        <w:t>220 800,00</w:t>
      </w:r>
      <w:r w:rsidR="000E0B85" w:rsidRPr="001C54DB">
        <w:rPr>
          <w:b/>
          <w:szCs w:val="24"/>
        </w:rPr>
        <w:t xml:space="preserve"> л</w:t>
      </w:r>
      <w:r w:rsidR="000E0B85" w:rsidRPr="001C54DB">
        <w:rPr>
          <w:b/>
          <w:szCs w:val="24"/>
          <w:lang w:val="bg-BG"/>
        </w:rPr>
        <w:t>е</w:t>
      </w:r>
      <w:r w:rsidR="000E0B85" w:rsidRPr="001C54DB">
        <w:rPr>
          <w:b/>
          <w:szCs w:val="24"/>
        </w:rPr>
        <w:t>в</w:t>
      </w:r>
      <w:r w:rsidR="000E0B85" w:rsidRPr="001C54DB">
        <w:rPr>
          <w:b/>
          <w:szCs w:val="24"/>
          <w:lang w:val="bg-BG"/>
        </w:rPr>
        <w:t>а</w:t>
      </w:r>
      <w:r w:rsidR="000E0B85" w:rsidRPr="001C54DB">
        <w:rPr>
          <w:b/>
          <w:szCs w:val="24"/>
        </w:rPr>
        <w:t xml:space="preserve"> без ДДС</w:t>
      </w:r>
      <w:r w:rsidRPr="00FE728A">
        <w:rPr>
          <w:b/>
          <w:szCs w:val="24"/>
          <w:lang w:val="bg-BG"/>
        </w:rPr>
        <w:t xml:space="preserve">.   </w:t>
      </w:r>
    </w:p>
    <w:p w:rsidR="00D12DFB" w:rsidRDefault="00D12DFB" w:rsidP="0019446A">
      <w:pPr>
        <w:pStyle w:val="ListParagraph"/>
        <w:numPr>
          <w:ilvl w:val="1"/>
          <w:numId w:val="11"/>
        </w:numPr>
        <w:tabs>
          <w:tab w:val="left" w:pos="1134"/>
        </w:tabs>
        <w:spacing w:before="240"/>
        <w:ind w:left="0" w:firstLine="709"/>
        <w:contextualSpacing w:val="0"/>
        <w:rPr>
          <w:b/>
          <w:szCs w:val="24"/>
          <w:lang w:val="bg-BG"/>
        </w:rPr>
      </w:pPr>
      <w:r w:rsidRPr="00FE728A">
        <w:rPr>
          <w:b/>
          <w:szCs w:val="24"/>
          <w:lang w:val="bg-BG"/>
        </w:rPr>
        <w:t>Начин на плащане.</w:t>
      </w:r>
    </w:p>
    <w:p w:rsidR="000E0B85" w:rsidRPr="000E0B85" w:rsidRDefault="000E0B85" w:rsidP="000E0B85">
      <w:pPr>
        <w:tabs>
          <w:tab w:val="left" w:pos="1560"/>
        </w:tabs>
        <w:ind w:right="-567"/>
        <w:jc w:val="both"/>
        <w:rPr>
          <w:rFonts w:ascii="Times New Roman" w:hAnsi="Times New Roman"/>
          <w:szCs w:val="24"/>
        </w:rPr>
      </w:pPr>
      <w:r w:rsidRPr="000E0B85">
        <w:rPr>
          <w:rFonts w:ascii="Times New Roman" w:hAnsi="Times New Roman"/>
          <w:szCs w:val="24"/>
          <w:lang w:val="bg-BG"/>
        </w:rPr>
        <w:t xml:space="preserve">           </w:t>
      </w:r>
      <w:r>
        <w:rPr>
          <w:rFonts w:ascii="Times New Roman" w:hAnsi="Times New Roman"/>
          <w:szCs w:val="24"/>
          <w:lang w:val="bg-BG"/>
        </w:rPr>
        <w:t xml:space="preserve"> </w:t>
      </w:r>
      <w:r w:rsidRPr="000E0B85">
        <w:rPr>
          <w:rFonts w:ascii="Times New Roman" w:hAnsi="Times New Roman"/>
          <w:szCs w:val="24"/>
        </w:rPr>
        <w:t xml:space="preserve">Плащането по договора ще бъде извършено както следва: </w:t>
      </w:r>
    </w:p>
    <w:p w:rsidR="00296488" w:rsidRDefault="000E0B85" w:rsidP="00296488">
      <w:pPr>
        <w:pStyle w:val="211"/>
        <w:shd w:val="clear" w:color="auto" w:fill="auto"/>
        <w:spacing w:line="240" w:lineRule="auto"/>
        <w:ind w:firstLine="708"/>
        <w:rPr>
          <w:rFonts w:ascii="Times New Roman" w:hAnsi="Times New Roman" w:cs="Times New Roman"/>
          <w:sz w:val="24"/>
          <w:szCs w:val="24"/>
        </w:rPr>
      </w:pPr>
      <w:r w:rsidRPr="000E0B85">
        <w:rPr>
          <w:rFonts w:ascii="Times New Roman" w:hAnsi="Times New Roman"/>
          <w:b/>
          <w:szCs w:val="24"/>
        </w:rPr>
        <w:t>5.</w:t>
      </w:r>
      <w:r w:rsidR="00DE52B1">
        <w:rPr>
          <w:rFonts w:ascii="Times New Roman" w:hAnsi="Times New Roman"/>
          <w:b/>
          <w:szCs w:val="24"/>
        </w:rPr>
        <w:t>2</w:t>
      </w:r>
      <w:r w:rsidRPr="000E0B85">
        <w:rPr>
          <w:rFonts w:ascii="Times New Roman" w:hAnsi="Times New Roman"/>
          <w:b/>
          <w:szCs w:val="24"/>
        </w:rPr>
        <w:t>.1.</w:t>
      </w:r>
      <w:r w:rsidRPr="000E0B85">
        <w:rPr>
          <w:rFonts w:ascii="Times New Roman" w:hAnsi="Times New Roman"/>
          <w:szCs w:val="24"/>
        </w:rPr>
        <w:t xml:space="preserve"> </w:t>
      </w:r>
      <w:r w:rsidR="00296488" w:rsidRPr="007B50F4">
        <w:rPr>
          <w:rFonts w:ascii="Times New Roman" w:hAnsi="Times New Roman" w:cs="Times New Roman"/>
          <w:sz w:val="24"/>
          <w:szCs w:val="24"/>
        </w:rPr>
        <w:t>Заплащането ще се извършва с преводно нареждане, по банкова сметка на Изпълнителя, указана в договора</w:t>
      </w:r>
      <w:r w:rsidR="00296488">
        <w:rPr>
          <w:rFonts w:ascii="Times New Roman" w:hAnsi="Times New Roman" w:cs="Times New Roman"/>
          <w:sz w:val="24"/>
          <w:szCs w:val="24"/>
        </w:rPr>
        <w:t xml:space="preserve"> </w:t>
      </w:r>
      <w:r w:rsidR="00296488" w:rsidRPr="007B50F4">
        <w:rPr>
          <w:rFonts w:ascii="Times New Roman" w:hAnsi="Times New Roman" w:cs="Times New Roman"/>
          <w:sz w:val="24"/>
          <w:szCs w:val="24"/>
        </w:rPr>
        <w:t>както следва:</w:t>
      </w:r>
    </w:p>
    <w:p w:rsidR="00296488" w:rsidRPr="00C435DB" w:rsidRDefault="00296488" w:rsidP="00296488">
      <w:pPr>
        <w:pStyle w:val="211"/>
        <w:numPr>
          <w:ilvl w:val="0"/>
          <w:numId w:val="50"/>
        </w:numPr>
        <w:shd w:val="clear" w:color="auto" w:fill="auto"/>
        <w:tabs>
          <w:tab w:val="left" w:pos="323"/>
        </w:tabs>
        <w:spacing w:line="240" w:lineRule="auto"/>
        <w:rPr>
          <w:rFonts w:ascii="Times New Roman" w:hAnsi="Times New Roman" w:cs="Times New Roman"/>
          <w:sz w:val="24"/>
          <w:szCs w:val="24"/>
        </w:rPr>
      </w:pPr>
      <w:r w:rsidRPr="00C435DB">
        <w:rPr>
          <w:rFonts w:ascii="Times New Roman" w:hAnsi="Times New Roman" w:cs="Times New Roman"/>
          <w:sz w:val="24"/>
          <w:szCs w:val="24"/>
        </w:rPr>
        <w:lastRenderedPageBreak/>
        <w:t>50% от стойността на възложеното без вкл.ДДС - платима авансово, в срок до 10 (десет) работни дни след подписване на договора и получаването на надлежно оформена фактура;</w:t>
      </w:r>
    </w:p>
    <w:p w:rsidR="00296488" w:rsidRPr="009171C1" w:rsidRDefault="00296488" w:rsidP="00296488">
      <w:pPr>
        <w:pStyle w:val="211"/>
        <w:numPr>
          <w:ilvl w:val="0"/>
          <w:numId w:val="50"/>
        </w:numPr>
        <w:shd w:val="clear" w:color="auto" w:fill="auto"/>
        <w:tabs>
          <w:tab w:val="left" w:pos="323"/>
        </w:tabs>
        <w:spacing w:line="240" w:lineRule="auto"/>
        <w:rPr>
          <w:rStyle w:val="20"/>
          <w:rFonts w:ascii="Times New Roman" w:hAnsi="Times New Roman" w:cs="Times New Roman"/>
          <w:i w:val="0"/>
          <w:sz w:val="24"/>
          <w:szCs w:val="24"/>
        </w:rPr>
      </w:pPr>
      <w:r w:rsidRPr="009171C1">
        <w:rPr>
          <w:rFonts w:ascii="Times New Roman" w:hAnsi="Times New Roman" w:cs="Times New Roman"/>
          <w:sz w:val="24"/>
          <w:szCs w:val="24"/>
        </w:rPr>
        <w:t xml:space="preserve">50% от стойността на възложеното без вкл.ДДС - като окончателно плащане, в срок до 20 (двадесет) работни дни след извършване на доставката на апаратурата и </w:t>
      </w:r>
      <w:r w:rsidRPr="009171C1">
        <w:rPr>
          <w:rStyle w:val="20"/>
          <w:rFonts w:ascii="Times New Roman" w:hAnsi="Times New Roman" w:cs="Times New Roman"/>
          <w:i w:val="0"/>
          <w:iCs w:val="0"/>
          <w:sz w:val="24"/>
          <w:szCs w:val="24"/>
        </w:rPr>
        <w:t xml:space="preserve">след подписване на съответните документи за това, </w:t>
      </w:r>
      <w:r w:rsidRPr="009171C1">
        <w:rPr>
          <w:rFonts w:ascii="Times New Roman" w:hAnsi="Times New Roman" w:cs="Times New Roman"/>
          <w:sz w:val="24"/>
          <w:szCs w:val="24"/>
        </w:rPr>
        <w:t>получаването на надлежно оформена фактура и провеждане на обучение за използване на апаратурата.</w:t>
      </w:r>
      <w:r w:rsidRPr="009171C1">
        <w:rPr>
          <w:rStyle w:val="20"/>
          <w:rFonts w:ascii="Times New Roman" w:hAnsi="Times New Roman" w:cs="Times New Roman"/>
          <w:iCs w:val="0"/>
          <w:sz w:val="24"/>
          <w:szCs w:val="24"/>
        </w:rPr>
        <w:t xml:space="preserve"> </w:t>
      </w:r>
    </w:p>
    <w:p w:rsidR="00296488" w:rsidRDefault="00296488" w:rsidP="00296488">
      <w:pPr>
        <w:pStyle w:val="211"/>
        <w:shd w:val="clear" w:color="auto" w:fill="auto"/>
        <w:spacing w:line="240" w:lineRule="auto"/>
        <w:rPr>
          <w:rFonts w:ascii="Times New Roman" w:hAnsi="Times New Roman" w:cs="Times New Roman"/>
          <w:sz w:val="24"/>
          <w:szCs w:val="24"/>
        </w:rPr>
      </w:pPr>
      <w:r w:rsidRPr="00A668C1">
        <w:rPr>
          <w:rFonts w:ascii="Times New Roman" w:hAnsi="Times New Roman" w:cs="Times New Roman"/>
          <w:sz w:val="24"/>
          <w:szCs w:val="24"/>
        </w:rPr>
        <w:tab/>
        <w:t xml:space="preserve">Предлаганата от участниците цена следва да бъде крайна, с включени всички разходи до краен получател, вкл. и ДДС, необходими за изпълнение на всички дейности от предмета на </w:t>
      </w:r>
      <w:r>
        <w:rPr>
          <w:rFonts w:ascii="Times New Roman" w:hAnsi="Times New Roman" w:cs="Times New Roman"/>
          <w:sz w:val="24"/>
          <w:szCs w:val="24"/>
        </w:rPr>
        <w:t>поръчката</w:t>
      </w:r>
      <w:r w:rsidRPr="00A668C1">
        <w:rPr>
          <w:rFonts w:ascii="Times New Roman" w:hAnsi="Times New Roman" w:cs="Times New Roman"/>
          <w:sz w:val="24"/>
          <w:szCs w:val="24"/>
        </w:rPr>
        <w:t>, в това число разходи за транспорт, монтаж, провеждане на обучение</w:t>
      </w:r>
      <w:r>
        <w:rPr>
          <w:rFonts w:ascii="Times New Roman" w:hAnsi="Times New Roman" w:cs="Times New Roman"/>
          <w:sz w:val="24"/>
          <w:szCs w:val="24"/>
        </w:rPr>
        <w:t xml:space="preserve"> и др</w:t>
      </w:r>
      <w:r w:rsidRPr="00A668C1">
        <w:rPr>
          <w:rFonts w:ascii="Times New Roman" w:hAnsi="Times New Roman" w:cs="Times New Roman"/>
          <w:sz w:val="24"/>
          <w:szCs w:val="24"/>
        </w:rPr>
        <w:t>.</w:t>
      </w:r>
    </w:p>
    <w:p w:rsidR="00296488" w:rsidRDefault="00296488" w:rsidP="00296488">
      <w:pPr>
        <w:ind w:firstLine="540"/>
        <w:jc w:val="both"/>
        <w:rPr>
          <w:rFonts w:ascii="Times New Roman" w:hAnsi="Times New Roman"/>
        </w:rPr>
      </w:pPr>
      <w:r w:rsidRPr="00296488">
        <w:rPr>
          <w:rFonts w:ascii="Times New Roman" w:hAnsi="Times New Roman"/>
          <w:b/>
          <w:bCs/>
          <w:lang w:val="bg-BG"/>
        </w:rPr>
        <w:t>5.2.2</w:t>
      </w:r>
      <w:r>
        <w:rPr>
          <w:rFonts w:ascii="Times New Roman" w:hAnsi="Times New Roman"/>
          <w:lang w:val="bg-BG"/>
        </w:rPr>
        <w:t>.</w:t>
      </w:r>
      <w:r w:rsidRPr="00296488">
        <w:rPr>
          <w:rFonts w:ascii="Times New Roman" w:hAnsi="Times New Roman"/>
        </w:rPr>
        <w:t>Цената няма да подлежи на актуализация за целия срок на договора.</w:t>
      </w:r>
    </w:p>
    <w:p w:rsidR="000E0B85" w:rsidRPr="00296488" w:rsidRDefault="000E0B85" w:rsidP="00296488">
      <w:pPr>
        <w:ind w:firstLine="540"/>
        <w:jc w:val="both"/>
        <w:rPr>
          <w:rFonts w:ascii="Times New Roman" w:hAnsi="Times New Roman"/>
        </w:rPr>
      </w:pPr>
      <w:r w:rsidRPr="000E0B85">
        <w:rPr>
          <w:rFonts w:ascii="Times New Roman" w:hAnsi="Times New Roman"/>
          <w:b/>
          <w:szCs w:val="24"/>
        </w:rPr>
        <w:t>5.</w:t>
      </w:r>
      <w:r w:rsidR="00DE52B1">
        <w:rPr>
          <w:rFonts w:ascii="Times New Roman" w:hAnsi="Times New Roman"/>
          <w:b/>
          <w:szCs w:val="24"/>
          <w:lang w:val="bg-BG"/>
        </w:rPr>
        <w:t>2</w:t>
      </w:r>
      <w:r w:rsidRPr="000E0B85">
        <w:rPr>
          <w:rFonts w:ascii="Times New Roman" w:hAnsi="Times New Roman"/>
          <w:b/>
          <w:szCs w:val="24"/>
          <w:lang w:val="bg-BG"/>
        </w:rPr>
        <w:t>.</w:t>
      </w:r>
      <w:r w:rsidR="000E098E">
        <w:rPr>
          <w:rFonts w:ascii="Times New Roman" w:hAnsi="Times New Roman"/>
          <w:b/>
          <w:szCs w:val="24"/>
        </w:rPr>
        <w:t>3</w:t>
      </w:r>
      <w:r w:rsidRPr="000E0B85">
        <w:rPr>
          <w:rFonts w:ascii="Times New Roman" w:hAnsi="Times New Roman"/>
          <w:b/>
          <w:szCs w:val="24"/>
        </w:rPr>
        <w:t>.</w:t>
      </w:r>
      <w:r w:rsidRPr="000E0B85">
        <w:rPr>
          <w:rFonts w:ascii="Times New Roman" w:hAnsi="Times New Roman"/>
          <w:szCs w:val="24"/>
        </w:rPr>
        <w:t xml:space="preserve"> Плащанията по договора ще бъдат извършвани в лева, по банков път, по посочена от Изпълнителя банкова сметка. </w:t>
      </w:r>
    </w:p>
    <w:p w:rsidR="00642E77" w:rsidRPr="00CF5BF6" w:rsidRDefault="00642E77" w:rsidP="00642E77">
      <w:pPr>
        <w:ind w:firstLine="720"/>
        <w:jc w:val="both"/>
        <w:rPr>
          <w:rFonts w:ascii="Times New Roman" w:hAnsi="Times New Roman"/>
          <w:sz w:val="16"/>
          <w:szCs w:val="16"/>
          <w:lang w:val="bg-BG"/>
        </w:rPr>
      </w:pPr>
      <w:r w:rsidRPr="00CF5BF6">
        <w:rPr>
          <w:rFonts w:ascii="Times New Roman" w:eastAsia="Calibri" w:hAnsi="Times New Roman"/>
          <w:szCs w:val="24"/>
          <w:lang w:val="bg-BG"/>
        </w:rPr>
        <w:t xml:space="preserve">Плащанията </w:t>
      </w:r>
      <w:r w:rsidRPr="00CF5BF6">
        <w:rPr>
          <w:rFonts w:ascii="Times New Roman" w:hAnsi="Times New Roman"/>
          <w:b/>
          <w:bCs/>
          <w:szCs w:val="24"/>
          <w:lang w:val="bg-BG"/>
        </w:rPr>
        <w:t>ще се извършват при условията на Решение № 59</w:t>
      </w:r>
      <w:r w:rsidRPr="00CF5BF6">
        <w:rPr>
          <w:rFonts w:ascii="Times New Roman" w:hAnsi="Times New Roman"/>
          <w:b/>
          <w:bCs/>
          <w:szCs w:val="24"/>
          <w:lang w:val="en-US"/>
        </w:rPr>
        <w:t>2</w:t>
      </w:r>
      <w:r w:rsidRPr="00CF5BF6">
        <w:rPr>
          <w:rFonts w:ascii="Times New Roman" w:hAnsi="Times New Roman"/>
          <w:b/>
          <w:bCs/>
          <w:szCs w:val="24"/>
          <w:lang w:val="bg-BG"/>
        </w:rPr>
        <w:t>/</w:t>
      </w:r>
      <w:r w:rsidRPr="00CF5BF6">
        <w:rPr>
          <w:rFonts w:ascii="Times New Roman" w:hAnsi="Times New Roman"/>
          <w:b/>
          <w:bCs/>
          <w:szCs w:val="24"/>
          <w:lang w:val="en-US"/>
        </w:rPr>
        <w:t>21</w:t>
      </w:r>
      <w:r w:rsidRPr="00CF5BF6">
        <w:rPr>
          <w:rFonts w:ascii="Times New Roman" w:hAnsi="Times New Roman"/>
          <w:b/>
          <w:bCs/>
          <w:szCs w:val="24"/>
          <w:lang w:val="bg-BG"/>
        </w:rPr>
        <w:t>.08.201</w:t>
      </w:r>
      <w:r w:rsidRPr="00CF5BF6">
        <w:rPr>
          <w:rFonts w:ascii="Times New Roman" w:hAnsi="Times New Roman"/>
          <w:b/>
          <w:bCs/>
          <w:szCs w:val="24"/>
          <w:lang w:val="en-US"/>
        </w:rPr>
        <w:t>8</w:t>
      </w:r>
      <w:r w:rsidRPr="00CF5BF6">
        <w:rPr>
          <w:rFonts w:ascii="Times New Roman" w:hAnsi="Times New Roman"/>
          <w:b/>
          <w:bCs/>
          <w:szCs w:val="24"/>
          <w:lang w:val="bg-BG"/>
        </w:rPr>
        <w:t xml:space="preserve"> г. на Министерски съвет</w:t>
      </w:r>
      <w:r w:rsidRPr="00CF5BF6">
        <w:rPr>
          <w:rFonts w:ascii="Times New Roman" w:hAnsi="Times New Roman"/>
          <w:bCs/>
          <w:szCs w:val="24"/>
          <w:lang w:val="bg-BG"/>
        </w:rPr>
        <w:t xml:space="preserve"> (обн., ДВ, бр. № 71 от 28.08.2018 г., в сила от </w:t>
      </w:r>
      <w:r w:rsidRPr="00CF5BF6">
        <w:rPr>
          <w:rFonts w:ascii="Times New Roman" w:hAnsi="Times New Roman"/>
          <w:bCs/>
          <w:szCs w:val="24"/>
          <w:lang w:val="en-US"/>
        </w:rPr>
        <w:t>03</w:t>
      </w:r>
      <w:r w:rsidRPr="00CF5BF6">
        <w:rPr>
          <w:rFonts w:ascii="Times New Roman" w:hAnsi="Times New Roman"/>
          <w:bCs/>
          <w:szCs w:val="24"/>
          <w:lang w:val="bg-BG"/>
        </w:rPr>
        <w:t>.0</w:t>
      </w:r>
      <w:r w:rsidRPr="00CF5BF6">
        <w:rPr>
          <w:rFonts w:ascii="Times New Roman" w:hAnsi="Times New Roman"/>
          <w:bCs/>
          <w:szCs w:val="24"/>
          <w:lang w:val="en-US"/>
        </w:rPr>
        <w:t>9</w:t>
      </w:r>
      <w:r w:rsidRPr="00CF5BF6">
        <w:rPr>
          <w:rFonts w:ascii="Times New Roman" w:hAnsi="Times New Roman"/>
          <w:bCs/>
          <w:szCs w:val="24"/>
          <w:lang w:val="bg-BG"/>
        </w:rPr>
        <w:t xml:space="preserve">.2018 г.), т.е. възложителят ще извърши плащането, след </w:t>
      </w:r>
      <w:r w:rsidR="00CB3B32">
        <w:rPr>
          <w:rFonts w:ascii="Times New Roman" w:hAnsi="Times New Roman"/>
          <w:bCs/>
          <w:szCs w:val="24"/>
          <w:lang w:val="bg-BG"/>
        </w:rPr>
        <w:t>потвърждение</w:t>
      </w:r>
      <w:r w:rsidRPr="00CF5BF6">
        <w:rPr>
          <w:rFonts w:ascii="Times New Roman" w:hAnsi="Times New Roman"/>
          <w:bCs/>
          <w:szCs w:val="24"/>
          <w:lang w:val="bg-BG"/>
        </w:rPr>
        <w:t xml:space="preserve"> за липса на просрочени публични задължения на изпълнителя.</w:t>
      </w:r>
    </w:p>
    <w:p w:rsidR="00642E77" w:rsidRDefault="00642E77" w:rsidP="00642E77">
      <w:pPr>
        <w:tabs>
          <w:tab w:val="center" w:pos="-142"/>
        </w:tabs>
        <w:ind w:firstLine="709"/>
        <w:jc w:val="both"/>
        <w:rPr>
          <w:rFonts w:ascii="Times New Roman" w:hAnsi="Times New Roman"/>
          <w:bCs/>
          <w:szCs w:val="24"/>
          <w:lang w:val="bg-BG"/>
        </w:rPr>
      </w:pPr>
      <w:r w:rsidRPr="00CF5BF6">
        <w:rPr>
          <w:rFonts w:ascii="Times New Roman" w:hAnsi="Times New Roman"/>
          <w:bCs/>
          <w:szCs w:val="24"/>
          <w:lang w:val="bg-BG"/>
        </w:rPr>
        <w:t xml:space="preserve">При наличие на просрочени публични задължения на изпълнителя на настоящия договор към НАП </w:t>
      </w:r>
      <w:r w:rsidR="004F43B6" w:rsidRPr="00CF5BF6">
        <w:rPr>
          <w:rFonts w:ascii="Times New Roman" w:hAnsi="Times New Roman"/>
          <w:bCs/>
          <w:szCs w:val="24"/>
          <w:lang w:val="bg-BG"/>
        </w:rPr>
        <w:t>и/или</w:t>
      </w:r>
      <w:r w:rsidRPr="00CF5BF6">
        <w:rPr>
          <w:rFonts w:ascii="Times New Roman" w:hAnsi="Times New Roman"/>
          <w:bCs/>
          <w:szCs w:val="24"/>
          <w:lang w:val="bg-BG"/>
        </w:rPr>
        <w:t xml:space="preserve"> Агенция „Митници“ и когато за същите от страна на НАП и/или Агенция „Митници“ е наложен запор върху вземанията на изпълнителя или са предприети действия по изпълнение върху плащанията по настоящия договор към изпълнителя, то удържаните суми за погасяване на просрочените публични задължения ще се считат като плащания към изпълнителя на настоящия договор, извършени от страна на възложителя във връзка с изпълнение на задълженията му по договора.</w:t>
      </w:r>
    </w:p>
    <w:p w:rsidR="000E098E" w:rsidRDefault="000E098E" w:rsidP="000E098E">
      <w:pPr>
        <w:tabs>
          <w:tab w:val="left" w:pos="1134"/>
        </w:tabs>
        <w:jc w:val="both"/>
        <w:rPr>
          <w:rFonts w:ascii="Times New Roman" w:hAnsi="Times New Roman"/>
          <w:szCs w:val="24"/>
          <w:lang w:val="bg-BG"/>
        </w:rPr>
      </w:pPr>
      <w:r>
        <w:rPr>
          <w:rFonts w:ascii="Times New Roman" w:hAnsi="Times New Roman"/>
          <w:szCs w:val="24"/>
          <w:lang w:val="bg-BG"/>
        </w:rPr>
        <w:t xml:space="preserve">            </w:t>
      </w:r>
      <w:r w:rsidRPr="003225BD">
        <w:rPr>
          <w:rFonts w:ascii="Times New Roman" w:hAnsi="Times New Roman"/>
          <w:szCs w:val="24"/>
          <w:lang w:val="bg-BG"/>
        </w:rPr>
        <w:t>Изпълнителят е длъжен да уведомява писмено Възложителя за всички последващи  промени в банковата сметка, в срок до</w:t>
      </w:r>
      <w:r w:rsidRPr="00AB65CE">
        <w:rPr>
          <w:rFonts w:ascii="Times New Roman" w:hAnsi="Times New Roman"/>
          <w:szCs w:val="24"/>
          <w:lang w:val="bg-BG"/>
        </w:rPr>
        <w:t xml:space="preserve"> 3 дни, считано от датата на промяната. В случай, че Изпълнителят не уведоми Възложителя в този срок, ще се счита, че плащанията са надлежно извършени</w:t>
      </w:r>
      <w:r>
        <w:rPr>
          <w:rFonts w:ascii="Times New Roman" w:hAnsi="Times New Roman"/>
          <w:szCs w:val="24"/>
          <w:lang w:val="bg-BG"/>
        </w:rPr>
        <w:t>.</w:t>
      </w:r>
    </w:p>
    <w:p w:rsidR="000E098E" w:rsidRPr="006911F4" w:rsidRDefault="000E098E" w:rsidP="000E098E">
      <w:pPr>
        <w:tabs>
          <w:tab w:val="left" w:pos="426"/>
          <w:tab w:val="left" w:pos="993"/>
        </w:tabs>
        <w:spacing w:line="276" w:lineRule="auto"/>
        <w:ind w:right="-567" w:firstLine="709"/>
        <w:jc w:val="both"/>
        <w:rPr>
          <w:rFonts w:ascii="Times New Roman" w:hAnsi="Times New Roman"/>
          <w:szCs w:val="24"/>
        </w:rPr>
      </w:pPr>
      <w:r w:rsidRPr="000E098E">
        <w:rPr>
          <w:rFonts w:ascii="Times New Roman" w:hAnsi="Times New Roman"/>
          <w:b/>
          <w:szCs w:val="24"/>
          <w:lang w:val="bg-BG"/>
        </w:rPr>
        <w:t>5.2.4.</w:t>
      </w:r>
      <w:r w:rsidRPr="00455391">
        <w:rPr>
          <w:rFonts w:ascii="Times New Roman" w:hAnsi="Times New Roman"/>
          <w:szCs w:val="24"/>
          <w:lang w:val="bg-BG"/>
        </w:rPr>
        <w:t xml:space="preserve"> </w:t>
      </w:r>
      <w:r w:rsidRPr="00455391">
        <w:rPr>
          <w:rFonts w:ascii="Times New Roman" w:hAnsi="Times New Roman"/>
          <w:szCs w:val="24"/>
        </w:rPr>
        <w:t>Данъчната фактура</w:t>
      </w:r>
      <w:r w:rsidRPr="006911F4">
        <w:rPr>
          <w:rFonts w:ascii="Times New Roman" w:hAnsi="Times New Roman"/>
          <w:szCs w:val="24"/>
        </w:rPr>
        <w:t xml:space="preserve"> трябва да съдържа следните реквизити: </w:t>
      </w:r>
    </w:p>
    <w:p w:rsidR="000E098E" w:rsidRPr="00484487" w:rsidRDefault="000E098E" w:rsidP="000E098E">
      <w:pPr>
        <w:tabs>
          <w:tab w:val="left" w:pos="426"/>
          <w:tab w:val="left" w:pos="993"/>
        </w:tabs>
        <w:ind w:right="-567" w:firstLine="567"/>
        <w:jc w:val="both"/>
        <w:rPr>
          <w:rFonts w:ascii="Times New Roman" w:hAnsi="Times New Roman"/>
          <w:b/>
          <w:szCs w:val="24"/>
        </w:rPr>
      </w:pPr>
      <w:r>
        <w:rPr>
          <w:rFonts w:ascii="Times New Roman" w:hAnsi="Times New Roman"/>
          <w:szCs w:val="24"/>
          <w:lang w:val="bg-BG"/>
        </w:rPr>
        <w:t xml:space="preserve">  </w:t>
      </w:r>
      <w:r w:rsidR="00296488">
        <w:rPr>
          <w:rFonts w:ascii="Times New Roman" w:hAnsi="Times New Roman"/>
          <w:b/>
          <w:szCs w:val="24"/>
          <w:lang w:val="bg-BG"/>
        </w:rPr>
        <w:t>ИБФБМИ-БАН</w:t>
      </w:r>
      <w:r w:rsidRPr="00484487">
        <w:rPr>
          <w:rFonts w:ascii="Times New Roman" w:hAnsi="Times New Roman"/>
          <w:b/>
          <w:szCs w:val="24"/>
        </w:rPr>
        <w:t xml:space="preserve"> </w:t>
      </w:r>
    </w:p>
    <w:p w:rsidR="000E098E" w:rsidRPr="00296488" w:rsidRDefault="000E098E" w:rsidP="000E098E">
      <w:pPr>
        <w:tabs>
          <w:tab w:val="left" w:pos="426"/>
          <w:tab w:val="left" w:pos="993"/>
        </w:tabs>
        <w:ind w:right="-567" w:firstLine="567"/>
        <w:jc w:val="both"/>
        <w:rPr>
          <w:rFonts w:ascii="Times New Roman" w:hAnsi="Times New Roman"/>
          <w:szCs w:val="24"/>
          <w:lang w:val="bg-BG"/>
        </w:rPr>
      </w:pPr>
      <w:r>
        <w:rPr>
          <w:rFonts w:ascii="Times New Roman" w:hAnsi="Times New Roman"/>
          <w:szCs w:val="24"/>
          <w:lang w:val="bg-BG"/>
        </w:rPr>
        <w:t xml:space="preserve">  </w:t>
      </w:r>
      <w:r w:rsidRPr="006911F4">
        <w:rPr>
          <w:rFonts w:ascii="Times New Roman" w:hAnsi="Times New Roman"/>
          <w:szCs w:val="24"/>
        </w:rPr>
        <w:t xml:space="preserve">адрес: гр. </w:t>
      </w:r>
      <w:r>
        <w:rPr>
          <w:rFonts w:ascii="Times New Roman" w:hAnsi="Times New Roman"/>
          <w:szCs w:val="24"/>
        </w:rPr>
        <w:t>София, ул. „</w:t>
      </w:r>
      <w:r w:rsidR="00296488">
        <w:rPr>
          <w:rFonts w:ascii="Times New Roman" w:hAnsi="Times New Roman"/>
          <w:szCs w:val="24"/>
          <w:lang w:val="bg-BG"/>
        </w:rPr>
        <w:t xml:space="preserve">Акад. Георги Бончев </w:t>
      </w:r>
      <w:r>
        <w:rPr>
          <w:rFonts w:ascii="Times New Roman" w:hAnsi="Times New Roman"/>
          <w:szCs w:val="24"/>
        </w:rPr>
        <w:t>“</w:t>
      </w:r>
      <w:r w:rsidR="00296488">
        <w:rPr>
          <w:rFonts w:ascii="Times New Roman" w:hAnsi="Times New Roman"/>
          <w:szCs w:val="24"/>
          <w:lang w:val="bg-BG"/>
        </w:rPr>
        <w:t>бл.21</w:t>
      </w:r>
    </w:p>
    <w:p w:rsidR="000E098E" w:rsidRDefault="000E098E" w:rsidP="000E098E">
      <w:pPr>
        <w:tabs>
          <w:tab w:val="left" w:pos="426"/>
          <w:tab w:val="left" w:pos="993"/>
        </w:tabs>
        <w:ind w:right="-567" w:firstLine="567"/>
        <w:jc w:val="both"/>
        <w:rPr>
          <w:rFonts w:ascii="Times New Roman" w:hAnsi="Times New Roman"/>
          <w:szCs w:val="24"/>
        </w:rPr>
      </w:pPr>
      <w:r>
        <w:rPr>
          <w:rFonts w:ascii="Times New Roman" w:hAnsi="Times New Roman"/>
          <w:szCs w:val="24"/>
        </w:rPr>
        <w:t xml:space="preserve"> </w:t>
      </w:r>
      <w:r>
        <w:rPr>
          <w:rFonts w:ascii="Times New Roman" w:hAnsi="Times New Roman"/>
          <w:szCs w:val="24"/>
          <w:lang w:val="bg-BG"/>
        </w:rPr>
        <w:t xml:space="preserve"> </w:t>
      </w:r>
      <w:r>
        <w:rPr>
          <w:rFonts w:ascii="Times New Roman" w:hAnsi="Times New Roman"/>
          <w:szCs w:val="24"/>
        </w:rPr>
        <w:t xml:space="preserve">БУЛСТАТ </w:t>
      </w:r>
      <w:r w:rsidR="00296488" w:rsidRPr="00296488">
        <w:rPr>
          <w:rFonts w:ascii="Times New Roman" w:hAnsi="Times New Roman"/>
          <w:color w:val="000000"/>
          <w:spacing w:val="2"/>
        </w:rPr>
        <w:t>175905455</w:t>
      </w:r>
    </w:p>
    <w:p w:rsidR="000E098E" w:rsidRPr="00296488" w:rsidRDefault="000E098E" w:rsidP="000E098E">
      <w:pPr>
        <w:tabs>
          <w:tab w:val="left" w:pos="426"/>
          <w:tab w:val="left" w:pos="993"/>
        </w:tabs>
        <w:ind w:right="-567" w:firstLine="567"/>
        <w:jc w:val="both"/>
        <w:rPr>
          <w:rFonts w:ascii="Times New Roman" w:hAnsi="Times New Roman"/>
          <w:szCs w:val="24"/>
          <w:lang w:val="bg-BG"/>
        </w:rPr>
      </w:pPr>
      <w:r>
        <w:rPr>
          <w:rFonts w:ascii="Times New Roman" w:hAnsi="Times New Roman"/>
          <w:szCs w:val="24"/>
          <w:lang w:val="bg-BG"/>
        </w:rPr>
        <w:t xml:space="preserve">  </w:t>
      </w:r>
      <w:r>
        <w:rPr>
          <w:rFonts w:ascii="Times New Roman" w:hAnsi="Times New Roman"/>
          <w:szCs w:val="24"/>
        </w:rPr>
        <w:t>МОЛ</w:t>
      </w:r>
      <w:r w:rsidR="00B960FE">
        <w:rPr>
          <w:rFonts w:ascii="Times New Roman" w:hAnsi="Times New Roman"/>
          <w:szCs w:val="24"/>
          <w:lang w:val="bg-BG"/>
        </w:rPr>
        <w:t>:</w:t>
      </w:r>
      <w:r>
        <w:rPr>
          <w:rFonts w:ascii="Times New Roman" w:hAnsi="Times New Roman"/>
          <w:szCs w:val="24"/>
        </w:rPr>
        <w:t xml:space="preserve"> </w:t>
      </w:r>
      <w:r>
        <w:rPr>
          <w:rFonts w:ascii="Times New Roman" w:hAnsi="Times New Roman"/>
          <w:szCs w:val="24"/>
          <w:lang w:val="bg-BG"/>
        </w:rPr>
        <w:t xml:space="preserve"> </w:t>
      </w:r>
      <w:r w:rsidR="00296488">
        <w:rPr>
          <w:rFonts w:ascii="Times New Roman" w:hAnsi="Times New Roman"/>
          <w:szCs w:val="24"/>
          <w:lang w:val="bg-BG"/>
        </w:rPr>
        <w:t>проф.Таня Пенчева</w:t>
      </w:r>
    </w:p>
    <w:p w:rsidR="00B67CE7" w:rsidRPr="00CF5BF6" w:rsidRDefault="00B67CE7" w:rsidP="00642E77">
      <w:pPr>
        <w:tabs>
          <w:tab w:val="center" w:pos="-142"/>
        </w:tabs>
        <w:ind w:firstLine="709"/>
        <w:jc w:val="both"/>
        <w:rPr>
          <w:rFonts w:ascii="Times New Roman" w:hAnsi="Times New Roman"/>
          <w:bCs/>
          <w:szCs w:val="24"/>
          <w:lang w:val="bg-BG"/>
        </w:rPr>
      </w:pPr>
    </w:p>
    <w:p w:rsidR="00B67CE7" w:rsidRDefault="00B67CE7" w:rsidP="0019446A">
      <w:pPr>
        <w:numPr>
          <w:ilvl w:val="0"/>
          <w:numId w:val="31"/>
        </w:numPr>
        <w:tabs>
          <w:tab w:val="left" w:pos="1134"/>
        </w:tabs>
        <w:spacing w:line="276" w:lineRule="auto"/>
        <w:ind w:hanging="11"/>
        <w:jc w:val="both"/>
        <w:rPr>
          <w:rFonts w:ascii="Times New Roman" w:eastAsia="Calibri" w:hAnsi="Times New Roman"/>
          <w:b/>
          <w:szCs w:val="24"/>
          <w:lang w:val="bg-BG"/>
        </w:rPr>
      </w:pPr>
      <w:r w:rsidRPr="008F17D0">
        <w:rPr>
          <w:rFonts w:ascii="Times New Roman" w:eastAsia="Calibri" w:hAnsi="Times New Roman"/>
          <w:b/>
          <w:szCs w:val="24"/>
          <w:lang w:val="bg-BG"/>
        </w:rPr>
        <w:t>ГАРАНЦИОНЕН СРОК</w:t>
      </w:r>
    </w:p>
    <w:p w:rsidR="00B67CE7" w:rsidRDefault="00B67CE7" w:rsidP="00B67CE7">
      <w:pPr>
        <w:ind w:firstLine="567"/>
        <w:jc w:val="both"/>
        <w:rPr>
          <w:rFonts w:ascii="Times New Roman" w:hAnsi="Times New Roman"/>
          <w:szCs w:val="24"/>
        </w:rPr>
      </w:pPr>
      <w:r>
        <w:rPr>
          <w:rFonts w:ascii="Times New Roman" w:hAnsi="Times New Roman"/>
          <w:bCs/>
          <w:lang w:val="bg-BG" w:eastAsia="ar-SA"/>
        </w:rPr>
        <w:t xml:space="preserve">  </w:t>
      </w:r>
      <w:r w:rsidRPr="001A1037">
        <w:rPr>
          <w:rFonts w:ascii="Times New Roman" w:hAnsi="Times New Roman"/>
          <w:bCs/>
          <w:lang w:val="bg-BG" w:eastAsia="ar-SA"/>
        </w:rPr>
        <w:t>Г</w:t>
      </w:r>
      <w:r w:rsidRPr="001A1037">
        <w:rPr>
          <w:rFonts w:ascii="Times New Roman" w:hAnsi="Times New Roman"/>
          <w:bCs/>
          <w:lang w:eastAsia="ar-SA"/>
        </w:rPr>
        <w:t>аранционен срок</w:t>
      </w:r>
      <w:r>
        <w:rPr>
          <w:rFonts w:ascii="Times New Roman" w:hAnsi="Times New Roman"/>
          <w:bCs/>
          <w:lang w:val="bg-BG" w:eastAsia="ar-SA"/>
        </w:rPr>
        <w:t xml:space="preserve"> </w:t>
      </w:r>
      <w:r w:rsidRPr="001A1037">
        <w:rPr>
          <w:rFonts w:ascii="Times New Roman" w:hAnsi="Times New Roman"/>
          <w:b/>
          <w:bCs/>
          <w:lang w:eastAsia="ar-SA"/>
        </w:rPr>
        <w:t xml:space="preserve">– </w:t>
      </w:r>
      <w:r>
        <w:rPr>
          <w:rFonts w:ascii="Times New Roman" w:hAnsi="Times New Roman"/>
          <w:szCs w:val="24"/>
        </w:rPr>
        <w:t xml:space="preserve">не по-малък от </w:t>
      </w:r>
      <w:r w:rsidR="00296488">
        <w:rPr>
          <w:rFonts w:ascii="Times New Roman" w:hAnsi="Times New Roman"/>
          <w:szCs w:val="24"/>
          <w:lang w:val="bg-BG"/>
        </w:rPr>
        <w:t>24</w:t>
      </w:r>
      <w:r>
        <w:rPr>
          <w:rFonts w:ascii="Times New Roman" w:hAnsi="Times New Roman"/>
          <w:szCs w:val="24"/>
        </w:rPr>
        <w:t xml:space="preserve"> (</w:t>
      </w:r>
      <w:r w:rsidR="00296488">
        <w:rPr>
          <w:rFonts w:ascii="Times New Roman" w:hAnsi="Times New Roman"/>
          <w:szCs w:val="24"/>
          <w:lang w:val="bg-BG"/>
        </w:rPr>
        <w:t>двадесет и четири</w:t>
      </w:r>
      <w:r>
        <w:rPr>
          <w:rFonts w:ascii="Times New Roman" w:hAnsi="Times New Roman"/>
          <w:szCs w:val="24"/>
        </w:rPr>
        <w:t>) месеца считано от датата на доставката - франко склада на Възложителя.</w:t>
      </w: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4F43B6" w:rsidRDefault="004F43B6" w:rsidP="00B67CE7">
      <w:pPr>
        <w:ind w:firstLine="567"/>
        <w:jc w:val="both"/>
        <w:rPr>
          <w:rFonts w:ascii="Times New Roman" w:hAnsi="Times New Roman"/>
          <w:szCs w:val="24"/>
        </w:rPr>
      </w:pPr>
    </w:p>
    <w:p w:rsidR="00094737" w:rsidRDefault="00094737" w:rsidP="00B67CE7">
      <w:pPr>
        <w:ind w:firstLine="567"/>
        <w:jc w:val="both"/>
        <w:rPr>
          <w:rFonts w:ascii="Times New Roman" w:hAnsi="Times New Roman"/>
          <w:szCs w:val="24"/>
        </w:rPr>
      </w:pPr>
    </w:p>
    <w:p w:rsidR="00094737" w:rsidRPr="00F65446" w:rsidRDefault="00094737" w:rsidP="00B67CE7">
      <w:pPr>
        <w:ind w:firstLine="567"/>
        <w:jc w:val="both"/>
        <w:rPr>
          <w:rFonts w:ascii="Times New Roman" w:hAnsi="Times New Roman"/>
          <w:szCs w:val="24"/>
          <w:lang w:val="en-GB"/>
        </w:rPr>
      </w:pPr>
    </w:p>
    <w:p w:rsidR="00296488" w:rsidRDefault="00296488" w:rsidP="00B67CE7">
      <w:pPr>
        <w:ind w:firstLine="567"/>
        <w:jc w:val="both"/>
        <w:rPr>
          <w:rFonts w:ascii="Times New Roman" w:hAnsi="Times New Roman"/>
          <w:szCs w:val="24"/>
        </w:rPr>
      </w:pPr>
    </w:p>
    <w:p w:rsidR="00296488" w:rsidRDefault="00296488" w:rsidP="00B67CE7">
      <w:pPr>
        <w:ind w:firstLine="567"/>
        <w:jc w:val="both"/>
        <w:rPr>
          <w:rFonts w:ascii="Times New Roman" w:hAnsi="Times New Roman"/>
          <w:szCs w:val="24"/>
        </w:rPr>
      </w:pPr>
    </w:p>
    <w:p w:rsidR="00296488" w:rsidRDefault="00296488" w:rsidP="00B67CE7">
      <w:pPr>
        <w:ind w:firstLine="567"/>
        <w:jc w:val="both"/>
        <w:rPr>
          <w:rFonts w:ascii="Times New Roman" w:hAnsi="Times New Roman"/>
          <w:szCs w:val="24"/>
        </w:rPr>
      </w:pPr>
    </w:p>
    <w:p w:rsidR="00B67CE7" w:rsidRPr="00AB65CE" w:rsidRDefault="00B67CE7" w:rsidP="000A79BA">
      <w:pPr>
        <w:tabs>
          <w:tab w:val="left" w:pos="4220"/>
        </w:tabs>
        <w:spacing w:line="276" w:lineRule="auto"/>
        <w:ind w:left="710"/>
        <w:jc w:val="both"/>
        <w:rPr>
          <w:rFonts w:ascii="Times New Roman" w:hAnsi="Times New Roman"/>
          <w:b/>
          <w:caps/>
          <w:szCs w:val="24"/>
          <w:lang w:val="bg-BG"/>
        </w:rPr>
      </w:pPr>
      <w:r w:rsidRPr="00AB65CE">
        <w:rPr>
          <w:rFonts w:ascii="Times New Roman" w:hAnsi="Times New Roman"/>
          <w:b/>
          <w:caps/>
          <w:szCs w:val="24"/>
          <w:lang w:val="bg-BG"/>
        </w:rPr>
        <w:lastRenderedPageBreak/>
        <w:t>ІІ.</w:t>
      </w:r>
      <w:r>
        <w:rPr>
          <w:rFonts w:ascii="Times New Roman" w:hAnsi="Times New Roman"/>
          <w:b/>
          <w:caps/>
          <w:szCs w:val="24"/>
          <w:lang w:val="bg-BG"/>
        </w:rPr>
        <w:t xml:space="preserve"> </w:t>
      </w:r>
      <w:r w:rsidRPr="00AB65CE">
        <w:rPr>
          <w:rFonts w:ascii="Times New Roman" w:hAnsi="Times New Roman"/>
          <w:b/>
          <w:caps/>
          <w:szCs w:val="24"/>
          <w:lang w:val="bg-BG"/>
        </w:rPr>
        <w:t xml:space="preserve">общи </w:t>
      </w:r>
      <w:r>
        <w:rPr>
          <w:rFonts w:ascii="Times New Roman" w:hAnsi="Times New Roman"/>
          <w:b/>
          <w:caps/>
          <w:szCs w:val="24"/>
          <w:lang w:val="bg-BG"/>
        </w:rPr>
        <w:t xml:space="preserve">изисквания и </w:t>
      </w:r>
      <w:r w:rsidRPr="00AB65CE">
        <w:rPr>
          <w:rFonts w:ascii="Times New Roman" w:hAnsi="Times New Roman"/>
          <w:b/>
          <w:caps/>
          <w:szCs w:val="24"/>
          <w:lang w:val="bg-BG"/>
        </w:rPr>
        <w:t>УСЛОВИЯ</w:t>
      </w:r>
    </w:p>
    <w:p w:rsidR="00B67CE7" w:rsidRPr="00AB65CE" w:rsidRDefault="00B67CE7" w:rsidP="0019446A">
      <w:pPr>
        <w:numPr>
          <w:ilvl w:val="2"/>
          <w:numId w:val="33"/>
        </w:numPr>
        <w:tabs>
          <w:tab w:val="clear" w:pos="2912"/>
          <w:tab w:val="num" w:pos="1309"/>
        </w:tabs>
        <w:ind w:left="2805" w:hanging="2057"/>
        <w:jc w:val="both"/>
        <w:rPr>
          <w:rFonts w:ascii="Times New Roman" w:hAnsi="Times New Roman"/>
          <w:b/>
          <w:szCs w:val="24"/>
          <w:lang w:val="bg-BG"/>
        </w:rPr>
      </w:pPr>
      <w:r w:rsidRPr="00AB65CE">
        <w:rPr>
          <w:rFonts w:ascii="Times New Roman" w:hAnsi="Times New Roman"/>
          <w:b/>
          <w:szCs w:val="24"/>
          <w:lang w:val="bg-BG"/>
        </w:rPr>
        <w:t>УСЛОВИЯ ЗА УЧАСТИЕ</w:t>
      </w:r>
    </w:p>
    <w:p w:rsidR="00B67CE7" w:rsidRPr="00C67DFC" w:rsidRDefault="00B67CE7" w:rsidP="0019446A">
      <w:pPr>
        <w:pStyle w:val="Header"/>
        <w:numPr>
          <w:ilvl w:val="1"/>
          <w:numId w:val="34"/>
        </w:numPr>
        <w:tabs>
          <w:tab w:val="clear" w:pos="2290"/>
          <w:tab w:val="clear" w:pos="4153"/>
          <w:tab w:val="clear" w:pos="8306"/>
          <w:tab w:val="num" w:pos="1309"/>
        </w:tabs>
        <w:ind w:left="0" w:firstLine="748"/>
        <w:jc w:val="both"/>
        <w:rPr>
          <w:rFonts w:ascii="Times New Roman" w:hAnsi="Times New Roman"/>
          <w:lang w:val="bg-BG"/>
        </w:rPr>
      </w:pPr>
      <w:r w:rsidRPr="00C67DFC">
        <w:rPr>
          <w:rFonts w:ascii="Times New Roman" w:hAnsi="Times New Roman"/>
          <w:lang w:val="bg-BG"/>
        </w:rPr>
        <w:t>В процедурата за възлагане на обществената поръчка може да участва всеки участник, който отговаря на предварително обявените условия.</w:t>
      </w:r>
    </w:p>
    <w:p w:rsidR="00B67CE7" w:rsidRPr="00C67DFC" w:rsidRDefault="00B67CE7" w:rsidP="0019446A">
      <w:pPr>
        <w:pStyle w:val="Header"/>
        <w:numPr>
          <w:ilvl w:val="1"/>
          <w:numId w:val="34"/>
        </w:numPr>
        <w:tabs>
          <w:tab w:val="clear" w:pos="2290"/>
          <w:tab w:val="clear" w:pos="4153"/>
          <w:tab w:val="clear" w:pos="8306"/>
          <w:tab w:val="num" w:pos="1309"/>
        </w:tabs>
        <w:ind w:left="0" w:firstLine="748"/>
        <w:jc w:val="both"/>
        <w:rPr>
          <w:rFonts w:ascii="Times New Roman" w:hAnsi="Times New Roman"/>
          <w:szCs w:val="24"/>
          <w:lang/>
        </w:rPr>
      </w:pPr>
      <w:r w:rsidRPr="00C67DFC">
        <w:rPr>
          <w:rFonts w:ascii="Times New Roman" w:hAnsi="Times New Roman"/>
          <w:lang w:val="bg-BG"/>
        </w:rPr>
        <w:t>Участник в процедурата за възлагане на обществената поръчка може да бъде всяко българско или чуждестранно физическо или юридическо лице</w:t>
      </w:r>
      <w:r w:rsidRPr="00C67DFC">
        <w:rPr>
          <w:rFonts w:ascii="Times New Roman" w:hAnsi="Times New Roman"/>
          <w:lang w:val="en-US"/>
        </w:rPr>
        <w:t xml:space="preserve"> </w:t>
      </w:r>
      <w:r w:rsidRPr="00C67DFC">
        <w:rPr>
          <w:rFonts w:ascii="Times New Roman" w:hAnsi="Times New Roman"/>
          <w:szCs w:val="24"/>
          <w:lang/>
        </w:rPr>
        <w:t>или техни обединения, както и всяко друго образувание</w:t>
      </w:r>
      <w:r w:rsidRPr="00C67DFC">
        <w:rPr>
          <w:rFonts w:ascii="Times New Roman" w:hAnsi="Times New Roman"/>
          <w:szCs w:val="24"/>
          <w:lang w:val="bg-BG"/>
        </w:rPr>
        <w:t>,</w:t>
      </w:r>
      <w:r w:rsidRPr="00C67DFC">
        <w:rPr>
          <w:rFonts w:ascii="Times New Roman" w:hAnsi="Times New Roman"/>
          <w:szCs w:val="24"/>
          <w:lang/>
        </w:rPr>
        <w:t xml:space="preserve"> което има право да изпълнява </w:t>
      </w:r>
      <w:r>
        <w:rPr>
          <w:rFonts w:ascii="Times New Roman" w:hAnsi="Times New Roman"/>
          <w:szCs w:val="24"/>
          <w:lang w:val="bg-BG"/>
        </w:rPr>
        <w:t xml:space="preserve">доставката </w:t>
      </w:r>
      <w:r w:rsidRPr="00C67DFC">
        <w:rPr>
          <w:rFonts w:ascii="Times New Roman" w:hAnsi="Times New Roman"/>
          <w:szCs w:val="24"/>
          <w:lang/>
        </w:rPr>
        <w:t>съгласно законодателството на държавата, в която то е установено.</w:t>
      </w:r>
      <w:r>
        <w:rPr>
          <w:rFonts w:ascii="Times New Roman" w:hAnsi="Times New Roman"/>
          <w:szCs w:val="24"/>
          <w:lang w:val="bg-BG"/>
        </w:rPr>
        <w:t xml:space="preserve"> </w:t>
      </w:r>
      <w:r w:rsidRPr="00910F62">
        <w:rPr>
          <w:rFonts w:ascii="Times New Roman" w:hAnsi="Times New Roman"/>
          <w:szCs w:val="24"/>
        </w:rPr>
        <w:t>"Законодателство</w:t>
      </w:r>
      <w:r>
        <w:rPr>
          <w:rFonts w:ascii="Times New Roman" w:hAnsi="Times New Roman"/>
          <w:szCs w:val="24"/>
          <w:lang w:val="bg-BG"/>
        </w:rPr>
        <w:t>то</w:t>
      </w:r>
      <w:r w:rsidRPr="00910F62">
        <w:rPr>
          <w:rFonts w:ascii="Times New Roman" w:hAnsi="Times New Roman"/>
          <w:szCs w:val="24"/>
        </w:rPr>
        <w:t xml:space="preserve"> на държавата, в която участникът е установен"</w:t>
      </w:r>
      <w:r>
        <w:rPr>
          <w:rFonts w:ascii="Times New Roman" w:hAnsi="Times New Roman"/>
          <w:szCs w:val="24"/>
          <w:lang w:val="bg-BG"/>
        </w:rPr>
        <w:t xml:space="preserve"> се определя съгласно § 2, т. 15 от Допълнителните разпоредби (ДР) на ЗОП.</w:t>
      </w:r>
    </w:p>
    <w:p w:rsidR="00B67CE7" w:rsidRPr="00865201"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rPr>
      </w:pPr>
      <w:r w:rsidRPr="002675B7">
        <w:rPr>
          <w:rFonts w:ascii="Times New Roman" w:hAnsi="Times New Roman"/>
          <w:szCs w:val="24"/>
          <w:lang w:val="bg-BG"/>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rsidR="00B67CE7"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lang w:val="bg-BG"/>
        </w:rPr>
      </w:pPr>
      <w:r w:rsidRPr="00753BAA">
        <w:rPr>
          <w:rFonts w:ascii="Times New Roman" w:hAnsi="Times New Roman"/>
          <w:szCs w:val="24"/>
        </w:rPr>
        <w:t>Участник не може да бъде отстранен от процедура</w:t>
      </w:r>
      <w:r w:rsidRPr="00753BAA">
        <w:rPr>
          <w:rFonts w:ascii="Times New Roman" w:hAnsi="Times New Roman"/>
          <w:szCs w:val="24"/>
          <w:lang w:val="bg-BG"/>
        </w:rPr>
        <w:t>та</w:t>
      </w:r>
      <w:r w:rsidRPr="00753BAA">
        <w:rPr>
          <w:rFonts w:ascii="Times New Roman" w:hAnsi="Times New Roman"/>
          <w:szCs w:val="24"/>
        </w:rPr>
        <w:t xml:space="preserve">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w:t>
      </w:r>
      <w:r>
        <w:rPr>
          <w:rFonts w:ascii="Times New Roman" w:hAnsi="Times New Roman"/>
          <w:szCs w:val="24"/>
          <w:lang w:val="bg-BG"/>
        </w:rPr>
        <w:t>ата доставка</w:t>
      </w:r>
      <w:r w:rsidRPr="00753BAA">
        <w:rPr>
          <w:rFonts w:ascii="Times New Roman" w:hAnsi="Times New Roman"/>
          <w:szCs w:val="24"/>
        </w:rPr>
        <w:t>, в държавата членка, в която са установени</w:t>
      </w:r>
      <w:r>
        <w:rPr>
          <w:rFonts w:ascii="Times New Roman" w:hAnsi="Times New Roman"/>
          <w:szCs w:val="24"/>
          <w:lang w:val="bg-BG"/>
        </w:rPr>
        <w:t>.</w:t>
      </w:r>
    </w:p>
    <w:p w:rsidR="00B67CE7" w:rsidRPr="002675B7"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lang w:val="bg-BG"/>
        </w:rPr>
      </w:pPr>
      <w:r w:rsidRPr="002675B7">
        <w:rPr>
          <w:rFonts w:ascii="Times New Roman" w:hAnsi="Times New Roman"/>
          <w:szCs w:val="24"/>
          <w:lang w:val="bg-BG"/>
        </w:rPr>
        <w:t>В процедурата не могат да участват свързани лица по чл. 101, ал. 11 от ЗОП, във връзка с § 2, т. 45 от ДР на ЗОП.</w:t>
      </w:r>
    </w:p>
    <w:p w:rsidR="00B67CE7"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lang w:val="bg-BG"/>
        </w:rPr>
      </w:pPr>
      <w:r w:rsidRPr="00865201">
        <w:rPr>
          <w:rFonts w:ascii="Times New Roman" w:hAnsi="Times New Roman"/>
          <w:szCs w:val="24"/>
          <w:lang w:val="bg-BG"/>
        </w:rPr>
        <w:t>В процедурата не могат да участват пряко и/или косвено дружествата, регистрирани в юрисдикции с преференциален данъчен режим и контролираните от тях лица, съгласно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B67CE7" w:rsidRPr="005F1B38"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lang w:val="bg-BG"/>
        </w:rPr>
      </w:pPr>
      <w:r w:rsidRPr="00CA4F54">
        <w:rPr>
          <w:rFonts w:ascii="Times New Roman" w:hAnsi="Times New Roman"/>
          <w:szCs w:val="24"/>
          <w:lang w:val="bg-BG"/>
        </w:rPr>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r w:rsidRPr="005F1B38">
        <w:rPr>
          <w:rFonts w:ascii="Times New Roman" w:hAnsi="Times New Roman"/>
          <w:szCs w:val="24"/>
          <w:lang w:val="bg-BG"/>
        </w:rPr>
        <w:t>).</w:t>
      </w:r>
    </w:p>
    <w:p w:rsidR="00B67CE7" w:rsidRPr="005F1B38"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lang w:val="bg-BG"/>
        </w:rPr>
      </w:pPr>
      <w:r w:rsidRPr="005F1B38">
        <w:rPr>
          <w:rFonts w:ascii="Times New Roman" w:hAnsi="Times New Roman"/>
          <w:szCs w:val="24"/>
          <w:lang w:val="bg-BG"/>
        </w:rPr>
        <w:t>При подаване на оферта за учас</w:t>
      </w:r>
      <w:r>
        <w:rPr>
          <w:rFonts w:ascii="Times New Roman" w:hAnsi="Times New Roman"/>
          <w:szCs w:val="24"/>
          <w:lang w:val="bg-BG"/>
        </w:rPr>
        <w:t>тие обстоятелствата по подт. 1.5 - 1.7</w:t>
      </w:r>
      <w:r w:rsidRPr="005F1B38">
        <w:rPr>
          <w:rFonts w:ascii="Times New Roman" w:hAnsi="Times New Roman"/>
          <w:szCs w:val="24"/>
          <w:lang w:val="bg-BG"/>
        </w:rPr>
        <w:t xml:space="preserve"> се декларират в част ІІІ, раздел Г: Специфични национални основания за изключване от еЕЕДОП (електронен</w:t>
      </w:r>
      <w:r w:rsidRPr="005F1B38">
        <w:rPr>
          <w:rFonts w:ascii="Times New Roman" w:hAnsi="Times New Roman"/>
          <w:szCs w:val="24"/>
        </w:rPr>
        <w:t xml:space="preserve"> Единен европейски документ за обществени поръчки</w:t>
      </w:r>
      <w:r w:rsidRPr="005F1B38">
        <w:rPr>
          <w:rFonts w:ascii="Times New Roman" w:hAnsi="Times New Roman"/>
          <w:szCs w:val="24"/>
          <w:lang w:val="bg-BG"/>
        </w:rPr>
        <w:t>).</w:t>
      </w:r>
    </w:p>
    <w:p w:rsidR="00B67CE7" w:rsidRDefault="00B67CE7" w:rsidP="0019446A">
      <w:pPr>
        <w:numPr>
          <w:ilvl w:val="1"/>
          <w:numId w:val="34"/>
        </w:numPr>
        <w:tabs>
          <w:tab w:val="clear" w:pos="2290"/>
          <w:tab w:val="num" w:pos="1309"/>
          <w:tab w:val="num" w:pos="1863"/>
        </w:tabs>
        <w:ind w:left="0" w:firstLine="748"/>
        <w:contextualSpacing/>
        <w:jc w:val="both"/>
        <w:rPr>
          <w:rFonts w:ascii="Times New Roman" w:hAnsi="Times New Roman"/>
          <w:szCs w:val="24"/>
          <w:lang w:val="bg-BG"/>
        </w:rPr>
      </w:pPr>
      <w:r w:rsidRPr="002675B7">
        <w:rPr>
          <w:rFonts w:ascii="Times New Roman" w:hAnsi="Times New Roman"/>
          <w:szCs w:val="24"/>
          <w:lang w:val="bg-BG"/>
        </w:rPr>
        <w:t xml:space="preserve">Участниците са длъжни в процеса на провеждане на процедурата да уведомяват </w:t>
      </w:r>
      <w:r w:rsidRPr="005F1B38">
        <w:rPr>
          <w:rFonts w:ascii="Times New Roman" w:hAnsi="Times New Roman"/>
          <w:szCs w:val="24"/>
          <w:lang w:val="bg-BG"/>
        </w:rPr>
        <w:t xml:space="preserve">писмено възложителя за всички настъпили промени в обстоятелствата по чл. 54, ал. 1, т.т. 1-7, чл. 55, ал. 1, т. 1, т. 4 и т. 5 и чл. 101, ал. 11 от ЗОП, </w:t>
      </w:r>
      <w:r w:rsidRPr="005F1B38">
        <w:rPr>
          <w:rFonts w:ascii="Times New Roman" w:eastAsia="SimSun" w:hAnsi="Times New Roman"/>
          <w:szCs w:val="24"/>
          <w:lang w:val="bg-BG"/>
        </w:rPr>
        <w:t xml:space="preserve">чл. 3, т. 8 и чл. 4 от ЗИФОДРЮПДРКЛТДС и чл. 69 от </w:t>
      </w:r>
      <w:r w:rsidRPr="005F1B38">
        <w:rPr>
          <w:rFonts w:ascii="Times New Roman" w:hAnsi="Times New Roman"/>
          <w:szCs w:val="24"/>
          <w:lang w:val="bg-BG"/>
        </w:rPr>
        <w:t>ЗПКОНПИ в 3-дневен срок</w:t>
      </w:r>
      <w:r w:rsidRPr="002675B7">
        <w:rPr>
          <w:rFonts w:ascii="Times New Roman" w:hAnsi="Times New Roman"/>
          <w:szCs w:val="24"/>
          <w:lang w:val="bg-BG"/>
        </w:rPr>
        <w:t xml:space="preserve"> от настъпването им.</w:t>
      </w:r>
    </w:p>
    <w:p w:rsidR="00B67CE7" w:rsidRPr="006C2059" w:rsidRDefault="00B67CE7" w:rsidP="00B67CE7">
      <w:pPr>
        <w:pStyle w:val="Header"/>
        <w:tabs>
          <w:tab w:val="clear" w:pos="4153"/>
          <w:tab w:val="clear" w:pos="8306"/>
        </w:tabs>
        <w:jc w:val="both"/>
        <w:rPr>
          <w:rFonts w:ascii="Times New Roman" w:hAnsi="Times New Roman"/>
          <w:sz w:val="28"/>
          <w:szCs w:val="28"/>
          <w:lang w:val="bg-BG"/>
        </w:rPr>
      </w:pPr>
    </w:p>
    <w:p w:rsidR="00B67CE7" w:rsidRPr="00AB65CE" w:rsidRDefault="00092D6C" w:rsidP="0019446A">
      <w:pPr>
        <w:numPr>
          <w:ilvl w:val="0"/>
          <w:numId w:val="4"/>
        </w:numPr>
        <w:tabs>
          <w:tab w:val="num" w:pos="1309"/>
        </w:tabs>
        <w:ind w:left="0" w:firstLine="748"/>
        <w:jc w:val="both"/>
        <w:rPr>
          <w:rFonts w:ascii="Times New Roman" w:hAnsi="Times New Roman"/>
          <w:b/>
          <w:szCs w:val="24"/>
          <w:lang w:val="bg-BG"/>
        </w:rPr>
      </w:pPr>
      <w:r>
        <w:rPr>
          <w:rFonts w:ascii="Times New Roman" w:hAnsi="Times New Roman"/>
          <w:b/>
          <w:szCs w:val="24"/>
          <w:lang w:val="bg-BG"/>
        </w:rPr>
        <w:t xml:space="preserve"> </w:t>
      </w:r>
      <w:r w:rsidR="00B67CE7" w:rsidRPr="00AB65CE">
        <w:rPr>
          <w:rFonts w:ascii="Times New Roman" w:hAnsi="Times New Roman"/>
          <w:b/>
          <w:szCs w:val="24"/>
          <w:lang w:val="bg-BG"/>
        </w:rPr>
        <w:t xml:space="preserve">ДОКУМЕНТАЦИЯ </w:t>
      </w:r>
      <w:r w:rsidR="00B67CE7" w:rsidRPr="009826D8">
        <w:rPr>
          <w:rFonts w:ascii="Times New Roman" w:hAnsi="Times New Roman"/>
          <w:b/>
          <w:szCs w:val="24"/>
        </w:rPr>
        <w:t>ЗА УЧАСТИЕ. ИЗМЕНЕНИЕ НА УСЛОВИЯТА. РАЗЯСНЕНИЯ ПО УСЛОВИЯТА НА ПРОЦЕДУРАТА</w:t>
      </w:r>
    </w:p>
    <w:p w:rsidR="00B67CE7"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lang w:val="bg-BG"/>
        </w:rPr>
      </w:pPr>
      <w:r w:rsidRPr="00F362C0">
        <w:rPr>
          <w:rFonts w:ascii="Times New Roman" w:hAnsi="Times New Roman"/>
          <w:szCs w:val="24"/>
          <w:lang/>
        </w:rPr>
        <w:t>Възложител</w:t>
      </w:r>
      <w:r w:rsidRPr="00F362C0">
        <w:rPr>
          <w:rFonts w:ascii="Times New Roman" w:hAnsi="Times New Roman"/>
          <w:szCs w:val="24"/>
          <w:lang w:val="bg-BG"/>
        </w:rPr>
        <w:t>ят</w:t>
      </w:r>
      <w:r w:rsidRPr="00F362C0">
        <w:rPr>
          <w:rFonts w:ascii="Times New Roman" w:hAnsi="Times New Roman"/>
          <w:szCs w:val="24"/>
          <w:lang/>
        </w:rPr>
        <w:t xml:space="preserve"> предоставя неограничен, пълен, безплатен и пряк достъп чрез </w:t>
      </w:r>
      <w:r w:rsidRPr="00F362C0">
        <w:rPr>
          <w:rFonts w:ascii="Times New Roman" w:hAnsi="Times New Roman"/>
          <w:szCs w:val="24"/>
          <w:lang w:val="bg-BG"/>
        </w:rPr>
        <w:t xml:space="preserve">публикуване в профила на купувача </w:t>
      </w:r>
      <w:r w:rsidRPr="00F362C0">
        <w:rPr>
          <w:rFonts w:ascii="Times New Roman" w:hAnsi="Times New Roman"/>
          <w:szCs w:val="24"/>
          <w:lang/>
        </w:rPr>
        <w:t>до документацията за обществената поръчка от датата на публикуване на обявлението в Регистъра на обществените поръчки</w:t>
      </w:r>
      <w:r w:rsidRPr="00F362C0">
        <w:rPr>
          <w:rFonts w:ascii="Times New Roman" w:hAnsi="Times New Roman"/>
          <w:szCs w:val="24"/>
          <w:lang w:val="bg-BG"/>
        </w:rPr>
        <w:t>.</w:t>
      </w:r>
    </w:p>
    <w:p w:rsidR="00B67CE7"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lang w:val="bg-BG"/>
        </w:rPr>
      </w:pPr>
      <w:r w:rsidRPr="00841512">
        <w:rPr>
          <w:rFonts w:ascii="Times New Roman" w:hAnsi="Times New Roman"/>
          <w:szCs w:val="24"/>
        </w:rPr>
        <w:t>Участниците</w:t>
      </w:r>
      <w:r w:rsidRPr="00841512">
        <w:rPr>
          <w:rFonts w:ascii="Times New Roman" w:hAnsi="Times New Roman"/>
          <w:szCs w:val="24"/>
          <w:lang w:val="bg-BG"/>
        </w:rPr>
        <w:t xml:space="preserve"> трябва да проучат всички указания и условия за участие, дадени в документацията за участие.</w:t>
      </w:r>
    </w:p>
    <w:p w:rsidR="00B67CE7" w:rsidRPr="009826D8" w:rsidRDefault="00B67CE7" w:rsidP="0019446A">
      <w:pPr>
        <w:pStyle w:val="Header"/>
        <w:numPr>
          <w:ilvl w:val="1"/>
          <w:numId w:val="4"/>
        </w:numPr>
        <w:tabs>
          <w:tab w:val="clear" w:pos="4153"/>
          <w:tab w:val="clear" w:pos="8306"/>
          <w:tab w:val="clear" w:pos="8620"/>
          <w:tab w:val="num" w:pos="1309"/>
        </w:tabs>
        <w:ind w:left="0" w:firstLine="748"/>
        <w:contextualSpacing/>
        <w:jc w:val="both"/>
        <w:rPr>
          <w:rFonts w:ascii="Times New Roman" w:hAnsi="Times New Roman"/>
          <w:szCs w:val="24"/>
          <w:lang w:val="bg-BG"/>
        </w:rPr>
      </w:pPr>
      <w:r w:rsidRPr="00841512">
        <w:rPr>
          <w:rFonts w:ascii="Times New Roman" w:hAnsi="Times New Roman"/>
          <w:szCs w:val="24"/>
        </w:rPr>
        <w:t>Отговорността</w:t>
      </w:r>
      <w:r w:rsidRPr="00841512">
        <w:rPr>
          <w:rFonts w:ascii="Times New Roman" w:hAnsi="Times New Roman"/>
          <w:szCs w:val="24"/>
          <w:lang w:val="bg-BG"/>
        </w:rPr>
        <w:t xml:space="preserve"> за правилното разучаване на документацията за участие се носи единствено от участниците.</w:t>
      </w:r>
    </w:p>
    <w:p w:rsidR="00B67CE7" w:rsidRPr="00F362C0" w:rsidRDefault="00B67CE7" w:rsidP="0019446A">
      <w:pPr>
        <w:pStyle w:val="Header"/>
        <w:numPr>
          <w:ilvl w:val="1"/>
          <w:numId w:val="4"/>
        </w:numPr>
        <w:tabs>
          <w:tab w:val="clear" w:pos="4153"/>
          <w:tab w:val="clear" w:pos="8306"/>
          <w:tab w:val="clear" w:pos="8620"/>
          <w:tab w:val="num" w:pos="1309"/>
          <w:tab w:val="left" w:pos="3276"/>
        </w:tabs>
        <w:ind w:left="0" w:firstLine="748"/>
        <w:jc w:val="both"/>
        <w:rPr>
          <w:rFonts w:ascii="Times New Roman" w:hAnsi="Times New Roman"/>
          <w:szCs w:val="24"/>
          <w:lang w:val="bg-BG"/>
        </w:rPr>
      </w:pPr>
      <w:r w:rsidRPr="00F362C0">
        <w:rPr>
          <w:rFonts w:ascii="Times New Roman" w:hAnsi="Times New Roman"/>
          <w:szCs w:val="24"/>
          <w:lang/>
        </w:rPr>
        <w:t>Лицата могат да поискат писмено от възложителя разяснения по решението, обявлението</w:t>
      </w:r>
      <w:r w:rsidRPr="00F362C0">
        <w:rPr>
          <w:rFonts w:ascii="Times New Roman" w:hAnsi="Times New Roman"/>
          <w:szCs w:val="24"/>
          <w:lang w:val="bg-BG"/>
        </w:rPr>
        <w:t xml:space="preserve"> и </w:t>
      </w:r>
      <w:r w:rsidRPr="00F362C0">
        <w:rPr>
          <w:rFonts w:ascii="Times New Roman" w:hAnsi="Times New Roman"/>
          <w:szCs w:val="24"/>
          <w:lang/>
        </w:rPr>
        <w:t xml:space="preserve">документацията за обществената поръчка до </w:t>
      </w:r>
      <w:r w:rsidRPr="00FB370B">
        <w:rPr>
          <w:rFonts w:ascii="Times New Roman" w:hAnsi="Times New Roman"/>
          <w:b/>
          <w:szCs w:val="24"/>
          <w:lang w:val="bg-BG"/>
        </w:rPr>
        <w:t>5</w:t>
      </w:r>
      <w:r w:rsidRPr="00FB370B">
        <w:rPr>
          <w:rFonts w:ascii="Times New Roman" w:hAnsi="Times New Roman"/>
          <w:b/>
          <w:szCs w:val="24"/>
          <w:lang/>
        </w:rPr>
        <w:t xml:space="preserve"> дни</w:t>
      </w:r>
      <w:r w:rsidRPr="00F362C0">
        <w:rPr>
          <w:rFonts w:ascii="Times New Roman" w:hAnsi="Times New Roman"/>
          <w:szCs w:val="24"/>
          <w:lang/>
        </w:rPr>
        <w:t xml:space="preserve"> преди изтичане на срока за получаване на офертите</w:t>
      </w:r>
      <w:r w:rsidRPr="00F362C0">
        <w:rPr>
          <w:rFonts w:ascii="Times New Roman" w:hAnsi="Times New Roman"/>
          <w:szCs w:val="24"/>
          <w:lang w:val="bg-BG"/>
        </w:rPr>
        <w:t>.</w:t>
      </w:r>
      <w:r>
        <w:rPr>
          <w:rFonts w:ascii="Times New Roman" w:hAnsi="Times New Roman"/>
          <w:szCs w:val="24"/>
          <w:lang w:val="bg-BG"/>
        </w:rPr>
        <w:t xml:space="preserve"> </w:t>
      </w:r>
      <w:r w:rsidRPr="00EC4BD9">
        <w:rPr>
          <w:rFonts w:ascii="Times New Roman" w:hAnsi="Times New Roman"/>
          <w:szCs w:val="24"/>
          <w:lang w:val="bg-BG"/>
        </w:rPr>
        <w:t>Крайният срок за искане на разяснения изтича в края на работното време на Възложителя – 16:</w:t>
      </w:r>
      <w:r w:rsidR="00296488">
        <w:rPr>
          <w:rFonts w:ascii="Times New Roman" w:hAnsi="Times New Roman"/>
          <w:szCs w:val="24"/>
          <w:lang w:val="bg-BG"/>
        </w:rPr>
        <w:t>30</w:t>
      </w:r>
      <w:r w:rsidRPr="00EC4BD9">
        <w:rPr>
          <w:rFonts w:ascii="Times New Roman" w:hAnsi="Times New Roman"/>
          <w:szCs w:val="24"/>
          <w:lang w:val="bg-BG"/>
        </w:rPr>
        <w:t xml:space="preserve"> часа.</w:t>
      </w:r>
    </w:p>
    <w:p w:rsidR="00B67CE7" w:rsidRPr="00F362C0"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lang w:val="bg-BG"/>
        </w:rPr>
      </w:pPr>
      <w:r w:rsidRPr="00F362C0">
        <w:rPr>
          <w:rFonts w:ascii="Times New Roman" w:hAnsi="Times New Roman"/>
          <w:szCs w:val="24"/>
          <w:lang/>
        </w:rPr>
        <w:t>Възложи</w:t>
      </w:r>
      <w:r>
        <w:rPr>
          <w:rFonts w:ascii="Times New Roman" w:hAnsi="Times New Roman"/>
          <w:szCs w:val="24"/>
          <w:lang/>
        </w:rPr>
        <w:t>телят предоставя разясненията в</w:t>
      </w:r>
      <w:r>
        <w:rPr>
          <w:rFonts w:ascii="Times New Roman" w:hAnsi="Times New Roman"/>
          <w:szCs w:val="24"/>
          <w:lang w:val="en-US"/>
        </w:rPr>
        <w:t xml:space="preserve"> </w:t>
      </w:r>
      <w:r w:rsidRPr="00FB370B">
        <w:rPr>
          <w:rFonts w:ascii="Times New Roman" w:hAnsi="Times New Roman"/>
          <w:b/>
          <w:szCs w:val="24"/>
          <w:lang w:val="bg-BG"/>
        </w:rPr>
        <w:t>3</w:t>
      </w:r>
      <w:r w:rsidRPr="00FB370B">
        <w:rPr>
          <w:rFonts w:ascii="Times New Roman" w:hAnsi="Times New Roman"/>
          <w:b/>
          <w:szCs w:val="24"/>
          <w:lang/>
        </w:rPr>
        <w:t>-дневен</w:t>
      </w:r>
      <w:r w:rsidRPr="00F362C0">
        <w:rPr>
          <w:rFonts w:ascii="Times New Roman" w:hAnsi="Times New Roman"/>
          <w:szCs w:val="24"/>
          <w:lang/>
        </w:rPr>
        <w:t xml:space="preserve"> срок от получаване на искането. В разясненията не се посочва лицето, направило запитването</w:t>
      </w:r>
      <w:r w:rsidRPr="00F362C0">
        <w:rPr>
          <w:rFonts w:ascii="Times New Roman" w:hAnsi="Times New Roman"/>
          <w:szCs w:val="24"/>
          <w:lang w:val="bg-BG"/>
        </w:rPr>
        <w:t>.</w:t>
      </w:r>
    </w:p>
    <w:p w:rsidR="00B67CE7" w:rsidRPr="00802709"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rPr>
      </w:pPr>
      <w:r w:rsidRPr="00802709">
        <w:rPr>
          <w:rFonts w:ascii="Times New Roman" w:hAnsi="Times New Roman"/>
          <w:szCs w:val="24"/>
        </w:rPr>
        <w:lastRenderedPageBreak/>
        <w:t xml:space="preserve">Възложителят не предоставя разяснения, ако искането е постъпило след срока по </w:t>
      </w:r>
      <w:r>
        <w:rPr>
          <w:rFonts w:ascii="Times New Roman" w:hAnsi="Times New Roman"/>
          <w:szCs w:val="24"/>
          <w:lang w:val="bg-BG"/>
        </w:rPr>
        <w:t>т.2.4</w:t>
      </w:r>
      <w:r w:rsidRPr="00802709">
        <w:rPr>
          <w:rFonts w:ascii="Times New Roman" w:hAnsi="Times New Roman"/>
          <w:szCs w:val="24"/>
          <w:lang w:val="bg-BG"/>
        </w:rPr>
        <w:t>.</w:t>
      </w:r>
    </w:p>
    <w:p w:rsidR="00B67CE7" w:rsidRPr="00802709"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lang w:val="bg-BG"/>
        </w:rPr>
      </w:pPr>
      <w:r w:rsidRPr="00802709">
        <w:rPr>
          <w:rFonts w:ascii="Times New Roman" w:hAnsi="Times New Roman"/>
          <w:szCs w:val="24"/>
        </w:rPr>
        <w:t>Разясненията се предоставят чрез публикуване на профила на купувача</w:t>
      </w:r>
      <w:r w:rsidRPr="00802709">
        <w:rPr>
          <w:rFonts w:ascii="Times New Roman" w:hAnsi="Times New Roman"/>
          <w:szCs w:val="24"/>
          <w:lang w:val="bg-BG"/>
        </w:rPr>
        <w:t>.</w:t>
      </w:r>
    </w:p>
    <w:p w:rsidR="00B67CE7" w:rsidRPr="00F362C0"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lang w:val="bg-BG"/>
        </w:rPr>
      </w:pPr>
      <w:r w:rsidRPr="00F362C0">
        <w:rPr>
          <w:rFonts w:ascii="Times New Roman" w:hAnsi="Times New Roman"/>
          <w:szCs w:val="24"/>
          <w:lang/>
        </w:rPr>
        <w:t>Възложителят може да направи промени в обявлението и/или документацията на обществена</w:t>
      </w:r>
      <w:r w:rsidRPr="00F362C0">
        <w:rPr>
          <w:rFonts w:ascii="Times New Roman" w:hAnsi="Times New Roman"/>
          <w:szCs w:val="24"/>
          <w:lang w:val="bg-BG"/>
        </w:rPr>
        <w:t>та</w:t>
      </w:r>
      <w:r w:rsidRPr="00F362C0">
        <w:rPr>
          <w:rFonts w:ascii="Times New Roman" w:hAnsi="Times New Roman"/>
          <w:szCs w:val="24"/>
          <w:lang/>
        </w:rPr>
        <w:t xml:space="preserve"> поръчка по собствена инициатива или по искане на заинтересовано лице, направено в срок до </w:t>
      </w:r>
      <w:r w:rsidRPr="00FB370B">
        <w:rPr>
          <w:rFonts w:ascii="Times New Roman" w:hAnsi="Times New Roman"/>
          <w:b/>
          <w:szCs w:val="24"/>
          <w:lang w:val="bg-BG"/>
        </w:rPr>
        <w:t xml:space="preserve">3 </w:t>
      </w:r>
      <w:r w:rsidRPr="00FB370B">
        <w:rPr>
          <w:rFonts w:ascii="Times New Roman" w:hAnsi="Times New Roman"/>
          <w:b/>
          <w:szCs w:val="24"/>
          <w:lang/>
        </w:rPr>
        <w:t>дни</w:t>
      </w:r>
      <w:r w:rsidRPr="00F362C0">
        <w:rPr>
          <w:rFonts w:ascii="Times New Roman" w:hAnsi="Times New Roman"/>
          <w:szCs w:val="24"/>
          <w:lang/>
        </w:rPr>
        <w:t xml:space="preserve"> от публикуване на обявлението за обществена</w:t>
      </w:r>
      <w:r w:rsidRPr="00F362C0">
        <w:rPr>
          <w:rFonts w:ascii="Times New Roman" w:hAnsi="Times New Roman"/>
          <w:szCs w:val="24"/>
          <w:lang w:val="bg-BG"/>
        </w:rPr>
        <w:t>та</w:t>
      </w:r>
      <w:r w:rsidRPr="00F362C0">
        <w:rPr>
          <w:rFonts w:ascii="Times New Roman" w:hAnsi="Times New Roman"/>
          <w:szCs w:val="24"/>
          <w:lang/>
        </w:rPr>
        <w:t xml:space="preserve"> поръчка. Обявлението за изменение или допълнителна информация и решението, с което то се одобрява, се изпращат за публикуване в срок до </w:t>
      </w:r>
      <w:r w:rsidRPr="00FB370B">
        <w:rPr>
          <w:rFonts w:ascii="Times New Roman" w:hAnsi="Times New Roman"/>
          <w:b/>
          <w:szCs w:val="24"/>
          <w:lang/>
        </w:rPr>
        <w:t>7 дни</w:t>
      </w:r>
      <w:r w:rsidRPr="00F362C0">
        <w:rPr>
          <w:rFonts w:ascii="Times New Roman" w:hAnsi="Times New Roman"/>
          <w:szCs w:val="24"/>
          <w:lang/>
        </w:rPr>
        <w:t xml:space="preserve"> от публикуването в РОП на обявлението за обществена поръчка.</w:t>
      </w:r>
    </w:p>
    <w:p w:rsidR="00B67CE7" w:rsidRPr="00F362C0" w:rsidRDefault="00B67CE7" w:rsidP="0019446A">
      <w:pPr>
        <w:pStyle w:val="Header"/>
        <w:numPr>
          <w:ilvl w:val="1"/>
          <w:numId w:val="4"/>
        </w:numPr>
        <w:tabs>
          <w:tab w:val="clear" w:pos="4153"/>
          <w:tab w:val="clear" w:pos="8306"/>
          <w:tab w:val="clear" w:pos="8620"/>
          <w:tab w:val="num" w:pos="1309"/>
        </w:tabs>
        <w:ind w:left="0" w:firstLine="748"/>
        <w:jc w:val="both"/>
        <w:rPr>
          <w:rFonts w:ascii="Times New Roman" w:hAnsi="Times New Roman"/>
          <w:szCs w:val="24"/>
          <w:lang w:val="bg-BG"/>
        </w:rPr>
      </w:pPr>
      <w:r w:rsidRPr="00F362C0">
        <w:rPr>
          <w:rFonts w:ascii="Times New Roman" w:hAnsi="Times New Roman"/>
          <w:szCs w:val="24"/>
          <w:lang/>
        </w:rPr>
        <w:t>С публикуването на обявлението за изменение или допълнителна информация се смята, че всички заинтересовани лица са уведомени.</w:t>
      </w:r>
    </w:p>
    <w:p w:rsidR="00B67CE7" w:rsidRPr="006C2059" w:rsidRDefault="00B67CE7" w:rsidP="00B67CE7">
      <w:pPr>
        <w:pStyle w:val="Header"/>
        <w:tabs>
          <w:tab w:val="clear" w:pos="4153"/>
          <w:tab w:val="clear" w:pos="8306"/>
        </w:tabs>
        <w:jc w:val="both"/>
        <w:rPr>
          <w:rFonts w:ascii="Times New Roman" w:hAnsi="Times New Roman"/>
          <w:sz w:val="28"/>
          <w:szCs w:val="28"/>
          <w:lang w:val="bg-BG"/>
        </w:rPr>
      </w:pPr>
    </w:p>
    <w:p w:rsidR="00B67CE7" w:rsidRPr="00502B24" w:rsidRDefault="00B67CE7" w:rsidP="0019446A">
      <w:pPr>
        <w:numPr>
          <w:ilvl w:val="0"/>
          <w:numId w:val="4"/>
        </w:numPr>
        <w:tabs>
          <w:tab w:val="num" w:pos="1309"/>
        </w:tabs>
        <w:ind w:left="0" w:firstLine="748"/>
        <w:jc w:val="both"/>
        <w:rPr>
          <w:rFonts w:ascii="Times New Roman" w:hAnsi="Times New Roman"/>
          <w:b/>
          <w:szCs w:val="24"/>
          <w:lang w:val="bg-BG"/>
        </w:rPr>
      </w:pPr>
      <w:r>
        <w:rPr>
          <w:rFonts w:ascii="Times New Roman" w:hAnsi="Times New Roman"/>
          <w:b/>
          <w:szCs w:val="24"/>
          <w:lang w:val="bg-BG"/>
        </w:rPr>
        <w:t xml:space="preserve"> </w:t>
      </w:r>
      <w:r w:rsidRPr="00502B24">
        <w:rPr>
          <w:rFonts w:ascii="Times New Roman" w:hAnsi="Times New Roman"/>
          <w:b/>
          <w:szCs w:val="24"/>
          <w:lang w:val="bg-BG"/>
        </w:rPr>
        <w:t>ОБМЕН НА ИНФОРМАЦИЯ</w:t>
      </w:r>
    </w:p>
    <w:p w:rsidR="00B67CE7" w:rsidRPr="00367133" w:rsidRDefault="00B67CE7" w:rsidP="0019446A">
      <w:pPr>
        <w:pStyle w:val="Header"/>
        <w:numPr>
          <w:ilvl w:val="3"/>
          <w:numId w:val="4"/>
        </w:numPr>
        <w:tabs>
          <w:tab w:val="clear" w:pos="4153"/>
          <w:tab w:val="clear" w:pos="8306"/>
          <w:tab w:val="num" w:pos="1309"/>
        </w:tabs>
        <w:ind w:left="0" w:firstLine="720"/>
        <w:jc w:val="both"/>
        <w:rPr>
          <w:rFonts w:ascii="Times New Roman" w:hAnsi="Times New Roman"/>
          <w:szCs w:val="24"/>
          <w:lang w:val="bg-BG"/>
        </w:rPr>
      </w:pPr>
      <w:r w:rsidRPr="00FE6913">
        <w:rPr>
          <w:rFonts w:ascii="Times New Roman" w:hAnsi="Times New Roman"/>
          <w:szCs w:val="24"/>
          <w:lang w:val="ru-RU"/>
        </w:rPr>
        <w:t>Подготовката</w:t>
      </w:r>
      <w:r w:rsidRPr="007D2EAE">
        <w:rPr>
          <w:rFonts w:ascii="Times New Roman" w:hAnsi="Times New Roman"/>
          <w:szCs w:val="24"/>
          <w:lang w:val="bg-BG"/>
        </w:rPr>
        <w:t xml:space="preserve"> и провеждането на процедурата се извършва от Възложи</w:t>
      </w:r>
      <w:r w:rsidRPr="00367133">
        <w:rPr>
          <w:rFonts w:ascii="Times New Roman" w:hAnsi="Times New Roman"/>
          <w:szCs w:val="24"/>
          <w:lang w:val="bg-BG"/>
        </w:rPr>
        <w:t xml:space="preserve">теля. Той отговаря за приемането и съхраняването на офертите за участие. </w:t>
      </w:r>
    </w:p>
    <w:p w:rsidR="00B67CE7" w:rsidRPr="00E7721C" w:rsidRDefault="00B67CE7" w:rsidP="0019446A">
      <w:pPr>
        <w:pStyle w:val="Header"/>
        <w:numPr>
          <w:ilvl w:val="3"/>
          <w:numId w:val="4"/>
        </w:numPr>
        <w:tabs>
          <w:tab w:val="clear" w:pos="4153"/>
          <w:tab w:val="clear" w:pos="8306"/>
          <w:tab w:val="num" w:pos="1309"/>
        </w:tabs>
        <w:ind w:left="0" w:firstLine="720"/>
        <w:jc w:val="both"/>
        <w:rPr>
          <w:rFonts w:ascii="Times New Roman" w:hAnsi="Times New Roman"/>
          <w:szCs w:val="24"/>
        </w:rPr>
      </w:pPr>
      <w:r w:rsidRPr="00022254">
        <w:rPr>
          <w:rFonts w:ascii="Times New Roman" w:hAnsi="Times New Roman"/>
          <w:szCs w:val="24"/>
          <w:lang w:val="ru-RU"/>
        </w:rPr>
        <w:t xml:space="preserve">Обменът на информация може да се извърши чрез </w:t>
      </w:r>
      <w:r w:rsidRPr="00FB7202">
        <w:rPr>
          <w:rFonts w:ascii="Times New Roman" w:hAnsi="Times New Roman"/>
          <w:szCs w:val="24"/>
          <w:lang w:val="ru-RU"/>
        </w:rPr>
        <w:t>пощенска или друга куриерска услуга с препоръчана пратка с обратна разписка</w:t>
      </w:r>
      <w:r w:rsidRPr="00E7721C">
        <w:rPr>
          <w:rFonts w:ascii="Times New Roman" w:hAnsi="Times New Roman"/>
          <w:szCs w:val="24"/>
          <w:lang w:val="ru-RU"/>
        </w:rPr>
        <w:t xml:space="preserve">, </w:t>
      </w:r>
      <w:r w:rsidRPr="00E7721C">
        <w:rPr>
          <w:rFonts w:ascii="Times New Roman" w:hAnsi="Times New Roman"/>
          <w:szCs w:val="24"/>
        </w:rPr>
        <w:t>електронна поща</w:t>
      </w:r>
      <w:r w:rsidRPr="00E7721C">
        <w:rPr>
          <w:rFonts w:ascii="Times New Roman" w:hAnsi="Times New Roman"/>
          <w:szCs w:val="24"/>
          <w:lang w:val="bg-BG"/>
        </w:rPr>
        <w:t xml:space="preserve"> </w:t>
      </w:r>
      <w:r w:rsidRPr="00E7721C">
        <w:rPr>
          <w:rFonts w:ascii="Times New Roman" w:hAnsi="Times New Roman"/>
          <w:szCs w:val="24"/>
        </w:rPr>
        <w:t>с електронен подпис</w:t>
      </w:r>
      <w:r w:rsidRPr="00E7721C">
        <w:rPr>
          <w:rFonts w:ascii="Times New Roman" w:hAnsi="Times New Roman"/>
          <w:szCs w:val="24"/>
          <w:lang w:val="bg-BG"/>
        </w:rPr>
        <w:t xml:space="preserve">, по </w:t>
      </w:r>
      <w:r w:rsidRPr="00E7721C">
        <w:rPr>
          <w:rFonts w:ascii="Times New Roman" w:hAnsi="Times New Roman"/>
          <w:szCs w:val="24"/>
          <w:lang w:val="ru-RU"/>
        </w:rPr>
        <w:t xml:space="preserve">факс, или чрез комбинация от тези средства. </w:t>
      </w:r>
      <w:r w:rsidRPr="00E7721C">
        <w:rPr>
          <w:rFonts w:ascii="Times New Roman" w:hAnsi="Times New Roman"/>
          <w:szCs w:val="24"/>
        </w:rPr>
        <w:t>Избраните средства за комуникация са общодостъпни.</w:t>
      </w:r>
    </w:p>
    <w:p w:rsidR="00B67CE7" w:rsidRPr="00E87A55" w:rsidRDefault="00B67CE7" w:rsidP="0019446A">
      <w:pPr>
        <w:pStyle w:val="Header"/>
        <w:numPr>
          <w:ilvl w:val="3"/>
          <w:numId w:val="4"/>
        </w:numPr>
        <w:tabs>
          <w:tab w:val="clear" w:pos="4153"/>
          <w:tab w:val="clear" w:pos="8306"/>
          <w:tab w:val="num" w:pos="1309"/>
        </w:tabs>
        <w:ind w:left="0" w:firstLine="720"/>
        <w:jc w:val="both"/>
        <w:rPr>
          <w:rFonts w:ascii="Times New Roman" w:hAnsi="Times New Roman"/>
          <w:szCs w:val="24"/>
          <w:lang w:val="ru-RU"/>
        </w:rPr>
      </w:pPr>
      <w:r w:rsidRPr="0069451E">
        <w:rPr>
          <w:rFonts w:ascii="Times New Roman" w:hAnsi="Times New Roman"/>
          <w:szCs w:val="24"/>
          <w:lang w:val="ru-RU"/>
        </w:rPr>
        <w:t>Обменът и съхраняването на информация в хода на провеждане на процедурата за възлагане на обществена поръчка се извършва по начин, койт</w:t>
      </w:r>
      <w:r w:rsidRPr="00E87A55">
        <w:rPr>
          <w:rFonts w:ascii="Times New Roman" w:hAnsi="Times New Roman"/>
          <w:szCs w:val="24"/>
          <w:lang w:val="ru-RU"/>
        </w:rPr>
        <w:t>о гарантира целостта, достоверността и поверителността на офертите за участие.</w:t>
      </w:r>
    </w:p>
    <w:p w:rsidR="00B67CE7" w:rsidRPr="00A006C4" w:rsidRDefault="00B67CE7" w:rsidP="0019446A">
      <w:pPr>
        <w:pStyle w:val="Header"/>
        <w:numPr>
          <w:ilvl w:val="3"/>
          <w:numId w:val="4"/>
        </w:numPr>
        <w:tabs>
          <w:tab w:val="clear" w:pos="4153"/>
          <w:tab w:val="clear" w:pos="8306"/>
          <w:tab w:val="num" w:pos="1309"/>
        </w:tabs>
        <w:ind w:left="0" w:firstLine="720"/>
        <w:jc w:val="both"/>
        <w:rPr>
          <w:rFonts w:ascii="Times New Roman" w:hAnsi="Times New Roman"/>
          <w:szCs w:val="24"/>
          <w:lang w:val="ru-RU"/>
        </w:rPr>
      </w:pPr>
      <w:r w:rsidRPr="00A006C4">
        <w:rPr>
          <w:rFonts w:ascii="Times New Roman" w:hAnsi="Times New Roman"/>
          <w:szCs w:val="24"/>
          <w:lang w:val="ru-RU"/>
        </w:rPr>
        <w:t>Всички действия на възложителя към участниците са в писмен вид.</w:t>
      </w:r>
    </w:p>
    <w:p w:rsidR="00B67CE7" w:rsidRPr="00AB65CE" w:rsidRDefault="00B67CE7" w:rsidP="0019446A">
      <w:pPr>
        <w:pStyle w:val="Header"/>
        <w:numPr>
          <w:ilvl w:val="3"/>
          <w:numId w:val="4"/>
        </w:numPr>
        <w:tabs>
          <w:tab w:val="clear" w:pos="4153"/>
          <w:tab w:val="clear" w:pos="8306"/>
          <w:tab w:val="num" w:pos="1309"/>
        </w:tabs>
        <w:ind w:left="0" w:firstLine="720"/>
        <w:jc w:val="both"/>
        <w:rPr>
          <w:rFonts w:ascii="Times New Roman" w:hAnsi="Times New Roman"/>
          <w:szCs w:val="24"/>
          <w:lang w:val="ru-RU"/>
        </w:rPr>
      </w:pPr>
      <w:r w:rsidRPr="00A006C4">
        <w:rPr>
          <w:rFonts w:ascii="Times New Roman" w:hAnsi="Times New Roman"/>
          <w:szCs w:val="24"/>
          <w:lang w:val="ru-RU"/>
        </w:rPr>
        <w:t>При промяна в посочени адрес или факс за коренспонденция,</w:t>
      </w:r>
      <w:r w:rsidRPr="003225BD">
        <w:rPr>
          <w:rFonts w:ascii="Times New Roman" w:hAnsi="Times New Roman"/>
          <w:szCs w:val="24"/>
          <w:lang w:val="ru-RU"/>
        </w:rPr>
        <w:t xml:space="preserve"> лицата</w:t>
      </w:r>
      <w:r w:rsidRPr="00060A3A">
        <w:rPr>
          <w:rFonts w:ascii="Times New Roman" w:hAnsi="Times New Roman"/>
          <w:szCs w:val="24"/>
          <w:lang w:val="ru-RU"/>
        </w:rPr>
        <w:t xml:space="preserve"> са длъжни надлежно</w:t>
      </w:r>
      <w:r w:rsidRPr="00AB65CE">
        <w:rPr>
          <w:rFonts w:ascii="Times New Roman" w:hAnsi="Times New Roman"/>
          <w:szCs w:val="24"/>
          <w:lang w:val="ru-RU"/>
        </w:rPr>
        <w:t xml:space="preserve"> да уведомят Възложителя.</w:t>
      </w:r>
    </w:p>
    <w:p w:rsidR="00B67CE7" w:rsidRPr="00C67DFC" w:rsidRDefault="00B67CE7" w:rsidP="0019446A">
      <w:pPr>
        <w:pStyle w:val="Header"/>
        <w:numPr>
          <w:ilvl w:val="3"/>
          <w:numId w:val="4"/>
        </w:numPr>
        <w:tabs>
          <w:tab w:val="clear" w:pos="4153"/>
          <w:tab w:val="clear" w:pos="8306"/>
          <w:tab w:val="num" w:pos="1309"/>
        </w:tabs>
        <w:ind w:left="0" w:firstLine="720"/>
        <w:jc w:val="both"/>
        <w:rPr>
          <w:rFonts w:ascii="Times New Roman" w:hAnsi="Times New Roman"/>
          <w:szCs w:val="24"/>
        </w:rPr>
      </w:pPr>
      <w:r w:rsidRPr="00AB65CE">
        <w:rPr>
          <w:rFonts w:ascii="Times New Roman" w:hAnsi="Times New Roman"/>
          <w:szCs w:val="24"/>
        </w:rPr>
        <w:t xml:space="preserve">Когато </w:t>
      </w:r>
      <w:r w:rsidRPr="00AB65CE">
        <w:rPr>
          <w:rFonts w:ascii="Times New Roman" w:hAnsi="Times New Roman"/>
          <w:szCs w:val="24"/>
          <w:lang w:val="ru-RU"/>
        </w:rPr>
        <w:t xml:space="preserve">решенията, които Възложителят е задължен да изпрати на участника, </w:t>
      </w:r>
      <w:r w:rsidRPr="00AB65CE">
        <w:rPr>
          <w:rFonts w:ascii="Times New Roman" w:hAnsi="Times New Roman"/>
          <w:szCs w:val="24"/>
        </w:rPr>
        <w:t xml:space="preserve">не </w:t>
      </w:r>
      <w:r w:rsidRPr="00AB65CE">
        <w:rPr>
          <w:rFonts w:ascii="Times New Roman" w:hAnsi="Times New Roman"/>
          <w:szCs w:val="24"/>
          <w:lang w:val="bg-BG"/>
        </w:rPr>
        <w:t xml:space="preserve">са </w:t>
      </w:r>
      <w:r w:rsidRPr="00AB65CE">
        <w:rPr>
          <w:rFonts w:ascii="Times New Roman" w:hAnsi="Times New Roman"/>
          <w:szCs w:val="24"/>
        </w:rPr>
        <w:t>получен</w:t>
      </w:r>
      <w:r w:rsidRPr="00AB65CE">
        <w:rPr>
          <w:rFonts w:ascii="Times New Roman" w:hAnsi="Times New Roman"/>
          <w:szCs w:val="24"/>
          <w:lang w:val="bg-BG"/>
        </w:rPr>
        <w:t>и</w:t>
      </w:r>
      <w:r w:rsidRPr="00AB65CE">
        <w:rPr>
          <w:rFonts w:ascii="Times New Roman" w:hAnsi="Times New Roman"/>
          <w:szCs w:val="24"/>
        </w:rPr>
        <w:t xml:space="preserve"> по някой от начините, посочени в </w:t>
      </w:r>
      <w:r w:rsidRPr="00AB65CE">
        <w:rPr>
          <w:rFonts w:ascii="Times New Roman" w:hAnsi="Times New Roman"/>
          <w:szCs w:val="24"/>
          <w:lang w:val="bg-BG"/>
        </w:rPr>
        <w:t>т.3.</w:t>
      </w:r>
      <w:r>
        <w:rPr>
          <w:rFonts w:ascii="Times New Roman" w:hAnsi="Times New Roman"/>
          <w:szCs w:val="24"/>
        </w:rPr>
        <w:t xml:space="preserve">2, </w:t>
      </w:r>
      <w:r>
        <w:rPr>
          <w:rFonts w:ascii="Times New Roman" w:hAnsi="Times New Roman"/>
          <w:szCs w:val="24"/>
          <w:lang w:val="bg-BG"/>
        </w:rPr>
        <w:t>В</w:t>
      </w:r>
      <w:r w:rsidRPr="00AB65CE">
        <w:rPr>
          <w:rFonts w:ascii="Times New Roman" w:hAnsi="Times New Roman"/>
          <w:szCs w:val="24"/>
        </w:rPr>
        <w:t xml:space="preserve">ъзложителят публикува съобщение до </w:t>
      </w:r>
      <w:r w:rsidRPr="00AB65CE">
        <w:rPr>
          <w:rFonts w:ascii="Times New Roman" w:hAnsi="Times New Roman"/>
          <w:szCs w:val="24"/>
          <w:lang w:val="bg-BG"/>
        </w:rPr>
        <w:t>участника</w:t>
      </w:r>
      <w:r w:rsidRPr="00AB65CE">
        <w:rPr>
          <w:rFonts w:ascii="Times New Roman" w:hAnsi="Times New Roman"/>
          <w:szCs w:val="24"/>
        </w:rPr>
        <w:t xml:space="preserve"> в профила на купувача. Решението се смята за връчено от датата на публикуване на съобщението.</w:t>
      </w: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B67CE7" w:rsidRDefault="00B67CE7" w:rsidP="00B67CE7">
      <w:pPr>
        <w:pStyle w:val="Header"/>
        <w:tabs>
          <w:tab w:val="clear" w:pos="4153"/>
          <w:tab w:val="clear" w:pos="8306"/>
          <w:tab w:val="num" w:pos="10060"/>
        </w:tabs>
        <w:ind w:left="720"/>
        <w:jc w:val="both"/>
        <w:rPr>
          <w:rFonts w:ascii="Times New Roman" w:hAnsi="Times New Roman"/>
          <w:szCs w:val="24"/>
          <w:lang w:val="bg-BG"/>
        </w:rPr>
      </w:pPr>
    </w:p>
    <w:p w:rsidR="00076418" w:rsidRDefault="00076418" w:rsidP="00B67CE7">
      <w:pPr>
        <w:pStyle w:val="Header"/>
        <w:tabs>
          <w:tab w:val="clear" w:pos="4153"/>
          <w:tab w:val="clear" w:pos="8306"/>
          <w:tab w:val="num" w:pos="10060"/>
        </w:tabs>
        <w:ind w:left="720"/>
        <w:jc w:val="both"/>
        <w:rPr>
          <w:rFonts w:ascii="Times New Roman" w:hAnsi="Times New Roman"/>
          <w:szCs w:val="24"/>
          <w:lang w:val="bg-BG"/>
        </w:rPr>
      </w:pPr>
    </w:p>
    <w:p w:rsidR="008A644F" w:rsidRDefault="008A644F" w:rsidP="00B67CE7">
      <w:pPr>
        <w:pStyle w:val="Header"/>
        <w:tabs>
          <w:tab w:val="clear" w:pos="4153"/>
          <w:tab w:val="clear" w:pos="8306"/>
          <w:tab w:val="num" w:pos="10060"/>
        </w:tabs>
        <w:ind w:left="720"/>
        <w:jc w:val="both"/>
        <w:rPr>
          <w:rFonts w:ascii="Times New Roman" w:hAnsi="Times New Roman"/>
          <w:szCs w:val="24"/>
          <w:lang w:val="bg-BG"/>
        </w:rPr>
      </w:pPr>
    </w:p>
    <w:p w:rsidR="00B67CE7" w:rsidRPr="00060A3A" w:rsidRDefault="00B67CE7" w:rsidP="008B4E49">
      <w:pPr>
        <w:pStyle w:val="Header"/>
        <w:tabs>
          <w:tab w:val="clear" w:pos="4153"/>
          <w:tab w:val="clear" w:pos="8306"/>
        </w:tabs>
        <w:spacing w:line="360" w:lineRule="auto"/>
        <w:ind w:firstLine="708"/>
        <w:jc w:val="both"/>
        <w:rPr>
          <w:rFonts w:ascii="Times New Roman" w:hAnsi="Times New Roman"/>
          <w:b/>
          <w:szCs w:val="24"/>
          <w:lang w:val="bg-BG"/>
        </w:rPr>
      </w:pPr>
      <w:r w:rsidRPr="00AB65CE">
        <w:rPr>
          <w:rFonts w:ascii="Times New Roman" w:hAnsi="Times New Roman"/>
          <w:b/>
          <w:caps/>
          <w:szCs w:val="24"/>
          <w:lang w:val="bg-BG"/>
        </w:rPr>
        <w:lastRenderedPageBreak/>
        <w:t>І</w:t>
      </w:r>
      <w:r>
        <w:rPr>
          <w:rFonts w:ascii="Times New Roman" w:hAnsi="Times New Roman"/>
          <w:b/>
          <w:caps/>
          <w:szCs w:val="24"/>
          <w:lang w:val="en-US"/>
        </w:rPr>
        <w:t>II</w:t>
      </w:r>
      <w:r w:rsidRPr="007D2EAE">
        <w:rPr>
          <w:rFonts w:ascii="Times New Roman" w:hAnsi="Times New Roman"/>
          <w:b/>
          <w:caps/>
          <w:szCs w:val="24"/>
          <w:lang w:val="bg-BG"/>
        </w:rPr>
        <w:t>.</w:t>
      </w:r>
      <w:r>
        <w:rPr>
          <w:rFonts w:ascii="Times New Roman" w:hAnsi="Times New Roman"/>
          <w:b/>
          <w:caps/>
          <w:szCs w:val="24"/>
          <w:lang w:val="bg-BG"/>
        </w:rPr>
        <w:t xml:space="preserve"> </w:t>
      </w:r>
      <w:r w:rsidR="00D92E90">
        <w:rPr>
          <w:rFonts w:ascii="Times New Roman" w:hAnsi="Times New Roman"/>
          <w:b/>
          <w:caps/>
          <w:szCs w:val="24"/>
          <w:lang w:val="bg-BG"/>
        </w:rPr>
        <w:t xml:space="preserve">  </w:t>
      </w:r>
      <w:r w:rsidRPr="00AB65CE">
        <w:rPr>
          <w:rFonts w:ascii="Times New Roman" w:hAnsi="Times New Roman"/>
          <w:b/>
          <w:caps/>
          <w:szCs w:val="24"/>
          <w:lang w:val="bg-BG"/>
        </w:rPr>
        <w:t>изисквания към участниците</w:t>
      </w:r>
    </w:p>
    <w:p w:rsidR="00B67CE7" w:rsidRPr="00F34C63" w:rsidRDefault="00D92E90" w:rsidP="0019446A">
      <w:pPr>
        <w:numPr>
          <w:ilvl w:val="0"/>
          <w:numId w:val="36"/>
        </w:numPr>
        <w:tabs>
          <w:tab w:val="num" w:pos="1134"/>
        </w:tabs>
        <w:ind w:firstLine="349"/>
        <w:jc w:val="both"/>
        <w:rPr>
          <w:rFonts w:ascii="Times New Roman" w:hAnsi="Times New Roman"/>
          <w:b/>
          <w:szCs w:val="24"/>
          <w:lang w:val="bg-BG"/>
        </w:rPr>
      </w:pPr>
      <w:r>
        <w:rPr>
          <w:rFonts w:ascii="Times New Roman" w:hAnsi="Times New Roman"/>
          <w:b/>
          <w:szCs w:val="24"/>
          <w:lang w:val="bg-BG"/>
        </w:rPr>
        <w:t xml:space="preserve"> </w:t>
      </w:r>
      <w:r w:rsidR="00590DDA">
        <w:rPr>
          <w:rFonts w:ascii="Times New Roman" w:hAnsi="Times New Roman"/>
          <w:b/>
          <w:szCs w:val="24"/>
          <w:lang w:val="bg-BG"/>
        </w:rPr>
        <w:t xml:space="preserve"> </w:t>
      </w:r>
      <w:r w:rsidR="00B67CE7" w:rsidRPr="00CC5248">
        <w:rPr>
          <w:rFonts w:ascii="Times New Roman" w:hAnsi="Times New Roman"/>
          <w:b/>
          <w:szCs w:val="24"/>
          <w:lang w:val="bg-BG"/>
        </w:rPr>
        <w:t>ЛИЧНО СЪСТОЯНИЕ НА УЧАСТНИЦИТЕ</w:t>
      </w:r>
      <w:r w:rsidR="00B67CE7" w:rsidRPr="00FB7202">
        <w:rPr>
          <w:rFonts w:ascii="Times New Roman" w:hAnsi="Times New Roman"/>
          <w:b/>
          <w:szCs w:val="24"/>
          <w:lang w:val="bg-BG"/>
        </w:rPr>
        <w:t xml:space="preserve"> </w:t>
      </w:r>
    </w:p>
    <w:p w:rsidR="00B67CE7" w:rsidRPr="00060A3A" w:rsidRDefault="00B67CE7" w:rsidP="0019446A">
      <w:pPr>
        <w:pStyle w:val="Header"/>
        <w:numPr>
          <w:ilvl w:val="1"/>
          <w:numId w:val="36"/>
        </w:numPr>
        <w:tabs>
          <w:tab w:val="clear" w:pos="4153"/>
          <w:tab w:val="clear" w:pos="8306"/>
          <w:tab w:val="left" w:pos="1276"/>
        </w:tabs>
        <w:ind w:left="0" w:firstLine="709"/>
        <w:jc w:val="both"/>
        <w:rPr>
          <w:rFonts w:ascii="Times New Roman" w:hAnsi="Times New Roman"/>
          <w:b/>
          <w:szCs w:val="24"/>
          <w:lang w:val="bg-BG"/>
        </w:rPr>
      </w:pPr>
      <w:r w:rsidRPr="00060A3A">
        <w:rPr>
          <w:rFonts w:ascii="Times New Roman" w:hAnsi="Times New Roman"/>
          <w:b/>
          <w:szCs w:val="24"/>
          <w:lang w:val="bg-BG"/>
        </w:rPr>
        <w:t>Основания за задължително отстраняване</w:t>
      </w:r>
    </w:p>
    <w:p w:rsidR="00B67CE7" w:rsidRPr="00235D7B" w:rsidRDefault="00B67CE7" w:rsidP="0019446A">
      <w:pPr>
        <w:pStyle w:val="Header"/>
        <w:numPr>
          <w:ilvl w:val="2"/>
          <w:numId w:val="36"/>
        </w:numPr>
        <w:tabs>
          <w:tab w:val="clear" w:pos="4153"/>
          <w:tab w:val="clear" w:pos="8306"/>
        </w:tabs>
        <w:ind w:left="0" w:firstLine="709"/>
        <w:contextualSpacing/>
        <w:jc w:val="both"/>
        <w:rPr>
          <w:rFonts w:ascii="Times New Roman" w:hAnsi="Times New Roman"/>
          <w:szCs w:val="24"/>
        </w:rPr>
      </w:pPr>
      <w:r w:rsidRPr="00AB65CE">
        <w:rPr>
          <w:rFonts w:ascii="Times New Roman" w:hAnsi="Times New Roman"/>
          <w:szCs w:val="24"/>
          <w:lang w:val="bg-BG"/>
        </w:rPr>
        <w:t xml:space="preserve">Възложителят отстранява от участие в процедурата участник, </w:t>
      </w:r>
      <w:r w:rsidRPr="00235D7B">
        <w:rPr>
          <w:rFonts w:ascii="Times New Roman" w:hAnsi="Times New Roman"/>
          <w:szCs w:val="24"/>
        </w:rPr>
        <w:t>за когото са налице обстоятелствата по чл.</w:t>
      </w:r>
      <w:r>
        <w:rPr>
          <w:rFonts w:ascii="Times New Roman" w:hAnsi="Times New Roman"/>
          <w:szCs w:val="24"/>
          <w:lang w:val="bg-BG"/>
        </w:rPr>
        <w:t xml:space="preserve"> </w:t>
      </w:r>
      <w:r w:rsidRPr="00235D7B">
        <w:rPr>
          <w:rFonts w:ascii="Times New Roman" w:hAnsi="Times New Roman"/>
          <w:szCs w:val="24"/>
        </w:rPr>
        <w:t>54, ал.</w:t>
      </w:r>
      <w:r>
        <w:rPr>
          <w:rFonts w:ascii="Times New Roman" w:hAnsi="Times New Roman"/>
          <w:szCs w:val="24"/>
          <w:lang w:val="bg-BG"/>
        </w:rPr>
        <w:t xml:space="preserve"> </w:t>
      </w:r>
      <w:r w:rsidRPr="00235D7B">
        <w:rPr>
          <w:rFonts w:ascii="Times New Roman" w:hAnsi="Times New Roman"/>
          <w:szCs w:val="24"/>
        </w:rPr>
        <w:t>1, т.</w:t>
      </w:r>
      <w:r>
        <w:rPr>
          <w:rFonts w:ascii="Times New Roman" w:hAnsi="Times New Roman"/>
          <w:szCs w:val="24"/>
          <w:lang w:val="bg-BG"/>
        </w:rPr>
        <w:t xml:space="preserve"> </w:t>
      </w:r>
      <w:r w:rsidRPr="00235D7B">
        <w:rPr>
          <w:rFonts w:ascii="Times New Roman" w:hAnsi="Times New Roman"/>
          <w:szCs w:val="24"/>
        </w:rPr>
        <w:t>1-7 от ЗОП, а именно:</w:t>
      </w:r>
    </w:p>
    <w:p w:rsidR="00B67CE7" w:rsidRPr="00B35603" w:rsidRDefault="00B67CE7" w:rsidP="00B67CE7">
      <w:pPr>
        <w:pStyle w:val="Header"/>
        <w:ind w:firstLine="709"/>
        <w:contextualSpacing/>
        <w:jc w:val="both"/>
        <w:rPr>
          <w:rFonts w:ascii="Times New Roman" w:hAnsi="Times New Roman"/>
          <w:i/>
          <w:szCs w:val="24"/>
          <w:lang w:val="bg-BG"/>
        </w:rPr>
      </w:pPr>
      <w:r w:rsidRPr="00235D7B">
        <w:rPr>
          <w:rFonts w:ascii="Times New Roman" w:hAnsi="Times New Roman"/>
          <w:i/>
          <w:szCs w:val="24"/>
        </w:rPr>
        <w:t>1. осъден е с влязла в сила присъда, освен ако е реабилитиран, за престъпление по чл.</w:t>
      </w:r>
      <w:r w:rsidR="00642899">
        <w:rPr>
          <w:rFonts w:ascii="Times New Roman" w:hAnsi="Times New Roman"/>
          <w:i/>
          <w:szCs w:val="24"/>
          <w:lang w:val="bg-BG"/>
        </w:rPr>
        <w:t xml:space="preserve"> </w:t>
      </w:r>
      <w:r w:rsidRPr="00235D7B">
        <w:rPr>
          <w:rFonts w:ascii="Times New Roman" w:hAnsi="Times New Roman"/>
          <w:i/>
          <w:szCs w:val="24"/>
        </w:rPr>
        <w:t>108а, чл.</w:t>
      </w:r>
      <w:r w:rsidR="00642899">
        <w:rPr>
          <w:rFonts w:ascii="Times New Roman" w:hAnsi="Times New Roman"/>
          <w:i/>
          <w:szCs w:val="24"/>
          <w:lang w:val="bg-BG"/>
        </w:rPr>
        <w:t xml:space="preserve"> </w:t>
      </w:r>
      <w:r w:rsidRPr="00235D7B">
        <w:rPr>
          <w:rFonts w:ascii="Times New Roman" w:hAnsi="Times New Roman"/>
          <w:i/>
          <w:szCs w:val="24"/>
        </w:rPr>
        <w:t>159а</w:t>
      </w:r>
      <w:r w:rsidR="00642899">
        <w:rPr>
          <w:rFonts w:ascii="Times New Roman" w:hAnsi="Times New Roman"/>
          <w:i/>
          <w:szCs w:val="24"/>
          <w:lang w:val="bg-BG"/>
        </w:rPr>
        <w:t xml:space="preserve"> </w:t>
      </w:r>
      <w:r w:rsidRPr="00235D7B">
        <w:rPr>
          <w:rFonts w:ascii="Times New Roman" w:hAnsi="Times New Roman"/>
          <w:i/>
          <w:szCs w:val="24"/>
        </w:rPr>
        <w:t>–</w:t>
      </w:r>
      <w:r w:rsidR="00642899">
        <w:rPr>
          <w:rFonts w:ascii="Times New Roman" w:hAnsi="Times New Roman"/>
          <w:i/>
          <w:szCs w:val="24"/>
          <w:lang w:val="bg-BG"/>
        </w:rPr>
        <w:t xml:space="preserve"> </w:t>
      </w:r>
      <w:r w:rsidRPr="00235D7B">
        <w:rPr>
          <w:rFonts w:ascii="Times New Roman" w:hAnsi="Times New Roman"/>
          <w:i/>
          <w:szCs w:val="24"/>
        </w:rPr>
        <w:t>159г, чл.</w:t>
      </w:r>
      <w:r w:rsidR="00642899">
        <w:rPr>
          <w:rFonts w:ascii="Times New Roman" w:hAnsi="Times New Roman"/>
          <w:i/>
          <w:szCs w:val="24"/>
          <w:lang w:val="bg-BG"/>
        </w:rPr>
        <w:t xml:space="preserve"> </w:t>
      </w:r>
      <w:r w:rsidRPr="00235D7B">
        <w:rPr>
          <w:rFonts w:ascii="Times New Roman" w:hAnsi="Times New Roman"/>
          <w:i/>
          <w:szCs w:val="24"/>
        </w:rPr>
        <w:t>172, чл.</w:t>
      </w:r>
      <w:r w:rsidR="00642899">
        <w:rPr>
          <w:rFonts w:ascii="Times New Roman" w:hAnsi="Times New Roman"/>
          <w:i/>
          <w:szCs w:val="24"/>
          <w:lang w:val="bg-BG"/>
        </w:rPr>
        <w:t xml:space="preserve"> </w:t>
      </w:r>
      <w:r w:rsidRPr="00235D7B">
        <w:rPr>
          <w:rFonts w:ascii="Times New Roman" w:hAnsi="Times New Roman"/>
          <w:i/>
          <w:szCs w:val="24"/>
        </w:rPr>
        <w:t>192а, чл.</w:t>
      </w:r>
      <w:r w:rsidR="00642899">
        <w:rPr>
          <w:rFonts w:ascii="Times New Roman" w:hAnsi="Times New Roman"/>
          <w:i/>
          <w:szCs w:val="24"/>
          <w:lang w:val="bg-BG"/>
        </w:rPr>
        <w:t xml:space="preserve"> </w:t>
      </w:r>
      <w:r w:rsidRPr="00235D7B">
        <w:rPr>
          <w:rFonts w:ascii="Times New Roman" w:hAnsi="Times New Roman"/>
          <w:i/>
          <w:szCs w:val="24"/>
        </w:rPr>
        <w:t>194</w:t>
      </w:r>
      <w:r w:rsidR="00642899">
        <w:rPr>
          <w:rFonts w:ascii="Times New Roman" w:hAnsi="Times New Roman"/>
          <w:i/>
          <w:szCs w:val="24"/>
          <w:lang w:val="bg-BG"/>
        </w:rPr>
        <w:t xml:space="preserve"> </w:t>
      </w:r>
      <w:r w:rsidRPr="00235D7B">
        <w:rPr>
          <w:rFonts w:ascii="Times New Roman" w:hAnsi="Times New Roman"/>
          <w:i/>
          <w:szCs w:val="24"/>
        </w:rPr>
        <w:t>–</w:t>
      </w:r>
      <w:r w:rsidR="00642899">
        <w:rPr>
          <w:rFonts w:ascii="Times New Roman" w:hAnsi="Times New Roman"/>
          <w:i/>
          <w:szCs w:val="24"/>
          <w:lang w:val="bg-BG"/>
        </w:rPr>
        <w:t xml:space="preserve"> </w:t>
      </w:r>
      <w:r w:rsidRPr="00235D7B">
        <w:rPr>
          <w:rFonts w:ascii="Times New Roman" w:hAnsi="Times New Roman"/>
          <w:i/>
          <w:szCs w:val="24"/>
        </w:rPr>
        <w:t>217, чл.</w:t>
      </w:r>
      <w:r w:rsidR="00642899">
        <w:rPr>
          <w:rFonts w:ascii="Times New Roman" w:hAnsi="Times New Roman"/>
          <w:i/>
          <w:szCs w:val="24"/>
          <w:lang w:val="bg-BG"/>
        </w:rPr>
        <w:t xml:space="preserve"> </w:t>
      </w:r>
      <w:r w:rsidRPr="00235D7B">
        <w:rPr>
          <w:rFonts w:ascii="Times New Roman" w:hAnsi="Times New Roman"/>
          <w:i/>
          <w:szCs w:val="24"/>
        </w:rPr>
        <w:t>219</w:t>
      </w:r>
      <w:r w:rsidR="00642899">
        <w:rPr>
          <w:rFonts w:ascii="Times New Roman" w:hAnsi="Times New Roman"/>
          <w:i/>
          <w:szCs w:val="24"/>
          <w:lang w:val="bg-BG"/>
        </w:rPr>
        <w:t xml:space="preserve"> </w:t>
      </w:r>
      <w:r w:rsidRPr="00235D7B">
        <w:rPr>
          <w:rFonts w:ascii="Times New Roman" w:hAnsi="Times New Roman"/>
          <w:i/>
          <w:szCs w:val="24"/>
        </w:rPr>
        <w:t>–</w:t>
      </w:r>
      <w:r w:rsidR="00642899">
        <w:rPr>
          <w:rFonts w:ascii="Times New Roman" w:hAnsi="Times New Roman"/>
          <w:i/>
          <w:szCs w:val="24"/>
          <w:lang w:val="bg-BG"/>
        </w:rPr>
        <w:t xml:space="preserve"> </w:t>
      </w:r>
      <w:r w:rsidRPr="00235D7B">
        <w:rPr>
          <w:rFonts w:ascii="Times New Roman" w:hAnsi="Times New Roman"/>
          <w:i/>
          <w:szCs w:val="24"/>
        </w:rPr>
        <w:t>252, чл.</w:t>
      </w:r>
      <w:r w:rsidR="00642899">
        <w:rPr>
          <w:rFonts w:ascii="Times New Roman" w:hAnsi="Times New Roman"/>
          <w:i/>
          <w:szCs w:val="24"/>
          <w:lang w:val="bg-BG"/>
        </w:rPr>
        <w:t xml:space="preserve"> </w:t>
      </w:r>
      <w:r w:rsidRPr="00235D7B">
        <w:rPr>
          <w:rFonts w:ascii="Times New Roman" w:hAnsi="Times New Roman"/>
          <w:i/>
          <w:szCs w:val="24"/>
        </w:rPr>
        <w:t>253</w:t>
      </w:r>
      <w:r w:rsidR="00642899">
        <w:rPr>
          <w:rFonts w:ascii="Times New Roman" w:hAnsi="Times New Roman"/>
          <w:i/>
          <w:szCs w:val="24"/>
          <w:lang w:val="bg-BG"/>
        </w:rPr>
        <w:t xml:space="preserve"> </w:t>
      </w:r>
      <w:r w:rsidRPr="00235D7B">
        <w:rPr>
          <w:rFonts w:ascii="Times New Roman" w:hAnsi="Times New Roman"/>
          <w:i/>
          <w:szCs w:val="24"/>
        </w:rPr>
        <w:t>–</w:t>
      </w:r>
      <w:r w:rsidR="00642899">
        <w:rPr>
          <w:rFonts w:ascii="Times New Roman" w:hAnsi="Times New Roman"/>
          <w:i/>
          <w:szCs w:val="24"/>
          <w:lang w:val="bg-BG"/>
        </w:rPr>
        <w:t xml:space="preserve"> </w:t>
      </w:r>
      <w:r w:rsidRPr="00235D7B">
        <w:rPr>
          <w:rFonts w:ascii="Times New Roman" w:hAnsi="Times New Roman"/>
          <w:i/>
          <w:szCs w:val="24"/>
        </w:rPr>
        <w:t>260, чл.</w:t>
      </w:r>
      <w:r w:rsidR="00642899">
        <w:rPr>
          <w:rFonts w:ascii="Times New Roman" w:hAnsi="Times New Roman"/>
          <w:i/>
          <w:szCs w:val="24"/>
          <w:lang w:val="bg-BG"/>
        </w:rPr>
        <w:t xml:space="preserve"> </w:t>
      </w:r>
      <w:r w:rsidRPr="00235D7B">
        <w:rPr>
          <w:rFonts w:ascii="Times New Roman" w:hAnsi="Times New Roman"/>
          <w:i/>
          <w:szCs w:val="24"/>
        </w:rPr>
        <w:t>301</w:t>
      </w:r>
      <w:r w:rsidR="00642899">
        <w:rPr>
          <w:rFonts w:ascii="Times New Roman" w:hAnsi="Times New Roman"/>
          <w:i/>
          <w:szCs w:val="24"/>
          <w:lang w:val="bg-BG"/>
        </w:rPr>
        <w:t xml:space="preserve"> </w:t>
      </w:r>
      <w:r w:rsidRPr="00235D7B">
        <w:rPr>
          <w:rFonts w:ascii="Times New Roman" w:hAnsi="Times New Roman"/>
          <w:i/>
          <w:szCs w:val="24"/>
        </w:rPr>
        <w:t>–</w:t>
      </w:r>
      <w:r w:rsidR="00642899">
        <w:rPr>
          <w:rFonts w:ascii="Times New Roman" w:hAnsi="Times New Roman"/>
          <w:i/>
          <w:szCs w:val="24"/>
          <w:lang w:val="bg-BG"/>
        </w:rPr>
        <w:t xml:space="preserve"> </w:t>
      </w:r>
      <w:r w:rsidRPr="00235D7B">
        <w:rPr>
          <w:rFonts w:ascii="Times New Roman" w:hAnsi="Times New Roman"/>
          <w:i/>
          <w:szCs w:val="24"/>
        </w:rPr>
        <w:t>307, чл. 321, 321а и чл.</w:t>
      </w:r>
      <w:r w:rsidR="00642899">
        <w:rPr>
          <w:rFonts w:ascii="Times New Roman" w:hAnsi="Times New Roman"/>
          <w:i/>
          <w:szCs w:val="24"/>
          <w:lang w:val="bg-BG"/>
        </w:rPr>
        <w:t xml:space="preserve"> </w:t>
      </w:r>
      <w:r>
        <w:rPr>
          <w:rFonts w:ascii="Times New Roman" w:hAnsi="Times New Roman"/>
          <w:i/>
          <w:szCs w:val="24"/>
        </w:rPr>
        <w:t>352–353е от Наказателния кодекс</w:t>
      </w:r>
      <w:r>
        <w:rPr>
          <w:rFonts w:ascii="Times New Roman" w:hAnsi="Times New Roman"/>
          <w:i/>
          <w:szCs w:val="24"/>
          <w:lang w:val="bg-BG"/>
        </w:rPr>
        <w:t xml:space="preserve"> (НК);</w:t>
      </w:r>
    </w:p>
    <w:p w:rsidR="00B67CE7" w:rsidRPr="00235D7B" w:rsidRDefault="00B67CE7" w:rsidP="00B67CE7">
      <w:pPr>
        <w:pStyle w:val="Header"/>
        <w:ind w:firstLine="709"/>
        <w:contextualSpacing/>
        <w:jc w:val="both"/>
        <w:rPr>
          <w:rFonts w:ascii="Times New Roman" w:hAnsi="Times New Roman"/>
          <w:i/>
          <w:szCs w:val="24"/>
        </w:rPr>
      </w:pPr>
      <w:r w:rsidRPr="00235D7B">
        <w:rPr>
          <w:rFonts w:ascii="Times New Roman" w:hAnsi="Times New Roman"/>
          <w:i/>
          <w:szCs w:val="24"/>
        </w:rPr>
        <w:t xml:space="preserve">2. </w:t>
      </w:r>
      <w:r w:rsidRPr="00235D7B">
        <w:rPr>
          <w:rFonts w:ascii="Times New Roman" w:hAnsi="Times New Roman"/>
          <w:i/>
          <w:szCs w:val="24"/>
          <w:lang/>
        </w:rPr>
        <w:t xml:space="preserve">осъден е с </w:t>
      </w:r>
      <w:r w:rsidRPr="00235D7B">
        <w:rPr>
          <w:rFonts w:ascii="Times New Roman" w:hAnsi="Times New Roman"/>
          <w:i/>
          <w:szCs w:val="24"/>
        </w:rPr>
        <w:t>влязла</w:t>
      </w:r>
      <w:r w:rsidRPr="00235D7B">
        <w:rPr>
          <w:rFonts w:ascii="Times New Roman" w:hAnsi="Times New Roman"/>
          <w:i/>
          <w:szCs w:val="24"/>
          <w:lang/>
        </w:rPr>
        <w:t xml:space="preserve"> в сила присъда, освен ако е реабилитиран, за престъпление, аналогично на тези по т. 1, в друга държава членка или трета страна</w:t>
      </w:r>
      <w:r w:rsidRPr="00235D7B">
        <w:rPr>
          <w:rFonts w:ascii="Times New Roman" w:hAnsi="Times New Roman"/>
          <w:i/>
          <w:szCs w:val="24"/>
        </w:rPr>
        <w:t>;</w:t>
      </w:r>
    </w:p>
    <w:p w:rsidR="00B67CE7" w:rsidRPr="00235D7B" w:rsidRDefault="00B67CE7" w:rsidP="00B67CE7">
      <w:pPr>
        <w:pStyle w:val="Header"/>
        <w:ind w:firstLine="709"/>
        <w:contextualSpacing/>
        <w:jc w:val="both"/>
        <w:rPr>
          <w:rFonts w:ascii="Times New Roman" w:hAnsi="Times New Roman"/>
          <w:i/>
          <w:szCs w:val="24"/>
        </w:rPr>
      </w:pPr>
      <w:r w:rsidRPr="00235D7B">
        <w:rPr>
          <w:rFonts w:ascii="Times New Roman" w:hAnsi="Times New Roman"/>
          <w:i/>
          <w:szCs w:val="24"/>
        </w:rPr>
        <w:t xml:space="preserve">3. </w:t>
      </w:r>
      <w:r w:rsidRPr="00235D7B">
        <w:rPr>
          <w:rFonts w:ascii="Times New Roman" w:hAnsi="Times New Roman"/>
          <w:i/>
          <w:szCs w:val="24"/>
          <w:lang/>
        </w:rPr>
        <w:t xml:space="preserve">има </w:t>
      </w:r>
      <w:r w:rsidRPr="00235D7B">
        <w:rPr>
          <w:rFonts w:ascii="Times New Roman" w:hAnsi="Times New Roman"/>
          <w:i/>
          <w:szCs w:val="24"/>
        </w:rPr>
        <w:t>задължения</w:t>
      </w:r>
      <w:r w:rsidRPr="00235D7B">
        <w:rPr>
          <w:rFonts w:ascii="Times New Roman" w:hAnsi="Times New Roman"/>
          <w:i/>
          <w:szCs w:val="24"/>
          <w:lang/>
        </w:rPr>
        <w:t xml:space="preserve"> за данъци и задължителни осигурителни вноски по смисъла на чл.</w:t>
      </w:r>
      <w:r w:rsidRPr="00235D7B">
        <w:rPr>
          <w:rFonts w:ascii="Times New Roman" w:hAnsi="Times New Roman"/>
          <w:i/>
          <w:szCs w:val="24"/>
        </w:rPr>
        <w:t> </w:t>
      </w:r>
      <w:r w:rsidRPr="00235D7B">
        <w:rPr>
          <w:rFonts w:ascii="Times New Roman" w:hAnsi="Times New Roman"/>
          <w:i/>
          <w:szCs w:val="24"/>
          <w:lang/>
        </w:rPr>
        <w:t>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235D7B">
        <w:rPr>
          <w:rFonts w:ascii="Times New Roman" w:hAnsi="Times New Roman"/>
          <w:i/>
          <w:szCs w:val="24"/>
        </w:rPr>
        <w:t>;</w:t>
      </w:r>
    </w:p>
    <w:p w:rsidR="00B67CE7" w:rsidRPr="00235D7B" w:rsidRDefault="00B67CE7" w:rsidP="00B67CE7">
      <w:pPr>
        <w:pStyle w:val="Header"/>
        <w:ind w:firstLine="709"/>
        <w:contextualSpacing/>
        <w:jc w:val="both"/>
        <w:rPr>
          <w:rFonts w:ascii="Times New Roman" w:hAnsi="Times New Roman"/>
          <w:i/>
          <w:szCs w:val="24"/>
        </w:rPr>
      </w:pPr>
      <w:r w:rsidRPr="00235D7B">
        <w:rPr>
          <w:rFonts w:ascii="Times New Roman" w:hAnsi="Times New Roman"/>
          <w:i/>
          <w:szCs w:val="24"/>
        </w:rPr>
        <w:t xml:space="preserve">4. </w:t>
      </w:r>
      <w:r w:rsidRPr="00235D7B">
        <w:rPr>
          <w:rFonts w:ascii="Times New Roman" w:hAnsi="Times New Roman"/>
          <w:i/>
          <w:szCs w:val="24"/>
          <w:lang/>
        </w:rPr>
        <w:t>налице е</w:t>
      </w:r>
      <w:r w:rsidRPr="00235D7B">
        <w:rPr>
          <w:rFonts w:ascii="Times New Roman" w:hAnsi="Times New Roman"/>
          <w:i/>
          <w:szCs w:val="24"/>
        </w:rPr>
        <w:t xml:space="preserve"> неравнопоставеност</w:t>
      </w:r>
      <w:r w:rsidRPr="00235D7B">
        <w:rPr>
          <w:rFonts w:ascii="Times New Roman" w:hAnsi="Times New Roman"/>
          <w:i/>
          <w:szCs w:val="24"/>
          <w:lang/>
        </w:rPr>
        <w:t xml:space="preserve"> в случаите по чл.</w:t>
      </w:r>
      <w:r w:rsidR="00642899">
        <w:rPr>
          <w:rFonts w:ascii="Times New Roman" w:hAnsi="Times New Roman"/>
          <w:i/>
          <w:szCs w:val="24"/>
          <w:lang w:val="bg-BG"/>
        </w:rPr>
        <w:t xml:space="preserve"> </w:t>
      </w:r>
      <w:r w:rsidRPr="00235D7B">
        <w:rPr>
          <w:rFonts w:ascii="Times New Roman" w:hAnsi="Times New Roman"/>
          <w:i/>
          <w:szCs w:val="24"/>
          <w:lang/>
        </w:rPr>
        <w:t>44, ал.</w:t>
      </w:r>
      <w:r w:rsidR="00642899">
        <w:rPr>
          <w:rFonts w:ascii="Times New Roman" w:hAnsi="Times New Roman"/>
          <w:i/>
          <w:szCs w:val="24"/>
          <w:lang w:val="bg-BG"/>
        </w:rPr>
        <w:t xml:space="preserve"> </w:t>
      </w:r>
      <w:r w:rsidRPr="00235D7B">
        <w:rPr>
          <w:rFonts w:ascii="Times New Roman" w:hAnsi="Times New Roman"/>
          <w:i/>
          <w:szCs w:val="24"/>
          <w:lang/>
        </w:rPr>
        <w:t>5</w:t>
      </w:r>
      <w:r w:rsidRPr="00235D7B">
        <w:rPr>
          <w:rFonts w:ascii="Times New Roman" w:hAnsi="Times New Roman"/>
          <w:i/>
          <w:szCs w:val="24"/>
        </w:rPr>
        <w:t xml:space="preserve"> от ЗОП</w:t>
      </w:r>
    </w:p>
    <w:p w:rsidR="00B67CE7" w:rsidRPr="00235D7B" w:rsidRDefault="00B67CE7" w:rsidP="00B67CE7">
      <w:pPr>
        <w:pStyle w:val="Header"/>
        <w:ind w:firstLine="709"/>
        <w:contextualSpacing/>
        <w:jc w:val="both"/>
        <w:rPr>
          <w:rFonts w:ascii="Times New Roman" w:hAnsi="Times New Roman"/>
          <w:i/>
          <w:szCs w:val="24"/>
        </w:rPr>
      </w:pPr>
      <w:r w:rsidRPr="00235D7B">
        <w:rPr>
          <w:rFonts w:ascii="Times New Roman" w:hAnsi="Times New Roman"/>
          <w:i/>
          <w:szCs w:val="24"/>
        </w:rPr>
        <w:t>5. установено</w:t>
      </w:r>
      <w:r w:rsidRPr="00235D7B">
        <w:rPr>
          <w:rFonts w:ascii="Times New Roman" w:hAnsi="Times New Roman"/>
          <w:i/>
          <w:szCs w:val="24"/>
          <w:lang/>
        </w:rPr>
        <w:t xml:space="preserve"> е, че:</w:t>
      </w:r>
    </w:p>
    <w:p w:rsidR="00FA73F6" w:rsidRPr="00F826C7" w:rsidRDefault="00B67CE7" w:rsidP="00FA73F6">
      <w:pPr>
        <w:pStyle w:val="Header"/>
        <w:tabs>
          <w:tab w:val="clear" w:pos="4153"/>
          <w:tab w:val="clear" w:pos="8306"/>
        </w:tabs>
        <w:contextualSpacing/>
        <w:jc w:val="both"/>
        <w:rPr>
          <w:rFonts w:ascii="Times New Roman" w:hAnsi="Times New Roman"/>
          <w:i/>
          <w:szCs w:val="24"/>
          <w:lang w:val="bg-BG"/>
        </w:rPr>
      </w:pPr>
      <w:r w:rsidRPr="00235D7B">
        <w:rPr>
          <w:rFonts w:ascii="Times New Roman" w:hAnsi="Times New Roman"/>
          <w:i/>
          <w:szCs w:val="24"/>
        </w:rPr>
        <w:t xml:space="preserve">а) </w:t>
      </w:r>
      <w:r w:rsidR="00FA73F6" w:rsidRPr="00FA73F6">
        <w:rPr>
          <w:rFonts w:ascii="Times New Roman" w:hAnsi="Times New Roman"/>
          <w:i/>
          <w:szCs w:val="24"/>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B67CE7" w:rsidRPr="003D2F6C" w:rsidRDefault="00B67CE7" w:rsidP="00FA73F6">
      <w:pPr>
        <w:pStyle w:val="Header"/>
        <w:contextualSpacing/>
        <w:jc w:val="both"/>
        <w:rPr>
          <w:rFonts w:ascii="Times New Roman" w:hAnsi="Times New Roman"/>
          <w:i/>
          <w:szCs w:val="24"/>
        </w:rPr>
      </w:pPr>
      <w:r w:rsidRPr="00235D7B">
        <w:rPr>
          <w:rFonts w:ascii="Times New Roman" w:hAnsi="Times New Roman"/>
          <w:i/>
          <w:szCs w:val="24"/>
        </w:rPr>
        <w:t xml:space="preserve">б) </w:t>
      </w:r>
      <w:r w:rsidRPr="00235D7B">
        <w:rPr>
          <w:rFonts w:ascii="Times New Roman" w:hAnsi="Times New Roman"/>
          <w:i/>
          <w:szCs w:val="24"/>
          <w:lan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235D7B">
        <w:rPr>
          <w:rFonts w:ascii="Times New Roman" w:hAnsi="Times New Roman"/>
          <w:i/>
          <w:szCs w:val="24"/>
        </w:rPr>
        <w:t>;</w:t>
      </w:r>
    </w:p>
    <w:p w:rsidR="00B67CE7" w:rsidRPr="00653E05" w:rsidRDefault="00B67CE7" w:rsidP="00B67CE7">
      <w:pPr>
        <w:pStyle w:val="Header"/>
        <w:tabs>
          <w:tab w:val="left" w:pos="851"/>
          <w:tab w:val="left" w:pos="993"/>
        </w:tabs>
        <w:ind w:firstLine="720"/>
        <w:jc w:val="both"/>
        <w:rPr>
          <w:rFonts w:ascii="Times New Roman" w:hAnsi="Times New Roman"/>
          <w:i/>
          <w:szCs w:val="24"/>
          <w:lang/>
        </w:rPr>
      </w:pPr>
      <w:r w:rsidRPr="003D2F6C">
        <w:rPr>
          <w:rFonts w:ascii="Times New Roman" w:hAnsi="Times New Roman"/>
          <w:i/>
          <w:szCs w:val="24"/>
        </w:rPr>
        <w:t xml:space="preserve">6. </w:t>
      </w:r>
      <w:r w:rsidRPr="00236362">
        <w:rPr>
          <w:rFonts w:ascii="Times New Roman" w:hAnsi="Times New Roman"/>
          <w:i/>
          <w:szCs w:val="24"/>
          <w:lang/>
        </w:rPr>
        <w:t>установено</w:t>
      </w:r>
      <w:r w:rsidRPr="00662D23">
        <w:rPr>
          <w:rFonts w:ascii="Times New Roman" w:hAnsi="Times New Roman"/>
          <w:i/>
          <w:szCs w:val="24"/>
          <w:lang/>
        </w:rPr>
        <w:t xml:space="preserve"> </w:t>
      </w:r>
      <w:r w:rsidRPr="00236362">
        <w:rPr>
          <w:rFonts w:ascii="Times New Roman" w:hAnsi="Times New Roman"/>
          <w:i/>
          <w:szCs w:val="24"/>
          <w:lang/>
        </w:rPr>
        <w:t>е с влязло в сила наказателно постановление или съдебно решение, нарушение на чл.</w:t>
      </w:r>
      <w:r w:rsidR="00642899">
        <w:rPr>
          <w:rFonts w:ascii="Times New Roman" w:hAnsi="Times New Roman"/>
          <w:i/>
          <w:szCs w:val="24"/>
          <w:lang w:val="bg-BG"/>
        </w:rPr>
        <w:t xml:space="preserve"> </w:t>
      </w:r>
      <w:r w:rsidRPr="00236362">
        <w:rPr>
          <w:rFonts w:ascii="Times New Roman" w:hAnsi="Times New Roman"/>
          <w:i/>
          <w:szCs w:val="24"/>
          <w:lang/>
        </w:rPr>
        <w:t>61, ал.</w:t>
      </w:r>
      <w:r w:rsidR="00642899">
        <w:rPr>
          <w:rFonts w:ascii="Times New Roman" w:hAnsi="Times New Roman"/>
          <w:i/>
          <w:szCs w:val="24"/>
          <w:lang w:val="bg-BG"/>
        </w:rPr>
        <w:t xml:space="preserve"> </w:t>
      </w:r>
      <w:r w:rsidRPr="00236362">
        <w:rPr>
          <w:rFonts w:ascii="Times New Roman" w:hAnsi="Times New Roman"/>
          <w:i/>
          <w:szCs w:val="24"/>
          <w:lang/>
        </w:rPr>
        <w:t>1, чл.</w:t>
      </w:r>
      <w:r w:rsidR="00642899">
        <w:rPr>
          <w:rFonts w:ascii="Times New Roman" w:hAnsi="Times New Roman"/>
          <w:i/>
          <w:szCs w:val="24"/>
          <w:lang w:val="bg-BG"/>
        </w:rPr>
        <w:t xml:space="preserve"> </w:t>
      </w:r>
      <w:r w:rsidRPr="00236362">
        <w:rPr>
          <w:rFonts w:ascii="Times New Roman" w:hAnsi="Times New Roman"/>
          <w:i/>
          <w:szCs w:val="24"/>
          <w:lang/>
        </w:rPr>
        <w:t>62, ал.</w:t>
      </w:r>
      <w:r w:rsidR="00642899">
        <w:rPr>
          <w:rFonts w:ascii="Times New Roman" w:hAnsi="Times New Roman"/>
          <w:i/>
          <w:szCs w:val="24"/>
          <w:lang w:val="bg-BG"/>
        </w:rPr>
        <w:t xml:space="preserve"> </w:t>
      </w:r>
      <w:proofErr w:type="gramStart"/>
      <w:r w:rsidRPr="00236362">
        <w:rPr>
          <w:rFonts w:ascii="Times New Roman" w:hAnsi="Times New Roman"/>
          <w:i/>
          <w:szCs w:val="24"/>
          <w:lang/>
        </w:rPr>
        <w:t>1</w:t>
      </w:r>
      <w:r w:rsidR="00642899">
        <w:rPr>
          <w:rFonts w:ascii="Times New Roman" w:hAnsi="Times New Roman"/>
          <w:i/>
          <w:szCs w:val="24"/>
          <w:lang w:val="bg-BG"/>
        </w:rPr>
        <w:t xml:space="preserve"> </w:t>
      </w:r>
      <w:r w:rsidRPr="00236362">
        <w:rPr>
          <w:rFonts w:ascii="Times New Roman" w:hAnsi="Times New Roman"/>
          <w:i/>
          <w:szCs w:val="24"/>
          <w:lang/>
        </w:rPr>
        <w:t xml:space="preserve"> или</w:t>
      </w:r>
      <w:proofErr w:type="gramEnd"/>
      <w:r w:rsidRPr="00236362">
        <w:rPr>
          <w:rFonts w:ascii="Times New Roman" w:hAnsi="Times New Roman"/>
          <w:i/>
          <w:szCs w:val="24"/>
          <w:lang/>
        </w:rPr>
        <w:t xml:space="preserve"> </w:t>
      </w:r>
      <w:r w:rsidR="00642899">
        <w:rPr>
          <w:rFonts w:ascii="Times New Roman" w:hAnsi="Times New Roman"/>
          <w:i/>
          <w:szCs w:val="24"/>
          <w:lang w:val="bg-BG"/>
        </w:rPr>
        <w:t xml:space="preserve"> </w:t>
      </w:r>
      <w:r w:rsidRPr="00236362">
        <w:rPr>
          <w:rFonts w:ascii="Times New Roman" w:hAnsi="Times New Roman"/>
          <w:i/>
          <w:szCs w:val="24"/>
          <w:lang/>
        </w:rPr>
        <w:t>3, чл.</w:t>
      </w:r>
      <w:r w:rsidR="00642899">
        <w:rPr>
          <w:rFonts w:ascii="Times New Roman" w:hAnsi="Times New Roman"/>
          <w:i/>
          <w:szCs w:val="24"/>
          <w:lang w:val="bg-BG"/>
        </w:rPr>
        <w:t xml:space="preserve"> </w:t>
      </w:r>
      <w:r w:rsidRPr="00236362">
        <w:rPr>
          <w:rFonts w:ascii="Times New Roman" w:hAnsi="Times New Roman"/>
          <w:i/>
          <w:szCs w:val="24"/>
          <w:lang/>
        </w:rPr>
        <w:t>63, ал.</w:t>
      </w:r>
      <w:r w:rsidR="00642899">
        <w:rPr>
          <w:rFonts w:ascii="Times New Roman" w:hAnsi="Times New Roman"/>
          <w:i/>
          <w:szCs w:val="24"/>
          <w:lang w:val="bg-BG"/>
        </w:rPr>
        <w:t xml:space="preserve"> </w:t>
      </w:r>
      <w:proofErr w:type="gramStart"/>
      <w:r w:rsidRPr="00236362">
        <w:rPr>
          <w:rFonts w:ascii="Times New Roman" w:hAnsi="Times New Roman"/>
          <w:i/>
          <w:szCs w:val="24"/>
          <w:lang/>
        </w:rPr>
        <w:t xml:space="preserve">1 </w:t>
      </w:r>
      <w:r w:rsidR="00642899">
        <w:rPr>
          <w:rFonts w:ascii="Times New Roman" w:hAnsi="Times New Roman"/>
          <w:i/>
          <w:szCs w:val="24"/>
          <w:lang w:val="bg-BG"/>
        </w:rPr>
        <w:t xml:space="preserve"> </w:t>
      </w:r>
      <w:r w:rsidRPr="00236362">
        <w:rPr>
          <w:rFonts w:ascii="Times New Roman" w:hAnsi="Times New Roman"/>
          <w:i/>
          <w:szCs w:val="24"/>
          <w:lang/>
        </w:rPr>
        <w:t>или</w:t>
      </w:r>
      <w:proofErr w:type="gramEnd"/>
      <w:r w:rsidR="00642899">
        <w:rPr>
          <w:rFonts w:ascii="Times New Roman" w:hAnsi="Times New Roman"/>
          <w:i/>
          <w:szCs w:val="24"/>
          <w:lang w:val="bg-BG"/>
        </w:rPr>
        <w:t xml:space="preserve"> </w:t>
      </w:r>
      <w:r w:rsidRPr="00236362">
        <w:rPr>
          <w:rFonts w:ascii="Times New Roman" w:hAnsi="Times New Roman"/>
          <w:i/>
          <w:szCs w:val="24"/>
          <w:lang/>
        </w:rPr>
        <w:t xml:space="preserve"> 2, чл.</w:t>
      </w:r>
      <w:r w:rsidR="00642899">
        <w:rPr>
          <w:rFonts w:ascii="Times New Roman" w:hAnsi="Times New Roman"/>
          <w:i/>
          <w:szCs w:val="24"/>
          <w:lang w:val="bg-BG"/>
        </w:rPr>
        <w:t xml:space="preserve"> </w:t>
      </w:r>
      <w:r w:rsidRPr="00236362">
        <w:rPr>
          <w:rFonts w:ascii="Times New Roman" w:hAnsi="Times New Roman"/>
          <w:i/>
          <w:szCs w:val="24"/>
          <w:lang/>
        </w:rPr>
        <w:t>118, чл.</w:t>
      </w:r>
      <w:r w:rsidR="00642899">
        <w:rPr>
          <w:rFonts w:ascii="Times New Roman" w:hAnsi="Times New Roman"/>
          <w:i/>
          <w:szCs w:val="24"/>
          <w:lang w:val="bg-BG"/>
        </w:rPr>
        <w:t xml:space="preserve"> </w:t>
      </w:r>
      <w:r w:rsidRPr="00236362">
        <w:rPr>
          <w:rFonts w:ascii="Times New Roman" w:hAnsi="Times New Roman"/>
          <w:i/>
          <w:szCs w:val="24"/>
          <w:lang/>
        </w:rPr>
        <w:t>128, чл.</w:t>
      </w:r>
      <w:r w:rsidR="00642899">
        <w:rPr>
          <w:rFonts w:ascii="Times New Roman" w:hAnsi="Times New Roman"/>
          <w:i/>
          <w:szCs w:val="24"/>
          <w:lang w:val="bg-BG"/>
        </w:rPr>
        <w:t xml:space="preserve"> </w:t>
      </w:r>
      <w:r w:rsidRPr="00236362">
        <w:rPr>
          <w:rFonts w:ascii="Times New Roman" w:hAnsi="Times New Roman"/>
          <w:i/>
          <w:szCs w:val="24"/>
          <w:lang/>
        </w:rPr>
        <w:t xml:space="preserve">228, </w:t>
      </w:r>
      <w:r w:rsidR="00642899">
        <w:rPr>
          <w:rFonts w:ascii="Times New Roman" w:hAnsi="Times New Roman"/>
          <w:i/>
          <w:szCs w:val="24"/>
          <w:lang w:val="bg-BG"/>
        </w:rPr>
        <w:t xml:space="preserve">           </w:t>
      </w:r>
      <w:r w:rsidRPr="00236362">
        <w:rPr>
          <w:rFonts w:ascii="Times New Roman" w:hAnsi="Times New Roman"/>
          <w:i/>
          <w:szCs w:val="24"/>
          <w:lang/>
        </w:rPr>
        <w:t>ал.</w:t>
      </w:r>
      <w:r w:rsidR="00642899">
        <w:rPr>
          <w:rFonts w:ascii="Times New Roman" w:hAnsi="Times New Roman"/>
          <w:i/>
          <w:szCs w:val="24"/>
          <w:lang w:val="bg-BG"/>
        </w:rPr>
        <w:t xml:space="preserve"> </w:t>
      </w:r>
      <w:r w:rsidRPr="00236362">
        <w:rPr>
          <w:rFonts w:ascii="Times New Roman" w:hAnsi="Times New Roman"/>
          <w:i/>
          <w:szCs w:val="24"/>
          <w:lang/>
        </w:rPr>
        <w:t>3, чл.</w:t>
      </w:r>
      <w:r w:rsidR="00642899">
        <w:rPr>
          <w:rFonts w:ascii="Times New Roman" w:hAnsi="Times New Roman"/>
          <w:i/>
          <w:szCs w:val="24"/>
          <w:lang w:val="bg-BG"/>
        </w:rPr>
        <w:t xml:space="preserve"> </w:t>
      </w:r>
      <w:r w:rsidRPr="00236362">
        <w:rPr>
          <w:rFonts w:ascii="Times New Roman" w:hAnsi="Times New Roman"/>
          <w:i/>
          <w:szCs w:val="24"/>
          <w:lang/>
        </w:rPr>
        <w:t>245 и чл.</w:t>
      </w:r>
      <w:r w:rsidR="00642899">
        <w:rPr>
          <w:rFonts w:ascii="Times New Roman" w:hAnsi="Times New Roman"/>
          <w:i/>
          <w:szCs w:val="24"/>
          <w:lang w:val="bg-BG"/>
        </w:rPr>
        <w:t xml:space="preserve"> </w:t>
      </w:r>
      <w:r w:rsidRPr="00236362">
        <w:rPr>
          <w:rFonts w:ascii="Times New Roman" w:hAnsi="Times New Roman"/>
          <w:i/>
          <w:szCs w:val="24"/>
          <w:lang/>
        </w:rPr>
        <w:t xml:space="preserve">301 – 305 от Кодекса на труда </w:t>
      </w:r>
      <w:r w:rsidRPr="00737666">
        <w:rPr>
          <w:rFonts w:ascii="Times New Roman" w:hAnsi="Times New Roman"/>
          <w:i/>
          <w:szCs w:val="24"/>
          <w:lang/>
        </w:rPr>
        <w:t>или чл. 13, ал. 1 от Закона за трудовата миграция и трудовата мобилност</w:t>
      </w:r>
      <w:r w:rsidRPr="00747DC6">
        <w:rPr>
          <w:rFonts w:ascii="Times New Roman" w:hAnsi="Times New Roman"/>
          <w:i/>
          <w:szCs w:val="24"/>
          <w:lang/>
        </w:rPr>
        <w:t xml:space="preserve"> </w:t>
      </w:r>
      <w:r w:rsidRPr="00236362">
        <w:rPr>
          <w:rFonts w:ascii="Times New Roman" w:hAnsi="Times New Roman"/>
          <w:i/>
          <w:szCs w:val="24"/>
          <w:lan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67CE7" w:rsidRPr="003D2F6C" w:rsidRDefault="00B67CE7" w:rsidP="00B67CE7">
      <w:pPr>
        <w:pStyle w:val="Header"/>
        <w:ind w:firstLine="709"/>
        <w:contextualSpacing/>
        <w:jc w:val="both"/>
        <w:rPr>
          <w:rFonts w:ascii="Times New Roman" w:hAnsi="Times New Roman"/>
          <w:i/>
          <w:szCs w:val="24"/>
        </w:rPr>
      </w:pPr>
      <w:r w:rsidRPr="003D2F6C">
        <w:rPr>
          <w:rFonts w:ascii="Times New Roman" w:hAnsi="Times New Roman"/>
          <w:i/>
          <w:szCs w:val="24"/>
        </w:rPr>
        <w:t xml:space="preserve">7. </w:t>
      </w:r>
      <w:r w:rsidRPr="003D2F6C">
        <w:rPr>
          <w:rFonts w:ascii="Times New Roman" w:hAnsi="Times New Roman"/>
          <w:i/>
          <w:szCs w:val="24"/>
          <w:lang/>
        </w:rPr>
        <w:t>налице е конфликт на интереси, който не може да бъде отстранен.</w:t>
      </w:r>
    </w:p>
    <w:p w:rsidR="00B67CE7" w:rsidRPr="00AB516A"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AB516A">
        <w:rPr>
          <w:rFonts w:ascii="Times New Roman" w:hAnsi="Times New Roman"/>
          <w:szCs w:val="24"/>
          <w:lang w:val="bg-BG"/>
        </w:rPr>
        <w:t xml:space="preserve">Когато участникът </w:t>
      </w:r>
      <w:r w:rsidRPr="00AB516A">
        <w:rPr>
          <w:rFonts w:ascii="Times New Roman" w:hAnsi="Times New Roman"/>
          <w:szCs w:val="24"/>
        </w:rPr>
        <w:t>е обединение от физически и/или юридически лица</w:t>
      </w:r>
      <w:r w:rsidRPr="00AB516A">
        <w:rPr>
          <w:rFonts w:ascii="Times New Roman" w:hAnsi="Times New Roman"/>
          <w:szCs w:val="24"/>
          <w:lang w:val="bg-BG"/>
        </w:rPr>
        <w:t>, изискванията по чл.</w:t>
      </w:r>
      <w:r>
        <w:rPr>
          <w:rFonts w:ascii="Times New Roman" w:hAnsi="Times New Roman"/>
          <w:szCs w:val="24"/>
          <w:lang w:val="bg-BG"/>
        </w:rPr>
        <w:t xml:space="preserve"> </w:t>
      </w:r>
      <w:r w:rsidRPr="00AB516A">
        <w:rPr>
          <w:rFonts w:ascii="Times New Roman" w:hAnsi="Times New Roman"/>
          <w:szCs w:val="24"/>
          <w:lang w:val="bg-BG"/>
        </w:rPr>
        <w:t>54, ал.</w:t>
      </w:r>
      <w:r>
        <w:rPr>
          <w:rFonts w:ascii="Times New Roman" w:hAnsi="Times New Roman"/>
          <w:szCs w:val="24"/>
          <w:lang w:val="bg-BG"/>
        </w:rPr>
        <w:t xml:space="preserve"> </w:t>
      </w:r>
      <w:r w:rsidRPr="00AB516A">
        <w:rPr>
          <w:rFonts w:ascii="Times New Roman" w:hAnsi="Times New Roman"/>
          <w:szCs w:val="24"/>
          <w:lang w:val="bg-BG"/>
        </w:rPr>
        <w:t>1, т.</w:t>
      </w:r>
      <w:r>
        <w:rPr>
          <w:rFonts w:ascii="Times New Roman" w:hAnsi="Times New Roman"/>
          <w:szCs w:val="24"/>
          <w:lang w:val="bg-BG"/>
        </w:rPr>
        <w:t xml:space="preserve"> </w:t>
      </w:r>
      <w:r w:rsidRPr="00AB516A">
        <w:rPr>
          <w:rFonts w:ascii="Times New Roman" w:hAnsi="Times New Roman"/>
          <w:szCs w:val="24"/>
          <w:lang w:val="bg-BG"/>
        </w:rPr>
        <w:t>1-7 от ЗОП се прилагат за всеки член на обединението.</w:t>
      </w:r>
    </w:p>
    <w:p w:rsidR="00B67CE7"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AB516A">
        <w:rPr>
          <w:rFonts w:ascii="Times New Roman" w:hAnsi="Times New Roman"/>
          <w:szCs w:val="24"/>
          <w:lang w:val="bg-BG"/>
        </w:rPr>
        <w:t xml:space="preserve">Когато участникът </w:t>
      </w:r>
      <w:bookmarkStart w:id="5" w:name="OLE_LINK240"/>
      <w:bookmarkStart w:id="6" w:name="OLE_LINK244"/>
      <w:r w:rsidRPr="00AB516A">
        <w:rPr>
          <w:rFonts w:ascii="Times New Roman" w:hAnsi="Times New Roman"/>
          <w:szCs w:val="24"/>
          <w:lang w:val="bg-BG"/>
        </w:rPr>
        <w:t xml:space="preserve">е посочил, </w:t>
      </w:r>
      <w:bookmarkEnd w:id="5"/>
      <w:bookmarkEnd w:id="6"/>
      <w:r w:rsidRPr="00AB516A">
        <w:rPr>
          <w:rFonts w:ascii="Times New Roman" w:hAnsi="Times New Roman"/>
          <w:szCs w:val="24"/>
        </w:rPr>
        <w:t>че ще използва подизпълнители</w:t>
      </w:r>
      <w:r w:rsidRPr="00AB516A">
        <w:rPr>
          <w:rFonts w:ascii="Times New Roman" w:hAnsi="Times New Roman"/>
          <w:szCs w:val="24"/>
          <w:lang w:val="bg-BG"/>
        </w:rPr>
        <w:t xml:space="preserve"> при изпълнение на поръчката, </w:t>
      </w:r>
      <w:bookmarkStart w:id="7" w:name="OLE_LINK256"/>
      <w:bookmarkStart w:id="8" w:name="OLE_LINK257"/>
      <w:bookmarkStart w:id="9" w:name="OLE_LINK245"/>
      <w:bookmarkStart w:id="10" w:name="OLE_LINK246"/>
      <w:r w:rsidRPr="00AB516A">
        <w:rPr>
          <w:rFonts w:ascii="Times New Roman" w:hAnsi="Times New Roman"/>
          <w:szCs w:val="24"/>
          <w:lang w:val="bg-BG"/>
        </w:rPr>
        <w:t>изискванията по чл.</w:t>
      </w:r>
      <w:r>
        <w:rPr>
          <w:rFonts w:ascii="Times New Roman" w:hAnsi="Times New Roman"/>
          <w:szCs w:val="24"/>
          <w:lang w:val="bg-BG"/>
        </w:rPr>
        <w:t xml:space="preserve"> </w:t>
      </w:r>
      <w:r w:rsidRPr="00AB516A">
        <w:rPr>
          <w:rFonts w:ascii="Times New Roman" w:hAnsi="Times New Roman"/>
          <w:szCs w:val="24"/>
          <w:lang w:val="bg-BG"/>
        </w:rPr>
        <w:t>54, ал.</w:t>
      </w:r>
      <w:r>
        <w:rPr>
          <w:rFonts w:ascii="Times New Roman" w:hAnsi="Times New Roman"/>
          <w:szCs w:val="24"/>
          <w:lang w:val="bg-BG"/>
        </w:rPr>
        <w:t xml:space="preserve"> </w:t>
      </w:r>
      <w:r w:rsidRPr="00AB516A">
        <w:rPr>
          <w:rFonts w:ascii="Times New Roman" w:hAnsi="Times New Roman"/>
          <w:szCs w:val="24"/>
          <w:lang w:val="bg-BG"/>
        </w:rPr>
        <w:t>1, т.</w:t>
      </w:r>
      <w:r>
        <w:rPr>
          <w:rFonts w:ascii="Times New Roman" w:hAnsi="Times New Roman"/>
          <w:szCs w:val="24"/>
          <w:lang w:val="bg-BG"/>
        </w:rPr>
        <w:t xml:space="preserve"> </w:t>
      </w:r>
      <w:r w:rsidRPr="00AB516A">
        <w:rPr>
          <w:rFonts w:ascii="Times New Roman" w:hAnsi="Times New Roman"/>
          <w:szCs w:val="24"/>
          <w:lang w:val="bg-BG"/>
        </w:rPr>
        <w:t xml:space="preserve">1-7 от ЗОП се прилагат за </w:t>
      </w:r>
      <w:bookmarkEnd w:id="7"/>
      <w:bookmarkEnd w:id="8"/>
      <w:r w:rsidRPr="00AB516A">
        <w:rPr>
          <w:rFonts w:ascii="Times New Roman" w:hAnsi="Times New Roman"/>
          <w:szCs w:val="24"/>
          <w:lang w:val="bg-BG"/>
        </w:rPr>
        <w:t>всеки от тях</w:t>
      </w:r>
      <w:bookmarkEnd w:id="9"/>
      <w:bookmarkEnd w:id="10"/>
      <w:r w:rsidRPr="00AB516A">
        <w:rPr>
          <w:rFonts w:ascii="Times New Roman" w:hAnsi="Times New Roman"/>
          <w:szCs w:val="24"/>
          <w:lang w:val="bg-BG"/>
        </w:rPr>
        <w:t>.</w:t>
      </w:r>
    </w:p>
    <w:p w:rsidR="00B67CE7"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Pr>
          <w:rFonts w:ascii="Times New Roman" w:hAnsi="Times New Roman"/>
          <w:szCs w:val="24"/>
          <w:lang w:val="bg-BG"/>
        </w:rPr>
        <w:t>Когато участникът е посочил, че ще използва капацитета на трети лица за доказване на съответствието с критериите за подбор, изискванията по чл.54, ал.1, т.1-7 от ЗОП се прилагат за тези лица.</w:t>
      </w:r>
    </w:p>
    <w:p w:rsidR="00B67CE7" w:rsidRPr="00054B17"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AB516A">
        <w:rPr>
          <w:rFonts w:ascii="Times New Roman" w:hAnsi="Times New Roman"/>
          <w:szCs w:val="24"/>
          <w:lang w:val="bg-BG"/>
        </w:rPr>
        <w:t>Съгласно чл.</w:t>
      </w:r>
      <w:r>
        <w:rPr>
          <w:rFonts w:ascii="Times New Roman" w:hAnsi="Times New Roman"/>
          <w:szCs w:val="24"/>
          <w:lang w:val="bg-BG"/>
        </w:rPr>
        <w:t xml:space="preserve"> </w:t>
      </w:r>
      <w:r w:rsidRPr="00AB516A">
        <w:rPr>
          <w:rFonts w:ascii="Times New Roman" w:hAnsi="Times New Roman"/>
          <w:szCs w:val="24"/>
          <w:lang w:val="bg-BG"/>
        </w:rPr>
        <w:t>54, ал.</w:t>
      </w:r>
      <w:r>
        <w:rPr>
          <w:rFonts w:ascii="Times New Roman" w:hAnsi="Times New Roman"/>
          <w:szCs w:val="24"/>
          <w:lang w:val="bg-BG"/>
        </w:rPr>
        <w:t xml:space="preserve"> </w:t>
      </w:r>
      <w:r w:rsidRPr="00AB516A">
        <w:rPr>
          <w:rFonts w:ascii="Times New Roman" w:hAnsi="Times New Roman"/>
          <w:szCs w:val="24"/>
          <w:lang w:val="bg-BG"/>
        </w:rPr>
        <w:t>2 от ЗОП, основанията</w:t>
      </w:r>
      <w:r w:rsidRPr="00AB516A">
        <w:rPr>
          <w:rFonts w:ascii="Times New Roman" w:hAnsi="Times New Roman"/>
          <w:szCs w:val="24"/>
        </w:rPr>
        <w:t xml:space="preserve"> по </w:t>
      </w:r>
      <w:r w:rsidRPr="00AB516A">
        <w:rPr>
          <w:rFonts w:ascii="Times New Roman" w:hAnsi="Times New Roman"/>
          <w:szCs w:val="24"/>
          <w:lang w:val="bg-BG"/>
        </w:rPr>
        <w:t>чл.</w:t>
      </w:r>
      <w:r>
        <w:rPr>
          <w:rFonts w:ascii="Times New Roman" w:hAnsi="Times New Roman"/>
          <w:szCs w:val="24"/>
          <w:lang w:val="bg-BG"/>
        </w:rPr>
        <w:t xml:space="preserve"> </w:t>
      </w:r>
      <w:r w:rsidRPr="00AB516A">
        <w:rPr>
          <w:rFonts w:ascii="Times New Roman" w:hAnsi="Times New Roman"/>
          <w:szCs w:val="24"/>
          <w:lang w:val="bg-BG"/>
        </w:rPr>
        <w:t xml:space="preserve">54, </w:t>
      </w:r>
      <w:r w:rsidRPr="00AB516A">
        <w:rPr>
          <w:rFonts w:ascii="Times New Roman" w:hAnsi="Times New Roman"/>
          <w:szCs w:val="24"/>
        </w:rPr>
        <w:t>ал.</w:t>
      </w:r>
      <w:r>
        <w:rPr>
          <w:rFonts w:ascii="Times New Roman" w:hAnsi="Times New Roman"/>
          <w:szCs w:val="24"/>
          <w:lang w:val="bg-BG"/>
        </w:rPr>
        <w:t xml:space="preserve"> </w:t>
      </w:r>
      <w:r w:rsidRPr="00AB516A">
        <w:rPr>
          <w:rFonts w:ascii="Times New Roman" w:hAnsi="Times New Roman"/>
          <w:szCs w:val="24"/>
        </w:rPr>
        <w:t>1, т.</w:t>
      </w:r>
      <w:r>
        <w:rPr>
          <w:rFonts w:ascii="Times New Roman" w:hAnsi="Times New Roman"/>
          <w:szCs w:val="24"/>
          <w:lang w:val="bg-BG"/>
        </w:rPr>
        <w:t xml:space="preserve"> </w:t>
      </w:r>
      <w:r w:rsidRPr="00AB516A">
        <w:rPr>
          <w:rFonts w:ascii="Times New Roman" w:hAnsi="Times New Roman"/>
          <w:szCs w:val="24"/>
        </w:rPr>
        <w:t>1,</w:t>
      </w:r>
      <w:r>
        <w:rPr>
          <w:rFonts w:ascii="Times New Roman" w:hAnsi="Times New Roman"/>
          <w:szCs w:val="24"/>
          <w:lang w:val="bg-BG"/>
        </w:rPr>
        <w:t xml:space="preserve"> </w:t>
      </w:r>
      <w:r w:rsidRPr="00AB516A">
        <w:rPr>
          <w:rFonts w:ascii="Times New Roman" w:hAnsi="Times New Roman"/>
          <w:szCs w:val="24"/>
          <w:lang w:val="bg-BG"/>
        </w:rPr>
        <w:t>т.</w:t>
      </w:r>
      <w:r>
        <w:rPr>
          <w:rFonts w:ascii="Times New Roman" w:hAnsi="Times New Roman"/>
          <w:szCs w:val="24"/>
          <w:lang w:val="bg-BG"/>
        </w:rPr>
        <w:t xml:space="preserve"> </w:t>
      </w:r>
      <w:r w:rsidRPr="00AB516A">
        <w:rPr>
          <w:rFonts w:ascii="Times New Roman" w:hAnsi="Times New Roman"/>
          <w:szCs w:val="24"/>
        </w:rPr>
        <w:t>2 и</w:t>
      </w:r>
      <w:r w:rsidRPr="00AB516A">
        <w:rPr>
          <w:rFonts w:ascii="Times New Roman" w:hAnsi="Times New Roman"/>
          <w:szCs w:val="24"/>
          <w:lang w:val="bg-BG"/>
        </w:rPr>
        <w:t xml:space="preserve"> т.</w:t>
      </w:r>
      <w:r>
        <w:rPr>
          <w:rFonts w:ascii="Times New Roman" w:hAnsi="Times New Roman"/>
          <w:szCs w:val="24"/>
          <w:lang w:val="bg-BG"/>
        </w:rPr>
        <w:t xml:space="preserve"> </w:t>
      </w:r>
      <w:r w:rsidRPr="00AB516A">
        <w:rPr>
          <w:rFonts w:ascii="Times New Roman" w:hAnsi="Times New Roman"/>
          <w:szCs w:val="24"/>
        </w:rPr>
        <w:t>7</w:t>
      </w:r>
      <w:r w:rsidRPr="00AB516A">
        <w:rPr>
          <w:rFonts w:ascii="Times New Roman" w:hAnsi="Times New Roman"/>
          <w:szCs w:val="24"/>
          <w:lang w:val="bg-BG"/>
        </w:rPr>
        <w:t xml:space="preserve"> от ЗОП</w:t>
      </w:r>
      <w:r w:rsidRPr="00AB516A">
        <w:rPr>
          <w:rFonts w:ascii="Times New Roman" w:hAnsi="Times New Roman"/>
          <w:szCs w:val="24"/>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w:t>
      </w:r>
      <w:r w:rsidRPr="00054B17">
        <w:rPr>
          <w:rFonts w:ascii="Times New Roman" w:hAnsi="Times New Roman"/>
          <w:szCs w:val="24"/>
        </w:rPr>
        <w:t>вземането на решения от тези органи</w:t>
      </w:r>
      <w:r w:rsidRPr="00054B17">
        <w:rPr>
          <w:rFonts w:ascii="Times New Roman" w:hAnsi="Times New Roman"/>
          <w:szCs w:val="24"/>
          <w:lang w:val="bg-BG"/>
        </w:rPr>
        <w:t xml:space="preserve">. </w:t>
      </w:r>
      <w:r>
        <w:rPr>
          <w:rFonts w:ascii="Times New Roman" w:hAnsi="Times New Roman"/>
          <w:szCs w:val="24"/>
          <w:lang w:val="bg-BG"/>
        </w:rPr>
        <w:t>Лицата по чл. 54, ал. 2 от ЗОП са посочени в чл. 40 от ППЗОП.</w:t>
      </w:r>
    </w:p>
    <w:p w:rsidR="00B67CE7" w:rsidRPr="00983A7E"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983A7E">
        <w:rPr>
          <w:rFonts w:ascii="Times New Roman" w:hAnsi="Times New Roman"/>
          <w:szCs w:val="24"/>
          <w:lang w:val="bg-BG"/>
        </w:rPr>
        <w:t>Разпоредбите на чл.</w:t>
      </w:r>
      <w:r>
        <w:rPr>
          <w:rFonts w:ascii="Times New Roman" w:hAnsi="Times New Roman"/>
          <w:szCs w:val="24"/>
          <w:lang w:val="bg-BG"/>
        </w:rPr>
        <w:t xml:space="preserve"> </w:t>
      </w:r>
      <w:r w:rsidRPr="00983A7E">
        <w:rPr>
          <w:rFonts w:ascii="Times New Roman" w:hAnsi="Times New Roman"/>
          <w:szCs w:val="24"/>
          <w:lang w:val="bg-BG"/>
        </w:rPr>
        <w:t>54, ал.</w:t>
      </w:r>
      <w:r>
        <w:rPr>
          <w:rFonts w:ascii="Times New Roman" w:hAnsi="Times New Roman"/>
          <w:szCs w:val="24"/>
          <w:lang w:val="bg-BG"/>
        </w:rPr>
        <w:t xml:space="preserve"> </w:t>
      </w:r>
      <w:r w:rsidRPr="00983A7E">
        <w:rPr>
          <w:rFonts w:ascii="Times New Roman" w:hAnsi="Times New Roman"/>
          <w:szCs w:val="24"/>
          <w:lang w:val="bg-BG"/>
        </w:rPr>
        <w:t xml:space="preserve">2 </w:t>
      </w:r>
      <w:r w:rsidR="00E27B73">
        <w:rPr>
          <w:rFonts w:ascii="Times New Roman" w:hAnsi="Times New Roman"/>
          <w:szCs w:val="24"/>
          <w:lang w:val="bg-BG"/>
        </w:rPr>
        <w:t xml:space="preserve">и ал. 3 </w:t>
      </w:r>
      <w:r w:rsidRPr="00983A7E">
        <w:rPr>
          <w:rFonts w:ascii="Times New Roman" w:hAnsi="Times New Roman"/>
          <w:szCs w:val="24"/>
          <w:lang w:val="bg-BG"/>
        </w:rPr>
        <w:t>от ЗОП се прилагат и в случаите по т.</w:t>
      </w:r>
      <w:r w:rsidR="00642899">
        <w:rPr>
          <w:rFonts w:ascii="Times New Roman" w:hAnsi="Times New Roman"/>
          <w:szCs w:val="24"/>
          <w:lang w:val="bg-BG"/>
        </w:rPr>
        <w:t xml:space="preserve"> </w:t>
      </w:r>
      <w:r w:rsidRPr="00983A7E">
        <w:rPr>
          <w:rFonts w:ascii="Times New Roman" w:hAnsi="Times New Roman"/>
          <w:szCs w:val="24"/>
          <w:lang w:val="bg-BG"/>
        </w:rPr>
        <w:t>1.1.2</w:t>
      </w:r>
      <w:r>
        <w:rPr>
          <w:rFonts w:ascii="Times New Roman" w:hAnsi="Times New Roman"/>
          <w:szCs w:val="24"/>
          <w:lang w:val="bg-BG"/>
        </w:rPr>
        <w:t>,</w:t>
      </w:r>
      <w:r w:rsidRPr="00983A7E">
        <w:rPr>
          <w:rFonts w:ascii="Times New Roman" w:hAnsi="Times New Roman"/>
          <w:szCs w:val="24"/>
          <w:lang w:val="bg-BG"/>
        </w:rPr>
        <w:t xml:space="preserve"> т.</w:t>
      </w:r>
      <w:r w:rsidR="00642899">
        <w:rPr>
          <w:rFonts w:ascii="Times New Roman" w:hAnsi="Times New Roman"/>
          <w:szCs w:val="24"/>
          <w:lang w:val="bg-BG"/>
        </w:rPr>
        <w:t xml:space="preserve"> </w:t>
      </w:r>
      <w:r w:rsidRPr="00983A7E">
        <w:rPr>
          <w:rFonts w:ascii="Times New Roman" w:hAnsi="Times New Roman"/>
          <w:szCs w:val="24"/>
          <w:lang w:val="bg-BG"/>
        </w:rPr>
        <w:t>1.1.</w:t>
      </w:r>
      <w:r>
        <w:rPr>
          <w:rFonts w:ascii="Times New Roman" w:hAnsi="Times New Roman"/>
          <w:szCs w:val="24"/>
          <w:lang w:val="bg-BG"/>
        </w:rPr>
        <w:t>3</w:t>
      </w:r>
      <w:r w:rsidR="00642899">
        <w:rPr>
          <w:rFonts w:ascii="Times New Roman" w:hAnsi="Times New Roman"/>
          <w:szCs w:val="24"/>
          <w:lang w:val="bg-BG"/>
        </w:rPr>
        <w:t xml:space="preserve"> </w:t>
      </w:r>
      <w:r>
        <w:rPr>
          <w:rFonts w:ascii="Times New Roman" w:hAnsi="Times New Roman"/>
          <w:szCs w:val="24"/>
          <w:lang w:val="bg-BG"/>
        </w:rPr>
        <w:t xml:space="preserve"> и </w:t>
      </w:r>
      <w:r w:rsidR="00642899">
        <w:rPr>
          <w:rFonts w:ascii="Times New Roman" w:hAnsi="Times New Roman"/>
          <w:szCs w:val="24"/>
          <w:lang w:val="bg-BG"/>
        </w:rPr>
        <w:t xml:space="preserve"> </w:t>
      </w:r>
      <w:r>
        <w:rPr>
          <w:rFonts w:ascii="Times New Roman" w:hAnsi="Times New Roman"/>
          <w:szCs w:val="24"/>
          <w:lang w:val="bg-BG"/>
        </w:rPr>
        <w:t>1.1.4</w:t>
      </w:r>
      <w:r w:rsidRPr="00983A7E">
        <w:rPr>
          <w:rFonts w:ascii="Times New Roman" w:hAnsi="Times New Roman"/>
          <w:szCs w:val="24"/>
          <w:lang w:val="bg-BG"/>
        </w:rPr>
        <w:t>.</w:t>
      </w:r>
    </w:p>
    <w:p w:rsidR="004F43B6" w:rsidRDefault="00B67CE7" w:rsidP="0019446A">
      <w:pPr>
        <w:pStyle w:val="Header"/>
        <w:numPr>
          <w:ilvl w:val="2"/>
          <w:numId w:val="36"/>
        </w:numPr>
        <w:tabs>
          <w:tab w:val="clear" w:pos="4153"/>
          <w:tab w:val="clear" w:pos="8306"/>
        </w:tabs>
        <w:ind w:left="0" w:firstLine="709"/>
        <w:contextualSpacing/>
        <w:jc w:val="both"/>
        <w:rPr>
          <w:rFonts w:ascii="Times New Roman" w:hAnsi="Times New Roman"/>
          <w:szCs w:val="24"/>
          <w:lang w:val="bg-BG"/>
        </w:rPr>
      </w:pPr>
      <w:r w:rsidRPr="00841512">
        <w:rPr>
          <w:rFonts w:ascii="Times New Roman" w:hAnsi="Times New Roman"/>
          <w:szCs w:val="24"/>
          <w:lang w:val="bg-BG"/>
        </w:rPr>
        <w:t>При подаване на офертата информацията относно основанията за задължително отстраняване се посочва в Част III</w:t>
      </w:r>
      <w:r>
        <w:rPr>
          <w:rFonts w:ascii="Times New Roman" w:hAnsi="Times New Roman"/>
          <w:szCs w:val="24"/>
          <w:lang w:val="bg-BG"/>
        </w:rPr>
        <w:t xml:space="preserve">, </w:t>
      </w:r>
      <w:r w:rsidRPr="00841512">
        <w:rPr>
          <w:rFonts w:ascii="Times New Roman" w:hAnsi="Times New Roman"/>
          <w:szCs w:val="24"/>
          <w:lang w:val="bg-BG"/>
        </w:rPr>
        <w:t>раздел А</w:t>
      </w:r>
      <w:r>
        <w:rPr>
          <w:rFonts w:ascii="Times New Roman" w:hAnsi="Times New Roman"/>
          <w:szCs w:val="24"/>
          <w:lang w:val="bg-BG"/>
        </w:rPr>
        <w:t>: Основания, свързани с наказателни присъди</w:t>
      </w:r>
      <w:r w:rsidRPr="00841512">
        <w:rPr>
          <w:rFonts w:ascii="Times New Roman" w:hAnsi="Times New Roman"/>
          <w:szCs w:val="24"/>
          <w:lang w:val="bg-BG"/>
        </w:rPr>
        <w:t>, раздел Б</w:t>
      </w:r>
      <w:r>
        <w:rPr>
          <w:rFonts w:ascii="Times New Roman" w:hAnsi="Times New Roman"/>
          <w:szCs w:val="24"/>
          <w:lang w:val="bg-BG"/>
        </w:rPr>
        <w:t>: Основания, свързани с плащането на данъци или социалноосигурителни вноски</w:t>
      </w:r>
      <w:r w:rsidRPr="00841512">
        <w:rPr>
          <w:rFonts w:ascii="Times New Roman" w:hAnsi="Times New Roman"/>
          <w:szCs w:val="24"/>
          <w:lang w:val="bg-BG"/>
        </w:rPr>
        <w:t>, раздел В</w:t>
      </w:r>
      <w:r>
        <w:rPr>
          <w:rFonts w:ascii="Times New Roman" w:hAnsi="Times New Roman"/>
          <w:szCs w:val="24"/>
          <w:lang w:val="bg-BG"/>
        </w:rPr>
        <w:t xml:space="preserve">: Основания, свързани с несъстоятелност, конфликти </w:t>
      </w:r>
      <w:r>
        <w:rPr>
          <w:rFonts w:ascii="Times New Roman" w:hAnsi="Times New Roman"/>
          <w:szCs w:val="24"/>
          <w:lang w:val="bg-BG"/>
        </w:rPr>
        <w:lastRenderedPageBreak/>
        <w:t>на интереси или професионално нарушение</w:t>
      </w:r>
      <w:r w:rsidRPr="00841512">
        <w:rPr>
          <w:rFonts w:ascii="Times New Roman" w:hAnsi="Times New Roman"/>
          <w:szCs w:val="24"/>
          <w:lang w:val="bg-BG"/>
        </w:rPr>
        <w:t xml:space="preserve"> и </w:t>
      </w:r>
      <w:r>
        <w:rPr>
          <w:rFonts w:ascii="Times New Roman" w:hAnsi="Times New Roman"/>
          <w:szCs w:val="24"/>
          <w:lang w:val="bg-BG"/>
        </w:rPr>
        <w:t xml:space="preserve">раздел </w:t>
      </w:r>
      <w:r w:rsidRPr="00841512">
        <w:rPr>
          <w:rFonts w:ascii="Times New Roman" w:hAnsi="Times New Roman"/>
          <w:szCs w:val="24"/>
          <w:lang w:val="bg-BG"/>
        </w:rPr>
        <w:t>Г</w:t>
      </w:r>
      <w:r>
        <w:rPr>
          <w:rFonts w:ascii="Times New Roman" w:hAnsi="Times New Roman"/>
          <w:szCs w:val="24"/>
          <w:lang w:val="bg-BG"/>
        </w:rPr>
        <w:t>: Специфични национални о</w:t>
      </w:r>
      <w:r w:rsidRPr="002675B7">
        <w:rPr>
          <w:rFonts w:ascii="Times New Roman" w:hAnsi="Times New Roman"/>
          <w:szCs w:val="24"/>
          <w:lang w:val="bg-BG"/>
        </w:rPr>
        <w:t xml:space="preserve">снования за изключване от </w:t>
      </w:r>
      <w:r>
        <w:rPr>
          <w:rFonts w:ascii="Times New Roman" w:hAnsi="Times New Roman"/>
          <w:szCs w:val="24"/>
          <w:lang w:val="bg-BG"/>
        </w:rPr>
        <w:t>е</w:t>
      </w:r>
      <w:r w:rsidRPr="002675B7">
        <w:rPr>
          <w:rFonts w:ascii="Times New Roman" w:hAnsi="Times New Roman"/>
          <w:szCs w:val="24"/>
          <w:lang w:val="bg-BG"/>
        </w:rPr>
        <w:t>ЕЕДОП</w:t>
      </w:r>
      <w:r>
        <w:rPr>
          <w:rFonts w:ascii="Times New Roman" w:hAnsi="Times New Roman"/>
          <w:szCs w:val="24"/>
          <w:lang w:val="bg-BG"/>
        </w:rPr>
        <w:t>.</w:t>
      </w:r>
    </w:p>
    <w:p w:rsidR="00B67CE7" w:rsidRDefault="00B67CE7" w:rsidP="004F43B6">
      <w:pPr>
        <w:pStyle w:val="Header"/>
        <w:tabs>
          <w:tab w:val="clear" w:pos="4153"/>
          <w:tab w:val="clear" w:pos="8306"/>
        </w:tabs>
        <w:ind w:left="709"/>
        <w:contextualSpacing/>
        <w:jc w:val="both"/>
        <w:rPr>
          <w:rFonts w:ascii="Times New Roman" w:hAnsi="Times New Roman"/>
          <w:szCs w:val="24"/>
          <w:lang w:val="bg-BG"/>
        </w:rPr>
      </w:pPr>
      <w:r w:rsidRPr="00841512">
        <w:rPr>
          <w:rFonts w:ascii="Times New Roman" w:hAnsi="Times New Roman"/>
          <w:szCs w:val="24"/>
          <w:lang w:val="bg-BG"/>
        </w:rPr>
        <w:t xml:space="preserve"> </w:t>
      </w:r>
    </w:p>
    <w:p w:rsidR="00B67CE7" w:rsidRPr="00841512" w:rsidRDefault="00B67CE7" w:rsidP="0019446A">
      <w:pPr>
        <w:pStyle w:val="Header"/>
        <w:numPr>
          <w:ilvl w:val="1"/>
          <w:numId w:val="36"/>
        </w:numPr>
        <w:tabs>
          <w:tab w:val="clear" w:pos="4153"/>
          <w:tab w:val="center" w:pos="1276"/>
        </w:tabs>
        <w:ind w:left="0" w:firstLine="709"/>
        <w:contextualSpacing/>
        <w:jc w:val="both"/>
        <w:rPr>
          <w:rFonts w:ascii="Times New Roman" w:hAnsi="Times New Roman"/>
          <w:b/>
          <w:szCs w:val="24"/>
          <w:lang w:val="bg-BG"/>
        </w:rPr>
      </w:pPr>
      <w:r w:rsidRPr="00240C42">
        <w:rPr>
          <w:rFonts w:ascii="Times New Roman" w:hAnsi="Times New Roman"/>
          <w:b/>
          <w:szCs w:val="24"/>
        </w:rPr>
        <w:t xml:space="preserve">Специфични национални основания за </w:t>
      </w:r>
      <w:r>
        <w:rPr>
          <w:rFonts w:ascii="Times New Roman" w:hAnsi="Times New Roman"/>
          <w:b/>
          <w:szCs w:val="24"/>
          <w:lang w:val="bg-BG"/>
        </w:rPr>
        <w:t>отстраняване</w:t>
      </w:r>
    </w:p>
    <w:p w:rsidR="00B67CE7" w:rsidRPr="00841512" w:rsidRDefault="00B67CE7" w:rsidP="00B67CE7">
      <w:pPr>
        <w:pStyle w:val="Header"/>
        <w:numPr>
          <w:ilvl w:val="2"/>
          <w:numId w:val="0"/>
        </w:numPr>
        <w:tabs>
          <w:tab w:val="clear" w:pos="4153"/>
          <w:tab w:val="clear" w:pos="8306"/>
        </w:tabs>
        <w:ind w:firstLine="709"/>
        <w:contextualSpacing/>
        <w:jc w:val="both"/>
        <w:rPr>
          <w:rFonts w:ascii="Times New Roman" w:hAnsi="Times New Roman"/>
          <w:szCs w:val="24"/>
          <w:lang w:val="bg-BG"/>
        </w:rPr>
      </w:pPr>
      <w:r>
        <w:rPr>
          <w:rFonts w:ascii="Times New Roman" w:hAnsi="Times New Roman"/>
          <w:szCs w:val="24"/>
          <w:lang w:val="bg-BG"/>
        </w:rPr>
        <w:t xml:space="preserve">1.2.1. </w:t>
      </w:r>
      <w:r w:rsidRPr="00841512">
        <w:rPr>
          <w:rFonts w:ascii="Times New Roman" w:hAnsi="Times New Roman"/>
          <w:szCs w:val="24"/>
          <w:lang w:val="bg-BG"/>
        </w:rPr>
        <w:t>Възложителят отстранява от участие в процедурата участник</w:t>
      </w:r>
      <w:r>
        <w:rPr>
          <w:rFonts w:ascii="Times New Roman" w:hAnsi="Times New Roman"/>
          <w:szCs w:val="24"/>
          <w:lang w:val="bg-BG"/>
        </w:rPr>
        <w:t>,</w:t>
      </w:r>
      <w:r w:rsidRPr="00841512">
        <w:rPr>
          <w:rFonts w:ascii="Times New Roman" w:hAnsi="Times New Roman"/>
          <w:szCs w:val="24"/>
          <w:lang w:val="bg-BG"/>
        </w:rPr>
        <w:t xml:space="preserve"> за когото са налице </w:t>
      </w:r>
      <w:r>
        <w:rPr>
          <w:rFonts w:ascii="Times New Roman" w:hAnsi="Times New Roman"/>
          <w:szCs w:val="24"/>
          <w:lang w:val="bg-BG"/>
        </w:rPr>
        <w:t xml:space="preserve">следните </w:t>
      </w:r>
      <w:r w:rsidRPr="00D9537E">
        <w:rPr>
          <w:rFonts w:ascii="Times New Roman" w:hAnsi="Times New Roman"/>
          <w:szCs w:val="24"/>
          <w:lang w:val="bg-BG"/>
        </w:rPr>
        <w:t>обстоятелства</w:t>
      </w:r>
      <w:r>
        <w:rPr>
          <w:rFonts w:ascii="Times New Roman" w:hAnsi="Times New Roman"/>
          <w:szCs w:val="24"/>
          <w:lang w:val="bg-BG"/>
        </w:rPr>
        <w:t xml:space="preserve">, свързани с </w:t>
      </w:r>
      <w:r w:rsidRPr="00D9537E">
        <w:rPr>
          <w:rFonts w:ascii="Times New Roman" w:hAnsi="Times New Roman"/>
          <w:szCs w:val="24"/>
          <w:lang w:val="bg-BG"/>
        </w:rPr>
        <w:t>национални</w:t>
      </w:r>
      <w:r>
        <w:rPr>
          <w:rFonts w:ascii="Times New Roman" w:hAnsi="Times New Roman"/>
          <w:szCs w:val="24"/>
          <w:lang w:val="bg-BG"/>
        </w:rPr>
        <w:t>те</w:t>
      </w:r>
      <w:r w:rsidRPr="00D9537E">
        <w:rPr>
          <w:rFonts w:ascii="Times New Roman" w:hAnsi="Times New Roman"/>
          <w:szCs w:val="24"/>
          <w:lang w:val="bg-BG"/>
        </w:rPr>
        <w:t xml:space="preserve"> основания за </w:t>
      </w:r>
      <w:r>
        <w:rPr>
          <w:rFonts w:ascii="Times New Roman" w:hAnsi="Times New Roman"/>
          <w:szCs w:val="24"/>
          <w:lang w:val="bg-BG"/>
        </w:rPr>
        <w:t>отстраняване</w:t>
      </w:r>
      <w:r w:rsidRPr="00841512">
        <w:rPr>
          <w:rFonts w:ascii="Times New Roman" w:hAnsi="Times New Roman"/>
          <w:szCs w:val="24"/>
          <w:lang w:val="bg-BG"/>
        </w:rPr>
        <w:t>:</w:t>
      </w:r>
    </w:p>
    <w:p w:rsidR="00B67CE7" w:rsidRDefault="00B67CE7" w:rsidP="00B67CE7">
      <w:pPr>
        <w:pStyle w:val="Header"/>
        <w:tabs>
          <w:tab w:val="clear" w:pos="4153"/>
          <w:tab w:val="clear" w:pos="8306"/>
          <w:tab w:val="left" w:pos="851"/>
          <w:tab w:val="left" w:pos="993"/>
        </w:tabs>
        <w:ind w:firstLine="709"/>
        <w:jc w:val="both"/>
        <w:rPr>
          <w:rFonts w:ascii="Times New Roman" w:hAnsi="Times New Roman"/>
          <w:i/>
          <w:szCs w:val="24"/>
          <w:lang w:val="bg-BG"/>
        </w:rPr>
      </w:pPr>
      <w:r w:rsidRPr="00841512">
        <w:rPr>
          <w:rFonts w:ascii="Times New Roman" w:hAnsi="Times New Roman"/>
          <w:i/>
          <w:szCs w:val="24"/>
          <w:lang w:val="bg-BG"/>
        </w:rPr>
        <w:t>1. осъден е с влязла в сила присъда, освен ако е реабилитиран, за престъпление по чл. 194 – 2</w:t>
      </w:r>
      <w:r>
        <w:rPr>
          <w:rFonts w:ascii="Times New Roman" w:hAnsi="Times New Roman"/>
          <w:i/>
          <w:szCs w:val="24"/>
          <w:lang w:val="bg-BG"/>
        </w:rPr>
        <w:t>08, чл. 213а – 2</w:t>
      </w:r>
      <w:r w:rsidRPr="00841512">
        <w:rPr>
          <w:rFonts w:ascii="Times New Roman" w:hAnsi="Times New Roman"/>
          <w:i/>
          <w:szCs w:val="24"/>
          <w:lang w:val="bg-BG"/>
        </w:rPr>
        <w:t>17, чл. 219 – 252, чл. 25</w:t>
      </w:r>
      <w:r>
        <w:rPr>
          <w:rFonts w:ascii="Times New Roman" w:hAnsi="Times New Roman"/>
          <w:i/>
          <w:szCs w:val="24"/>
          <w:lang w:val="bg-BG"/>
        </w:rPr>
        <w:t>4а</w:t>
      </w:r>
      <w:r w:rsidRPr="00841512">
        <w:rPr>
          <w:rFonts w:ascii="Times New Roman" w:hAnsi="Times New Roman"/>
          <w:i/>
          <w:szCs w:val="24"/>
          <w:lang w:val="bg-BG"/>
        </w:rPr>
        <w:t xml:space="preserve"> – 2</w:t>
      </w:r>
      <w:r w:rsidR="00E27B73">
        <w:rPr>
          <w:rFonts w:ascii="Times New Roman" w:hAnsi="Times New Roman"/>
          <w:i/>
          <w:szCs w:val="24"/>
          <w:lang w:val="bg-BG"/>
        </w:rPr>
        <w:t>5</w:t>
      </w:r>
      <w:r>
        <w:rPr>
          <w:rFonts w:ascii="Times New Roman" w:hAnsi="Times New Roman"/>
          <w:i/>
          <w:szCs w:val="24"/>
          <w:lang w:val="bg-BG"/>
        </w:rPr>
        <w:t xml:space="preserve">5а </w:t>
      </w:r>
      <w:r w:rsidRPr="00841512">
        <w:rPr>
          <w:rFonts w:ascii="Times New Roman" w:hAnsi="Times New Roman"/>
          <w:i/>
          <w:szCs w:val="24"/>
          <w:lang w:val="bg-BG"/>
        </w:rPr>
        <w:t xml:space="preserve">и чл. </w:t>
      </w:r>
      <w:r>
        <w:rPr>
          <w:rFonts w:ascii="Times New Roman" w:hAnsi="Times New Roman"/>
          <w:i/>
          <w:szCs w:val="24"/>
          <w:lang w:val="bg-BG"/>
        </w:rPr>
        <w:t>256</w:t>
      </w:r>
      <w:r w:rsidRPr="00841512">
        <w:rPr>
          <w:rFonts w:ascii="Times New Roman" w:hAnsi="Times New Roman"/>
          <w:i/>
          <w:szCs w:val="24"/>
          <w:lang w:val="bg-BG"/>
        </w:rPr>
        <w:t xml:space="preserve"> – 3</w:t>
      </w:r>
      <w:r>
        <w:rPr>
          <w:rFonts w:ascii="Times New Roman" w:hAnsi="Times New Roman"/>
          <w:i/>
          <w:szCs w:val="24"/>
          <w:lang w:val="bg-BG"/>
        </w:rPr>
        <w:t>60</w:t>
      </w:r>
      <w:r w:rsidRPr="00841512">
        <w:rPr>
          <w:rFonts w:ascii="Times New Roman" w:hAnsi="Times New Roman"/>
          <w:i/>
          <w:szCs w:val="24"/>
          <w:lang w:val="bg-BG"/>
        </w:rPr>
        <w:t xml:space="preserve"> от Наказателния кодекс</w:t>
      </w:r>
      <w:r>
        <w:rPr>
          <w:rFonts w:ascii="Times New Roman" w:hAnsi="Times New Roman"/>
          <w:i/>
          <w:szCs w:val="24"/>
          <w:lang w:val="bg-BG"/>
        </w:rPr>
        <w:t xml:space="preserve">, </w:t>
      </w:r>
      <w:r w:rsidRPr="00D9537E">
        <w:rPr>
          <w:rFonts w:ascii="Times New Roman" w:hAnsi="Times New Roman"/>
          <w:i/>
          <w:szCs w:val="24"/>
          <w:lang w:val="bg-BG"/>
        </w:rPr>
        <w:t>както и аналогични на тези при условията на чл. 54, ал. 1, т. 2 от ЗОП;</w:t>
      </w:r>
    </w:p>
    <w:p w:rsidR="00B67CE7" w:rsidRPr="00841512" w:rsidRDefault="00B67CE7" w:rsidP="00B67CE7">
      <w:pPr>
        <w:pStyle w:val="Header"/>
        <w:tabs>
          <w:tab w:val="clear" w:pos="4153"/>
          <w:tab w:val="clear" w:pos="8306"/>
          <w:tab w:val="left" w:pos="851"/>
          <w:tab w:val="left" w:pos="993"/>
        </w:tabs>
        <w:ind w:firstLine="709"/>
        <w:jc w:val="both"/>
        <w:rPr>
          <w:rFonts w:ascii="Times New Roman" w:hAnsi="Times New Roman"/>
          <w:i/>
          <w:szCs w:val="24"/>
          <w:lang w:val="bg-BG"/>
        </w:rPr>
      </w:pPr>
      <w:r>
        <w:rPr>
          <w:rFonts w:ascii="Times New Roman" w:hAnsi="Times New Roman"/>
          <w:i/>
          <w:szCs w:val="24"/>
          <w:lang w:val="bg-BG"/>
        </w:rPr>
        <w:t>2</w:t>
      </w:r>
      <w:r w:rsidRPr="00841512">
        <w:rPr>
          <w:rFonts w:ascii="Times New Roman" w:hAnsi="Times New Roman"/>
          <w:i/>
          <w:szCs w:val="24"/>
          <w:lang w:val="bg-BG"/>
        </w:rPr>
        <w:t xml:space="preserve">. </w:t>
      </w:r>
      <w:r w:rsidRPr="008626EC">
        <w:rPr>
          <w:rFonts w:ascii="Times New Roman" w:hAnsi="Times New Roman"/>
          <w:i/>
          <w:szCs w:val="24"/>
          <w:lang w:val="bg-BG"/>
        </w:rPr>
        <w:t>установено</w:t>
      </w:r>
      <w:r w:rsidRPr="00841512">
        <w:rPr>
          <w:rFonts w:ascii="Times New Roman" w:hAnsi="Times New Roman"/>
          <w:i/>
          <w:szCs w:val="24"/>
        </w:rPr>
        <w:t xml:space="preserve"> </w:t>
      </w:r>
      <w:r>
        <w:rPr>
          <w:rFonts w:ascii="Times New Roman" w:hAnsi="Times New Roman"/>
          <w:i/>
          <w:szCs w:val="24"/>
          <w:lang w:val="bg-BG"/>
        </w:rPr>
        <w:t xml:space="preserve">е </w:t>
      </w:r>
      <w:r w:rsidRPr="00841512">
        <w:rPr>
          <w:rFonts w:ascii="Times New Roman" w:hAnsi="Times New Roman"/>
          <w:i/>
          <w:szCs w:val="24"/>
        </w:rPr>
        <w:t>с влязло в сила наказателно постановление или съдебно решение, нарушение на чл. 61, ал. 1, чл. 62, ал. 1 или 3, чл. 63, ал. 1 или 2</w:t>
      </w:r>
      <w:r>
        <w:rPr>
          <w:rFonts w:ascii="Times New Roman" w:hAnsi="Times New Roman"/>
          <w:i/>
          <w:szCs w:val="24"/>
          <w:lang w:val="bg-BG"/>
        </w:rPr>
        <w:t xml:space="preserve"> и </w:t>
      </w:r>
      <w:r w:rsidRPr="00841512">
        <w:rPr>
          <w:rFonts w:ascii="Times New Roman" w:hAnsi="Times New Roman"/>
          <w:i/>
          <w:szCs w:val="24"/>
        </w:rPr>
        <w:t>чл. 228, ал. 3</w:t>
      </w:r>
      <w:r>
        <w:rPr>
          <w:rFonts w:ascii="Times New Roman" w:hAnsi="Times New Roman"/>
          <w:i/>
          <w:szCs w:val="24"/>
          <w:lang w:val="bg-BG"/>
        </w:rPr>
        <w:t xml:space="preserve"> </w:t>
      </w:r>
      <w:r w:rsidRPr="00841512">
        <w:rPr>
          <w:rFonts w:ascii="Times New Roman" w:hAnsi="Times New Roman"/>
          <w:i/>
          <w:szCs w:val="24"/>
        </w:rPr>
        <w:t>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Pr="00841512">
        <w:rPr>
          <w:rFonts w:ascii="Times New Roman" w:hAnsi="Times New Roman"/>
          <w:i/>
          <w:szCs w:val="24"/>
          <w:lang w:val="en-US"/>
        </w:rPr>
        <w:t>;</w:t>
      </w:r>
    </w:p>
    <w:p w:rsidR="00B67CE7" w:rsidRPr="00841512" w:rsidRDefault="00B67CE7" w:rsidP="00B67CE7">
      <w:pPr>
        <w:pStyle w:val="Header"/>
        <w:tabs>
          <w:tab w:val="clear" w:pos="4153"/>
          <w:tab w:val="clear" w:pos="8306"/>
          <w:tab w:val="left" w:pos="851"/>
          <w:tab w:val="left" w:pos="993"/>
        </w:tabs>
        <w:ind w:firstLine="709"/>
        <w:jc w:val="both"/>
        <w:rPr>
          <w:rFonts w:ascii="Times New Roman" w:hAnsi="Times New Roman"/>
          <w:i/>
          <w:szCs w:val="24"/>
          <w:lang w:val="bg-BG"/>
        </w:rPr>
      </w:pPr>
      <w:r>
        <w:rPr>
          <w:rFonts w:ascii="Times New Roman" w:hAnsi="Times New Roman"/>
          <w:i/>
          <w:szCs w:val="24"/>
          <w:lang w:val="bg-BG"/>
        </w:rPr>
        <w:t>3</w:t>
      </w:r>
      <w:r w:rsidRPr="00841512">
        <w:rPr>
          <w:rFonts w:ascii="Times New Roman" w:hAnsi="Times New Roman"/>
          <w:i/>
          <w:szCs w:val="24"/>
          <w:lang w:val="bg-BG"/>
        </w:rPr>
        <w:t xml:space="preserve">. </w:t>
      </w:r>
      <w:r w:rsidRPr="008626EC">
        <w:rPr>
          <w:rFonts w:ascii="Times New Roman" w:hAnsi="Times New Roman"/>
          <w:i/>
          <w:szCs w:val="24"/>
          <w:lang w:val="bg-BG"/>
        </w:rPr>
        <w:t>установено</w:t>
      </w:r>
      <w:r w:rsidRPr="00841512">
        <w:rPr>
          <w:rFonts w:ascii="Times New Roman" w:hAnsi="Times New Roman"/>
          <w:i/>
          <w:szCs w:val="24"/>
        </w:rPr>
        <w:t xml:space="preserve"> </w:t>
      </w:r>
      <w:r>
        <w:rPr>
          <w:rFonts w:ascii="Times New Roman" w:hAnsi="Times New Roman"/>
          <w:i/>
          <w:szCs w:val="24"/>
          <w:lang w:val="bg-BG"/>
        </w:rPr>
        <w:t xml:space="preserve">е </w:t>
      </w:r>
      <w:r w:rsidRPr="00841512">
        <w:rPr>
          <w:rFonts w:ascii="Times New Roman" w:hAnsi="Times New Roman"/>
          <w:i/>
          <w:szCs w:val="24"/>
        </w:rPr>
        <w:t xml:space="preserve">с влязло в сила наказателно постановление или съдебно решение, </w:t>
      </w:r>
      <w:r w:rsidRPr="00F91B95">
        <w:rPr>
          <w:rFonts w:ascii="Times New Roman" w:hAnsi="Times New Roman"/>
          <w:i/>
          <w:szCs w:val="24"/>
        </w:rPr>
        <w:t>нарушение на чл. 13, ал. 1 от Закона за трудовата миграция и трудовата мобилност или аналогични задължения, установени с акт на компетентен орган,</w:t>
      </w:r>
      <w:r w:rsidRPr="00841512">
        <w:rPr>
          <w:rFonts w:ascii="Times New Roman" w:hAnsi="Times New Roman"/>
          <w:i/>
          <w:szCs w:val="24"/>
        </w:rPr>
        <w:t xml:space="preserve"> съгласно законодателството на държавата, в която участникът е установен</w:t>
      </w:r>
      <w:r w:rsidRPr="00841512">
        <w:rPr>
          <w:rFonts w:ascii="Times New Roman" w:hAnsi="Times New Roman"/>
          <w:i/>
          <w:szCs w:val="24"/>
          <w:lang w:val="en-US"/>
        </w:rPr>
        <w:t>;</w:t>
      </w:r>
    </w:p>
    <w:p w:rsidR="00B67CE7" w:rsidRPr="007C0FF4" w:rsidRDefault="00B67CE7" w:rsidP="00B67CE7">
      <w:pPr>
        <w:pStyle w:val="Header"/>
        <w:tabs>
          <w:tab w:val="clear" w:pos="4153"/>
          <w:tab w:val="clear" w:pos="8306"/>
          <w:tab w:val="left" w:pos="851"/>
          <w:tab w:val="left" w:pos="993"/>
        </w:tabs>
        <w:ind w:firstLine="709"/>
        <w:jc w:val="both"/>
        <w:rPr>
          <w:rFonts w:ascii="Times New Roman" w:hAnsi="Times New Roman"/>
          <w:i/>
          <w:szCs w:val="24"/>
        </w:rPr>
      </w:pPr>
      <w:r>
        <w:rPr>
          <w:rFonts w:ascii="Times New Roman" w:hAnsi="Times New Roman"/>
          <w:i/>
          <w:szCs w:val="24"/>
          <w:lang w:val="bg-BG"/>
        </w:rPr>
        <w:t xml:space="preserve">4. </w:t>
      </w:r>
      <w:r w:rsidRPr="007C0FF4">
        <w:rPr>
          <w:rFonts w:ascii="Times New Roman" w:hAnsi="Times New Roman"/>
          <w:i/>
          <w:szCs w:val="24"/>
        </w:rPr>
        <w:t xml:space="preserve">наличие на свързаност по </w:t>
      </w:r>
      <w:r>
        <w:rPr>
          <w:rFonts w:ascii="Times New Roman" w:hAnsi="Times New Roman"/>
          <w:i/>
          <w:szCs w:val="24"/>
          <w:lang w:val="bg-BG"/>
        </w:rPr>
        <w:t xml:space="preserve">смисъла на </w:t>
      </w:r>
      <w:r w:rsidRPr="00104B09">
        <w:rPr>
          <w:rFonts w:ascii="Times New Roman" w:hAnsi="Times New Roman"/>
          <w:i/>
          <w:szCs w:val="24"/>
        </w:rPr>
        <w:t>§ 2, т. 45 от ДР на ЗОП</w:t>
      </w:r>
      <w:r>
        <w:rPr>
          <w:rFonts w:ascii="Times New Roman" w:hAnsi="Times New Roman"/>
          <w:i/>
          <w:szCs w:val="24"/>
          <w:lang w:val="bg-BG"/>
        </w:rPr>
        <w:t>, по</w:t>
      </w:r>
      <w:r w:rsidRPr="00104B09">
        <w:rPr>
          <w:rFonts w:ascii="Times New Roman" w:hAnsi="Times New Roman"/>
          <w:i/>
          <w:szCs w:val="24"/>
        </w:rPr>
        <w:t xml:space="preserve"> чл. 101, ал. 11 от ЗОП, във връзка с чл. 107, т. 4 от ЗОП</w:t>
      </w:r>
      <w:r w:rsidRPr="007C0FF4">
        <w:rPr>
          <w:rFonts w:ascii="Times New Roman" w:hAnsi="Times New Roman"/>
          <w:i/>
          <w:szCs w:val="24"/>
        </w:rPr>
        <w:t>;</w:t>
      </w:r>
    </w:p>
    <w:p w:rsidR="00B67CE7" w:rsidRPr="007C0FF4" w:rsidRDefault="00B67CE7" w:rsidP="00B67CE7">
      <w:pPr>
        <w:pStyle w:val="Header"/>
        <w:tabs>
          <w:tab w:val="clear" w:pos="4153"/>
          <w:tab w:val="clear" w:pos="8306"/>
          <w:tab w:val="left" w:pos="851"/>
          <w:tab w:val="left" w:pos="993"/>
        </w:tabs>
        <w:ind w:firstLine="709"/>
        <w:jc w:val="both"/>
        <w:rPr>
          <w:rFonts w:ascii="Times New Roman" w:hAnsi="Times New Roman"/>
          <w:i/>
          <w:szCs w:val="24"/>
        </w:rPr>
      </w:pPr>
      <w:r>
        <w:rPr>
          <w:rFonts w:ascii="Times New Roman" w:hAnsi="Times New Roman"/>
          <w:i/>
          <w:szCs w:val="24"/>
          <w:lang w:val="bg-BG"/>
        </w:rPr>
        <w:t xml:space="preserve">5. </w:t>
      </w:r>
      <w:r w:rsidRPr="00F91B95">
        <w:rPr>
          <w:rFonts w:ascii="Times New Roman" w:hAnsi="Times New Roman"/>
          <w:i/>
          <w:szCs w:val="24"/>
        </w:rPr>
        <w:t xml:space="preserve">наличие на обстоятелство </w:t>
      </w:r>
      <w:r w:rsidRPr="007C0FF4">
        <w:rPr>
          <w:rFonts w:ascii="Times New Roman" w:hAnsi="Times New Roman"/>
          <w:i/>
          <w:szCs w:val="24"/>
        </w:rPr>
        <w:t xml:space="preserve">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w:t>
      </w:r>
      <w:r>
        <w:rPr>
          <w:rFonts w:ascii="Times New Roman" w:hAnsi="Times New Roman"/>
          <w:i/>
          <w:szCs w:val="24"/>
          <w:lang w:val="bg-BG"/>
        </w:rPr>
        <w:t xml:space="preserve">същия </w:t>
      </w:r>
      <w:r w:rsidRPr="007C0FF4">
        <w:rPr>
          <w:rFonts w:ascii="Times New Roman" w:hAnsi="Times New Roman"/>
          <w:i/>
          <w:szCs w:val="24"/>
        </w:rPr>
        <w:t>закон);</w:t>
      </w:r>
    </w:p>
    <w:p w:rsidR="00B67CE7" w:rsidRPr="00BD14B8" w:rsidRDefault="00B67CE7" w:rsidP="00B67CE7">
      <w:pPr>
        <w:pStyle w:val="Header"/>
        <w:tabs>
          <w:tab w:val="clear" w:pos="4153"/>
          <w:tab w:val="clear" w:pos="8306"/>
          <w:tab w:val="left" w:pos="851"/>
          <w:tab w:val="left" w:pos="993"/>
        </w:tabs>
        <w:ind w:firstLine="709"/>
        <w:jc w:val="both"/>
        <w:rPr>
          <w:rFonts w:ascii="Times New Roman" w:hAnsi="Times New Roman"/>
          <w:i/>
          <w:szCs w:val="24"/>
        </w:rPr>
      </w:pPr>
      <w:r>
        <w:rPr>
          <w:rFonts w:ascii="Times New Roman" w:hAnsi="Times New Roman"/>
          <w:i/>
          <w:szCs w:val="24"/>
          <w:lang w:val="bg-BG"/>
        </w:rPr>
        <w:t xml:space="preserve">6. </w:t>
      </w:r>
      <w:r w:rsidRPr="00F91B95">
        <w:rPr>
          <w:rFonts w:ascii="Times New Roman" w:hAnsi="Times New Roman"/>
          <w:i/>
          <w:szCs w:val="24"/>
        </w:rPr>
        <w:t>наличие на обстоятелств</w:t>
      </w:r>
      <w:r>
        <w:rPr>
          <w:rFonts w:ascii="Times New Roman" w:hAnsi="Times New Roman"/>
          <w:i/>
          <w:szCs w:val="24"/>
          <w:lang w:val="bg-BG"/>
        </w:rPr>
        <w:t>а</w:t>
      </w:r>
      <w:r w:rsidRPr="00F91B95">
        <w:rPr>
          <w:rFonts w:ascii="Times New Roman" w:hAnsi="Times New Roman"/>
          <w:i/>
          <w:szCs w:val="24"/>
        </w:rPr>
        <w:t xml:space="preserve"> по чл. 69 от Закона за противодействие на корупцията и </w:t>
      </w:r>
      <w:r w:rsidRPr="00BD14B8">
        <w:rPr>
          <w:rFonts w:ascii="Times New Roman" w:hAnsi="Times New Roman"/>
          <w:i/>
          <w:szCs w:val="24"/>
        </w:rPr>
        <w:t>за отнемане на незаконно придобитото имущество.</w:t>
      </w:r>
    </w:p>
    <w:p w:rsidR="00B67CE7" w:rsidRPr="00BD14B8" w:rsidRDefault="00B67CE7" w:rsidP="00B67CE7">
      <w:pPr>
        <w:pStyle w:val="Header"/>
        <w:numPr>
          <w:ilvl w:val="2"/>
          <w:numId w:val="0"/>
        </w:numPr>
        <w:tabs>
          <w:tab w:val="clear" w:pos="4153"/>
          <w:tab w:val="clear" w:pos="8306"/>
        </w:tabs>
        <w:ind w:firstLine="709"/>
        <w:contextualSpacing/>
        <w:jc w:val="both"/>
        <w:rPr>
          <w:rFonts w:ascii="Times New Roman" w:hAnsi="Times New Roman"/>
          <w:szCs w:val="24"/>
          <w:lang w:val="bg-BG"/>
        </w:rPr>
      </w:pPr>
      <w:r>
        <w:rPr>
          <w:rFonts w:ascii="Times New Roman" w:hAnsi="Times New Roman"/>
          <w:szCs w:val="24"/>
          <w:lang w:val="bg-BG"/>
        </w:rPr>
        <w:t xml:space="preserve">1.2.2. </w:t>
      </w:r>
      <w:r w:rsidRPr="00BD14B8">
        <w:rPr>
          <w:rFonts w:ascii="Times New Roman" w:hAnsi="Times New Roman"/>
          <w:szCs w:val="24"/>
          <w:lang w:val="bg-BG"/>
        </w:rPr>
        <w:t xml:space="preserve">Когато участникът </w:t>
      </w:r>
      <w:r w:rsidRPr="00BD14B8">
        <w:rPr>
          <w:rFonts w:ascii="Times New Roman" w:hAnsi="Times New Roman"/>
          <w:szCs w:val="24"/>
        </w:rPr>
        <w:t>е обединение от физически и/или юридически лица</w:t>
      </w:r>
      <w:r w:rsidRPr="00BD14B8">
        <w:rPr>
          <w:rFonts w:ascii="Times New Roman" w:hAnsi="Times New Roman"/>
          <w:szCs w:val="24"/>
          <w:lang w:val="bg-BG"/>
        </w:rPr>
        <w:t xml:space="preserve">, изискванията по </w:t>
      </w:r>
      <w:r w:rsidRPr="00BD14B8">
        <w:rPr>
          <w:rFonts w:ascii="Times New Roman" w:eastAsia="Calibri" w:hAnsi="Times New Roman"/>
          <w:szCs w:val="24"/>
          <w:lang w:val="bg-BG"/>
        </w:rPr>
        <w:t xml:space="preserve">т. 1.2.1 </w:t>
      </w:r>
      <w:r w:rsidRPr="00BD14B8">
        <w:rPr>
          <w:rFonts w:ascii="Times New Roman" w:hAnsi="Times New Roman"/>
          <w:szCs w:val="24"/>
          <w:lang w:val="bg-BG"/>
        </w:rPr>
        <w:t>се прилагат за всеки член на обединението.</w:t>
      </w:r>
    </w:p>
    <w:p w:rsidR="00B67CE7" w:rsidRPr="00BD14B8" w:rsidRDefault="00B67CE7" w:rsidP="00B67CE7">
      <w:pPr>
        <w:pStyle w:val="Header"/>
        <w:numPr>
          <w:ilvl w:val="2"/>
          <w:numId w:val="0"/>
        </w:numPr>
        <w:tabs>
          <w:tab w:val="clear" w:pos="4153"/>
          <w:tab w:val="clear" w:pos="8306"/>
        </w:tabs>
        <w:ind w:firstLine="709"/>
        <w:contextualSpacing/>
        <w:jc w:val="both"/>
        <w:rPr>
          <w:rFonts w:ascii="Times New Roman" w:hAnsi="Times New Roman"/>
          <w:szCs w:val="24"/>
          <w:lang w:val="bg-BG"/>
        </w:rPr>
      </w:pPr>
      <w:r>
        <w:rPr>
          <w:rFonts w:ascii="Times New Roman" w:hAnsi="Times New Roman"/>
          <w:szCs w:val="24"/>
          <w:lang w:val="bg-BG"/>
        </w:rPr>
        <w:t xml:space="preserve">1.2.3. </w:t>
      </w:r>
      <w:r w:rsidRPr="00BD14B8">
        <w:rPr>
          <w:rFonts w:ascii="Times New Roman" w:hAnsi="Times New Roman"/>
          <w:szCs w:val="24"/>
          <w:lang w:val="bg-BG"/>
        </w:rPr>
        <w:t xml:space="preserve">Когато участникът е посочил, </w:t>
      </w:r>
      <w:r w:rsidRPr="00BD14B8">
        <w:rPr>
          <w:rFonts w:ascii="Times New Roman" w:hAnsi="Times New Roman"/>
          <w:szCs w:val="24"/>
        </w:rPr>
        <w:t>че ще използва подизпълнители</w:t>
      </w:r>
      <w:r w:rsidRPr="00BD14B8">
        <w:rPr>
          <w:rFonts w:ascii="Times New Roman" w:hAnsi="Times New Roman"/>
          <w:szCs w:val="24"/>
          <w:lang w:val="bg-BG"/>
        </w:rPr>
        <w:t xml:space="preserve"> при изпълнение на поръчката, изискванията по </w:t>
      </w:r>
      <w:r w:rsidRPr="00BD14B8">
        <w:rPr>
          <w:rFonts w:ascii="Times New Roman" w:eastAsia="Calibri" w:hAnsi="Times New Roman"/>
          <w:szCs w:val="24"/>
          <w:lang w:val="bg-BG"/>
        </w:rPr>
        <w:t xml:space="preserve">т. 1.2.1 </w:t>
      </w:r>
      <w:r w:rsidRPr="00BD14B8">
        <w:rPr>
          <w:rFonts w:ascii="Times New Roman" w:hAnsi="Times New Roman"/>
          <w:szCs w:val="24"/>
          <w:lang w:val="bg-BG"/>
        </w:rPr>
        <w:t>се прилагат за всеки от тях.</w:t>
      </w:r>
    </w:p>
    <w:p w:rsidR="00B67CE7" w:rsidRDefault="00B67CE7" w:rsidP="00B67CE7">
      <w:pPr>
        <w:pStyle w:val="Header"/>
        <w:numPr>
          <w:ilvl w:val="2"/>
          <w:numId w:val="0"/>
        </w:numPr>
        <w:tabs>
          <w:tab w:val="clear" w:pos="4153"/>
          <w:tab w:val="clear" w:pos="8306"/>
        </w:tabs>
        <w:ind w:firstLine="709"/>
        <w:contextualSpacing/>
        <w:jc w:val="both"/>
        <w:rPr>
          <w:rFonts w:ascii="Times New Roman" w:eastAsia="Calibri" w:hAnsi="Times New Roman"/>
          <w:szCs w:val="24"/>
          <w:lang w:val="bg-BG"/>
        </w:rPr>
      </w:pPr>
      <w:r>
        <w:rPr>
          <w:rFonts w:ascii="Times New Roman" w:eastAsia="Calibri" w:hAnsi="Times New Roman"/>
          <w:szCs w:val="24"/>
          <w:lang w:val="bg-BG"/>
        </w:rPr>
        <w:t>1.2.4. Когато участникът е посочил, че ще използва капацитета на трети лица за доказване на съответствието с критериите за подбор, изискваният по т.</w:t>
      </w:r>
      <w:r w:rsidR="00642899">
        <w:rPr>
          <w:rFonts w:ascii="Times New Roman" w:eastAsia="Calibri" w:hAnsi="Times New Roman"/>
          <w:szCs w:val="24"/>
          <w:lang w:val="bg-BG"/>
        </w:rPr>
        <w:t xml:space="preserve"> </w:t>
      </w:r>
      <w:r>
        <w:rPr>
          <w:rFonts w:ascii="Times New Roman" w:eastAsia="Calibri" w:hAnsi="Times New Roman"/>
          <w:szCs w:val="24"/>
          <w:lang w:val="bg-BG"/>
        </w:rPr>
        <w:t>1.2.1 се прилагат за всяко от тези лица.</w:t>
      </w:r>
    </w:p>
    <w:p w:rsidR="00B67CE7" w:rsidRPr="00BD14B8" w:rsidRDefault="00B67CE7" w:rsidP="00B67CE7">
      <w:pPr>
        <w:pStyle w:val="Header"/>
        <w:numPr>
          <w:ilvl w:val="2"/>
          <w:numId w:val="0"/>
        </w:numPr>
        <w:tabs>
          <w:tab w:val="clear" w:pos="4153"/>
          <w:tab w:val="clear" w:pos="8306"/>
        </w:tabs>
        <w:ind w:firstLine="709"/>
        <w:contextualSpacing/>
        <w:jc w:val="both"/>
        <w:rPr>
          <w:rFonts w:ascii="Times New Roman" w:eastAsia="Calibri" w:hAnsi="Times New Roman"/>
          <w:szCs w:val="24"/>
          <w:lang w:val="bg-BG"/>
        </w:rPr>
      </w:pPr>
      <w:r>
        <w:rPr>
          <w:rFonts w:ascii="Times New Roman" w:eastAsia="Calibri" w:hAnsi="Times New Roman"/>
          <w:szCs w:val="24"/>
          <w:lang w:val="bg-BG"/>
        </w:rPr>
        <w:t xml:space="preserve">1.2.5. </w:t>
      </w:r>
      <w:r w:rsidRPr="00BD14B8">
        <w:rPr>
          <w:rFonts w:ascii="Times New Roman" w:eastAsia="Calibri" w:hAnsi="Times New Roman"/>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rsidR="00B67CE7" w:rsidRPr="00BD14B8" w:rsidRDefault="00B67CE7" w:rsidP="00B67CE7">
      <w:pPr>
        <w:pStyle w:val="Header"/>
        <w:numPr>
          <w:ilvl w:val="2"/>
          <w:numId w:val="0"/>
        </w:numPr>
        <w:tabs>
          <w:tab w:val="clear" w:pos="4153"/>
          <w:tab w:val="clear" w:pos="8306"/>
        </w:tabs>
        <w:ind w:firstLine="709"/>
        <w:contextualSpacing/>
        <w:jc w:val="both"/>
        <w:rPr>
          <w:rFonts w:ascii="Times New Roman" w:hAnsi="Times New Roman"/>
          <w:szCs w:val="24"/>
          <w:lang w:val="bg-BG"/>
        </w:rPr>
      </w:pPr>
      <w:r>
        <w:rPr>
          <w:rFonts w:ascii="Times New Roman" w:hAnsi="Times New Roman"/>
          <w:szCs w:val="24"/>
          <w:lang w:val="bg-BG"/>
        </w:rPr>
        <w:t xml:space="preserve">1.2.6. </w:t>
      </w:r>
      <w:r w:rsidRPr="00BD14B8">
        <w:rPr>
          <w:rFonts w:ascii="Times New Roman" w:hAnsi="Times New Roman"/>
          <w:szCs w:val="24"/>
          <w:lang w:val="bg-BG"/>
        </w:rPr>
        <w:t>При подаване на офертата информацията относно специфичните национални основания за отстраняване се посочва в Част III, раздел Г: Специфични национални основания за изключване от еЕЕДОП, както следва:</w:t>
      </w:r>
    </w:p>
    <w:p w:rsidR="00B67CE7" w:rsidRPr="00AE11AD" w:rsidRDefault="00B67CE7" w:rsidP="00B67CE7">
      <w:pPr>
        <w:pStyle w:val="Header"/>
        <w:tabs>
          <w:tab w:val="clear" w:pos="4153"/>
          <w:tab w:val="clear" w:pos="8306"/>
          <w:tab w:val="left" w:pos="851"/>
          <w:tab w:val="left" w:pos="993"/>
        </w:tabs>
        <w:ind w:firstLine="709"/>
        <w:jc w:val="both"/>
        <w:rPr>
          <w:rFonts w:ascii="Times New Roman" w:hAnsi="Times New Roman"/>
          <w:i/>
          <w:szCs w:val="24"/>
          <w:lang w:val="bg-BG"/>
        </w:rPr>
      </w:pPr>
      <w:r w:rsidRPr="00BD14B8">
        <w:rPr>
          <w:rFonts w:ascii="Times New Roman" w:hAnsi="Times New Roman"/>
          <w:i/>
          <w:szCs w:val="24"/>
          <w:lang w:val="bg-BG"/>
        </w:rPr>
        <w:t xml:space="preserve">1. </w:t>
      </w:r>
      <w:proofErr w:type="gramStart"/>
      <w:r w:rsidRPr="00BD14B8">
        <w:rPr>
          <w:rFonts w:ascii="Times New Roman" w:hAnsi="Times New Roman"/>
          <w:i/>
          <w:szCs w:val="24"/>
        </w:rPr>
        <w:t>на</w:t>
      </w:r>
      <w:proofErr w:type="gramEnd"/>
      <w:r w:rsidRPr="00BD14B8">
        <w:rPr>
          <w:rFonts w:ascii="Times New Roman" w:hAnsi="Times New Roman"/>
          <w:i/>
          <w:szCs w:val="24"/>
        </w:rPr>
        <w:t xml:space="preserve">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w:t>
      </w:r>
      <w:r w:rsidRPr="00AE11AD">
        <w:rPr>
          <w:rFonts w:ascii="Times New Roman" w:hAnsi="Times New Roman"/>
          <w:i/>
          <w:szCs w:val="24"/>
        </w:rPr>
        <w:t xml:space="preserve">следва да отговори с „НЕ“, ако за него не са приложими </w:t>
      </w:r>
      <w:r w:rsidRPr="00AE11AD">
        <w:rPr>
          <w:rFonts w:ascii="Times New Roman" w:hAnsi="Times New Roman"/>
          <w:i/>
          <w:szCs w:val="24"/>
          <w:lang w:val="bg-BG"/>
        </w:rPr>
        <w:t xml:space="preserve">всички </w:t>
      </w:r>
      <w:r w:rsidRPr="00AE11AD">
        <w:rPr>
          <w:rFonts w:ascii="Times New Roman" w:hAnsi="Times New Roman"/>
          <w:i/>
          <w:szCs w:val="24"/>
        </w:rPr>
        <w:t>национални основания за изключване по т.</w:t>
      </w:r>
      <w:r w:rsidR="00642899">
        <w:rPr>
          <w:rFonts w:ascii="Times New Roman" w:hAnsi="Times New Roman"/>
          <w:i/>
          <w:szCs w:val="24"/>
          <w:lang w:val="bg-BG"/>
        </w:rPr>
        <w:t xml:space="preserve"> </w:t>
      </w:r>
      <w:r w:rsidRPr="00AE11AD">
        <w:rPr>
          <w:rFonts w:ascii="Times New Roman" w:hAnsi="Times New Roman"/>
          <w:i/>
          <w:szCs w:val="24"/>
        </w:rPr>
        <w:t>1.2.1. Посочените национални основания за изключване не е необходимо да бъдат описвани</w:t>
      </w:r>
      <w:r w:rsidRPr="00AE11AD">
        <w:rPr>
          <w:rFonts w:ascii="Times New Roman" w:hAnsi="Times New Roman"/>
          <w:i/>
          <w:szCs w:val="24"/>
          <w:lang w:val="bg-BG"/>
        </w:rPr>
        <w:t>;</w:t>
      </w:r>
    </w:p>
    <w:p w:rsidR="00B67CE7" w:rsidRPr="00AE11AD" w:rsidRDefault="00B67CE7" w:rsidP="00B67CE7">
      <w:pPr>
        <w:pStyle w:val="Header"/>
        <w:tabs>
          <w:tab w:val="clear" w:pos="4153"/>
          <w:tab w:val="clear" w:pos="8306"/>
          <w:tab w:val="left" w:pos="851"/>
          <w:tab w:val="left" w:pos="993"/>
        </w:tabs>
        <w:ind w:firstLine="709"/>
        <w:jc w:val="both"/>
        <w:rPr>
          <w:rFonts w:ascii="Times New Roman" w:hAnsi="Times New Roman"/>
          <w:i/>
          <w:szCs w:val="24"/>
          <w:lang w:val="bg-BG"/>
        </w:rPr>
      </w:pPr>
      <w:r w:rsidRPr="00AE11AD">
        <w:rPr>
          <w:rFonts w:ascii="Times New Roman" w:hAnsi="Times New Roman"/>
          <w:i/>
          <w:szCs w:val="24"/>
          <w:lang w:val="bg-BG"/>
        </w:rPr>
        <w:t>2. а</w:t>
      </w:r>
      <w:r w:rsidRPr="00AE11AD">
        <w:rPr>
          <w:rFonts w:ascii="Times New Roman" w:hAnsi="Times New Roman"/>
          <w:i/>
          <w:szCs w:val="24"/>
        </w:rPr>
        <w:t xml:space="preserve">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w:t>
      </w:r>
      <w:proofErr w:type="gramStart"/>
      <w:r w:rsidRPr="00AE11AD">
        <w:rPr>
          <w:rFonts w:ascii="Times New Roman" w:hAnsi="Times New Roman"/>
          <w:i/>
          <w:szCs w:val="24"/>
        </w:rPr>
        <w:t>отговори</w:t>
      </w:r>
      <w:proofErr w:type="gramEnd"/>
      <w:r w:rsidRPr="00AE11AD">
        <w:rPr>
          <w:rFonts w:ascii="Times New Roman" w:hAnsi="Times New Roman"/>
          <w:i/>
          <w:szCs w:val="24"/>
        </w:rPr>
        <w:t xml:space="preserve"> с „ДА“, тогава задължително </w:t>
      </w:r>
      <w:r w:rsidRPr="00AE11AD">
        <w:rPr>
          <w:rFonts w:ascii="Times New Roman" w:hAnsi="Times New Roman"/>
          <w:i/>
          <w:szCs w:val="24"/>
          <w:lang w:val="bg-BG"/>
        </w:rPr>
        <w:t xml:space="preserve">се </w:t>
      </w:r>
      <w:r w:rsidRPr="00AE11AD">
        <w:rPr>
          <w:rFonts w:ascii="Times New Roman" w:hAnsi="Times New Roman"/>
          <w:i/>
          <w:szCs w:val="24"/>
        </w:rPr>
        <w:t>опи</w:t>
      </w:r>
      <w:r w:rsidRPr="00AE11AD">
        <w:rPr>
          <w:rFonts w:ascii="Times New Roman" w:hAnsi="Times New Roman"/>
          <w:i/>
          <w:szCs w:val="24"/>
          <w:lang w:val="bg-BG"/>
        </w:rPr>
        <w:t xml:space="preserve">сва </w:t>
      </w:r>
      <w:r w:rsidRPr="00AE11AD">
        <w:rPr>
          <w:rFonts w:ascii="Times New Roman" w:hAnsi="Times New Roman"/>
          <w:i/>
          <w:szCs w:val="24"/>
        </w:rPr>
        <w:t>конкретн</w:t>
      </w:r>
      <w:r w:rsidRPr="00AE11AD">
        <w:rPr>
          <w:rFonts w:ascii="Times New Roman" w:hAnsi="Times New Roman"/>
          <w:i/>
          <w:szCs w:val="24"/>
          <w:lang w:val="bg-BG"/>
        </w:rPr>
        <w:t xml:space="preserve">ото </w:t>
      </w:r>
      <w:r w:rsidRPr="00AE11AD">
        <w:rPr>
          <w:rFonts w:ascii="Times New Roman" w:hAnsi="Times New Roman"/>
          <w:i/>
          <w:szCs w:val="24"/>
        </w:rPr>
        <w:t>обстоятелств</w:t>
      </w:r>
      <w:r w:rsidRPr="00AE11AD">
        <w:rPr>
          <w:rFonts w:ascii="Times New Roman" w:hAnsi="Times New Roman"/>
          <w:i/>
          <w:szCs w:val="24"/>
          <w:lang w:val="bg-BG"/>
        </w:rPr>
        <w:t xml:space="preserve">о по </w:t>
      </w:r>
      <w:r w:rsidRPr="00AE11AD">
        <w:rPr>
          <w:rFonts w:ascii="Times New Roman" w:hAnsi="Times New Roman"/>
          <w:i/>
          <w:szCs w:val="24"/>
        </w:rPr>
        <w:t>т.</w:t>
      </w:r>
      <w:r w:rsidR="00642899">
        <w:rPr>
          <w:rFonts w:ascii="Times New Roman" w:hAnsi="Times New Roman"/>
          <w:i/>
          <w:szCs w:val="24"/>
          <w:lang w:val="bg-BG"/>
        </w:rPr>
        <w:t xml:space="preserve"> </w:t>
      </w:r>
      <w:r w:rsidRPr="00AE11AD">
        <w:rPr>
          <w:rFonts w:ascii="Times New Roman" w:hAnsi="Times New Roman"/>
          <w:i/>
          <w:szCs w:val="24"/>
        </w:rPr>
        <w:t>1.2.1., ко</w:t>
      </w:r>
      <w:r w:rsidRPr="00AE11AD">
        <w:rPr>
          <w:rFonts w:ascii="Times New Roman" w:hAnsi="Times New Roman"/>
          <w:i/>
          <w:szCs w:val="24"/>
          <w:lang w:val="bg-BG"/>
        </w:rPr>
        <w:t>е</w:t>
      </w:r>
      <w:r w:rsidRPr="00AE11AD">
        <w:rPr>
          <w:rFonts w:ascii="Times New Roman" w:hAnsi="Times New Roman"/>
          <w:i/>
          <w:szCs w:val="24"/>
        </w:rPr>
        <w:t xml:space="preserve">то </w:t>
      </w:r>
      <w:r w:rsidRPr="00AE11AD">
        <w:rPr>
          <w:rFonts w:ascii="Times New Roman" w:hAnsi="Times New Roman"/>
          <w:i/>
          <w:szCs w:val="24"/>
          <w:lang w:val="bg-BG"/>
        </w:rPr>
        <w:t xml:space="preserve">е </w:t>
      </w:r>
      <w:r w:rsidRPr="00AE11AD">
        <w:rPr>
          <w:rFonts w:ascii="Times New Roman" w:hAnsi="Times New Roman"/>
          <w:i/>
          <w:szCs w:val="24"/>
        </w:rPr>
        <w:t>налице, както и евентуално предприетите мерки за надеждност</w:t>
      </w:r>
      <w:r w:rsidRPr="00AE11AD">
        <w:rPr>
          <w:rFonts w:ascii="Times New Roman" w:hAnsi="Times New Roman"/>
          <w:i/>
          <w:szCs w:val="24"/>
          <w:lang w:val="bg-BG"/>
        </w:rPr>
        <w:t>.</w:t>
      </w:r>
    </w:p>
    <w:p w:rsidR="00B67CE7" w:rsidRDefault="00B67CE7" w:rsidP="00B67CE7">
      <w:pPr>
        <w:pStyle w:val="Header"/>
        <w:tabs>
          <w:tab w:val="clear" w:pos="4153"/>
          <w:tab w:val="clear" w:pos="8306"/>
        </w:tabs>
        <w:ind w:left="709"/>
        <w:jc w:val="both"/>
        <w:rPr>
          <w:rFonts w:ascii="Times New Roman" w:hAnsi="Times New Roman"/>
          <w:b/>
          <w:sz w:val="16"/>
          <w:szCs w:val="16"/>
          <w:lang w:val="bg-BG"/>
        </w:rPr>
      </w:pPr>
    </w:p>
    <w:p w:rsidR="008A644F" w:rsidRDefault="008A644F" w:rsidP="00B67CE7">
      <w:pPr>
        <w:pStyle w:val="Header"/>
        <w:tabs>
          <w:tab w:val="clear" w:pos="4153"/>
          <w:tab w:val="clear" w:pos="8306"/>
        </w:tabs>
        <w:ind w:left="709"/>
        <w:jc w:val="both"/>
        <w:rPr>
          <w:rFonts w:ascii="Times New Roman" w:hAnsi="Times New Roman"/>
          <w:b/>
          <w:sz w:val="16"/>
          <w:szCs w:val="16"/>
          <w:lang w:val="bg-BG"/>
        </w:rPr>
      </w:pPr>
    </w:p>
    <w:p w:rsidR="008A644F" w:rsidRDefault="008A644F" w:rsidP="00B67CE7">
      <w:pPr>
        <w:pStyle w:val="Header"/>
        <w:tabs>
          <w:tab w:val="clear" w:pos="4153"/>
          <w:tab w:val="clear" w:pos="8306"/>
        </w:tabs>
        <w:ind w:left="709"/>
        <w:jc w:val="both"/>
        <w:rPr>
          <w:rFonts w:ascii="Times New Roman" w:hAnsi="Times New Roman"/>
          <w:b/>
          <w:sz w:val="16"/>
          <w:szCs w:val="16"/>
          <w:lang w:val="bg-BG"/>
        </w:rPr>
      </w:pPr>
    </w:p>
    <w:p w:rsidR="008A644F" w:rsidRDefault="008A644F" w:rsidP="00B67CE7">
      <w:pPr>
        <w:pStyle w:val="Header"/>
        <w:tabs>
          <w:tab w:val="clear" w:pos="4153"/>
          <w:tab w:val="clear" w:pos="8306"/>
        </w:tabs>
        <w:ind w:left="709"/>
        <w:jc w:val="both"/>
        <w:rPr>
          <w:rFonts w:ascii="Times New Roman" w:hAnsi="Times New Roman"/>
          <w:b/>
          <w:sz w:val="16"/>
          <w:szCs w:val="16"/>
          <w:lang w:val="bg-BG"/>
        </w:rPr>
      </w:pPr>
    </w:p>
    <w:p w:rsidR="008A644F" w:rsidRPr="005042ED" w:rsidRDefault="008A644F" w:rsidP="00B67CE7">
      <w:pPr>
        <w:pStyle w:val="Header"/>
        <w:tabs>
          <w:tab w:val="clear" w:pos="4153"/>
          <w:tab w:val="clear" w:pos="8306"/>
        </w:tabs>
        <w:ind w:left="709"/>
        <w:jc w:val="both"/>
        <w:rPr>
          <w:rFonts w:ascii="Times New Roman" w:hAnsi="Times New Roman"/>
          <w:b/>
          <w:sz w:val="16"/>
          <w:szCs w:val="16"/>
          <w:lang w:val="bg-BG"/>
        </w:rPr>
      </w:pPr>
    </w:p>
    <w:p w:rsidR="00B67CE7" w:rsidRPr="00367133" w:rsidRDefault="00B67CE7" w:rsidP="0019446A">
      <w:pPr>
        <w:pStyle w:val="Header"/>
        <w:numPr>
          <w:ilvl w:val="1"/>
          <w:numId w:val="36"/>
        </w:numPr>
        <w:tabs>
          <w:tab w:val="clear" w:pos="4153"/>
          <w:tab w:val="clear" w:pos="8306"/>
        </w:tabs>
        <w:ind w:left="0" w:firstLine="709"/>
        <w:jc w:val="both"/>
        <w:rPr>
          <w:rFonts w:ascii="Times New Roman" w:hAnsi="Times New Roman"/>
          <w:b/>
          <w:szCs w:val="24"/>
          <w:lang w:val="bg-BG"/>
        </w:rPr>
      </w:pPr>
      <w:r w:rsidRPr="007D2EAE">
        <w:rPr>
          <w:rFonts w:ascii="Times New Roman" w:hAnsi="Times New Roman"/>
          <w:b/>
          <w:szCs w:val="24"/>
          <w:lang w:val="bg-BG"/>
        </w:rPr>
        <w:t xml:space="preserve">Основания за </w:t>
      </w:r>
      <w:r w:rsidR="00E27B73" w:rsidRPr="0001712E">
        <w:rPr>
          <w:rFonts w:ascii="Times New Roman" w:hAnsi="Times New Roman"/>
          <w:b/>
          <w:szCs w:val="24"/>
          <w:lang w:val="bg-BG"/>
        </w:rPr>
        <w:t>отстраняване по чл. 55 от ЗОП</w:t>
      </w:r>
    </w:p>
    <w:p w:rsidR="00B67CE7" w:rsidRPr="004248D2" w:rsidRDefault="00B67CE7" w:rsidP="0019446A">
      <w:pPr>
        <w:numPr>
          <w:ilvl w:val="2"/>
          <w:numId w:val="36"/>
        </w:numPr>
        <w:ind w:left="0" w:firstLine="709"/>
        <w:jc w:val="both"/>
        <w:rPr>
          <w:rFonts w:ascii="Times New Roman" w:hAnsi="Times New Roman"/>
          <w:szCs w:val="24"/>
        </w:rPr>
      </w:pPr>
      <w:r w:rsidRPr="00B3470D">
        <w:rPr>
          <w:rFonts w:ascii="Times New Roman" w:hAnsi="Times New Roman"/>
          <w:szCs w:val="24"/>
          <w:lang w:val="bg-BG"/>
        </w:rPr>
        <w:t>Възложителят</w:t>
      </w:r>
      <w:r w:rsidRPr="00B3470D">
        <w:rPr>
          <w:rFonts w:ascii="Times New Roman" w:hAnsi="Times New Roman"/>
          <w:szCs w:val="24"/>
        </w:rPr>
        <w:t xml:space="preserve"> отстран</w:t>
      </w:r>
      <w:r w:rsidR="00E27B73">
        <w:rPr>
          <w:rFonts w:ascii="Times New Roman" w:hAnsi="Times New Roman"/>
          <w:szCs w:val="24"/>
          <w:lang w:val="bg-BG"/>
        </w:rPr>
        <w:t>ява</w:t>
      </w:r>
      <w:r w:rsidRPr="00B3470D">
        <w:rPr>
          <w:rFonts w:ascii="Times New Roman" w:hAnsi="Times New Roman"/>
          <w:szCs w:val="24"/>
        </w:rPr>
        <w:t xml:space="preserve"> от участие в процедура</w:t>
      </w:r>
      <w:r w:rsidRPr="00B3470D">
        <w:rPr>
          <w:rFonts w:ascii="Times New Roman" w:hAnsi="Times New Roman"/>
          <w:szCs w:val="24"/>
          <w:lang w:val="bg-BG"/>
        </w:rPr>
        <w:t xml:space="preserve">та </w:t>
      </w:r>
      <w:r w:rsidRPr="00B3470D">
        <w:rPr>
          <w:rFonts w:ascii="Times New Roman" w:hAnsi="Times New Roman"/>
          <w:szCs w:val="24"/>
        </w:rPr>
        <w:t xml:space="preserve">участник, </w:t>
      </w:r>
      <w:r w:rsidRPr="004248D2">
        <w:rPr>
          <w:rFonts w:ascii="Times New Roman" w:hAnsi="Times New Roman"/>
          <w:szCs w:val="24"/>
          <w:lang w:val="en-GB"/>
        </w:rPr>
        <w:t>за когото е налице някое от следните обстоятелства</w:t>
      </w:r>
      <w:r w:rsidR="00E27B73">
        <w:rPr>
          <w:rFonts w:ascii="Times New Roman" w:hAnsi="Times New Roman"/>
          <w:szCs w:val="24"/>
          <w:lang w:val="bg-BG"/>
        </w:rPr>
        <w:t xml:space="preserve"> по </w:t>
      </w:r>
      <w:bookmarkStart w:id="11" w:name="OLE_LINK258"/>
      <w:bookmarkStart w:id="12" w:name="OLE_LINK262"/>
      <w:bookmarkStart w:id="13" w:name="OLE_LINK263"/>
      <w:bookmarkStart w:id="14" w:name="OLE_LINK264"/>
      <w:bookmarkStart w:id="15" w:name="OLE_LINK265"/>
      <w:r w:rsidRPr="004248D2">
        <w:rPr>
          <w:rFonts w:ascii="Times New Roman" w:hAnsi="Times New Roman"/>
        </w:rPr>
        <w:t>чл.</w:t>
      </w:r>
      <w:r w:rsidR="00642899">
        <w:rPr>
          <w:rFonts w:ascii="Times New Roman" w:hAnsi="Times New Roman"/>
          <w:lang w:val="bg-BG"/>
        </w:rPr>
        <w:t xml:space="preserve"> </w:t>
      </w:r>
      <w:r w:rsidRPr="004248D2">
        <w:rPr>
          <w:rFonts w:ascii="Times New Roman" w:hAnsi="Times New Roman"/>
        </w:rPr>
        <w:t>55, ал.</w:t>
      </w:r>
      <w:r w:rsidR="00642899">
        <w:rPr>
          <w:rFonts w:ascii="Times New Roman" w:hAnsi="Times New Roman"/>
          <w:lang w:val="bg-BG"/>
        </w:rPr>
        <w:t xml:space="preserve"> </w:t>
      </w:r>
      <w:r w:rsidRPr="004248D2">
        <w:rPr>
          <w:rFonts w:ascii="Times New Roman" w:hAnsi="Times New Roman"/>
        </w:rPr>
        <w:t xml:space="preserve">1, </w:t>
      </w:r>
      <w:r w:rsidRPr="004248D2">
        <w:rPr>
          <w:rFonts w:ascii="Times New Roman" w:hAnsi="Times New Roman"/>
          <w:szCs w:val="24"/>
        </w:rPr>
        <w:t>т.</w:t>
      </w:r>
      <w:r w:rsidR="00642899">
        <w:rPr>
          <w:rFonts w:ascii="Times New Roman" w:hAnsi="Times New Roman"/>
          <w:szCs w:val="24"/>
          <w:lang w:val="bg-BG"/>
        </w:rPr>
        <w:t xml:space="preserve"> </w:t>
      </w:r>
      <w:r w:rsidRPr="004248D2">
        <w:rPr>
          <w:rFonts w:ascii="Times New Roman" w:hAnsi="Times New Roman"/>
          <w:szCs w:val="24"/>
        </w:rPr>
        <w:t>1, т.</w:t>
      </w:r>
      <w:r w:rsidR="00642899">
        <w:rPr>
          <w:rFonts w:ascii="Times New Roman" w:hAnsi="Times New Roman"/>
          <w:szCs w:val="24"/>
          <w:lang w:val="bg-BG"/>
        </w:rPr>
        <w:t xml:space="preserve"> </w:t>
      </w:r>
      <w:r w:rsidRPr="004248D2">
        <w:rPr>
          <w:rFonts w:ascii="Times New Roman" w:hAnsi="Times New Roman"/>
          <w:szCs w:val="24"/>
        </w:rPr>
        <w:t>4</w:t>
      </w:r>
      <w:r w:rsidR="00642899">
        <w:rPr>
          <w:rFonts w:ascii="Times New Roman" w:hAnsi="Times New Roman"/>
          <w:szCs w:val="24"/>
          <w:lang w:val="bg-BG"/>
        </w:rPr>
        <w:t xml:space="preserve"> </w:t>
      </w:r>
      <w:r w:rsidRPr="004248D2">
        <w:rPr>
          <w:rFonts w:ascii="Times New Roman" w:hAnsi="Times New Roman"/>
          <w:szCs w:val="24"/>
        </w:rPr>
        <w:t xml:space="preserve"> и</w:t>
      </w:r>
      <w:r w:rsidR="00642899">
        <w:rPr>
          <w:rFonts w:ascii="Times New Roman" w:hAnsi="Times New Roman"/>
          <w:szCs w:val="24"/>
          <w:lang w:val="bg-BG"/>
        </w:rPr>
        <w:t xml:space="preserve"> </w:t>
      </w:r>
      <w:r w:rsidRPr="004248D2">
        <w:rPr>
          <w:rFonts w:ascii="Times New Roman" w:hAnsi="Times New Roman"/>
          <w:szCs w:val="24"/>
        </w:rPr>
        <w:t xml:space="preserve"> т.</w:t>
      </w:r>
      <w:r w:rsidR="00642899">
        <w:rPr>
          <w:rFonts w:ascii="Times New Roman" w:hAnsi="Times New Roman"/>
          <w:szCs w:val="24"/>
          <w:lang w:val="bg-BG"/>
        </w:rPr>
        <w:t xml:space="preserve"> </w:t>
      </w:r>
      <w:r w:rsidRPr="004248D2">
        <w:rPr>
          <w:rFonts w:ascii="Times New Roman" w:hAnsi="Times New Roman"/>
          <w:szCs w:val="24"/>
        </w:rPr>
        <w:t>5 от ЗОП</w:t>
      </w:r>
      <w:bookmarkEnd w:id="11"/>
      <w:bookmarkEnd w:id="12"/>
      <w:bookmarkEnd w:id="13"/>
      <w:bookmarkEnd w:id="14"/>
      <w:bookmarkEnd w:id="15"/>
      <w:r w:rsidRPr="004248D2">
        <w:rPr>
          <w:rFonts w:ascii="Times New Roman" w:hAnsi="Times New Roman"/>
          <w:szCs w:val="24"/>
          <w:lang w:val="en-GB"/>
        </w:rPr>
        <w:t>:</w:t>
      </w:r>
    </w:p>
    <w:p w:rsidR="00B67CE7" w:rsidRPr="00B3470D" w:rsidRDefault="00B67CE7" w:rsidP="00B67CE7">
      <w:pPr>
        <w:pStyle w:val="Header"/>
        <w:tabs>
          <w:tab w:val="clear" w:pos="4153"/>
          <w:tab w:val="clear" w:pos="8306"/>
        </w:tabs>
        <w:ind w:firstLine="708"/>
        <w:jc w:val="both"/>
        <w:rPr>
          <w:rFonts w:ascii="Times New Roman" w:hAnsi="Times New Roman"/>
          <w:i/>
          <w:szCs w:val="24"/>
          <w:lang w:val="bg-BG"/>
        </w:rPr>
      </w:pPr>
      <w:r w:rsidRPr="00B3470D">
        <w:rPr>
          <w:rFonts w:ascii="Times New Roman" w:hAnsi="Times New Roman"/>
          <w:szCs w:val="24"/>
          <w:lang w:val="bg-BG"/>
        </w:rPr>
        <w:t>1.</w:t>
      </w:r>
      <w:r w:rsidRPr="00B3470D">
        <w:rPr>
          <w:rFonts w:ascii="Times New Roman" w:hAnsi="Times New Roman"/>
          <w:i/>
          <w:szCs w:val="24"/>
          <w:lang w:val="bg-BG"/>
        </w:rPr>
        <w:t xml:space="preserve"> </w:t>
      </w:r>
      <w:r w:rsidRPr="00B3470D">
        <w:rPr>
          <w:rFonts w:ascii="Times New Roman" w:hAnsi="Times New Roman"/>
          <w:i/>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B3470D">
        <w:rPr>
          <w:rFonts w:ascii="Times New Roman" w:hAnsi="Times New Roman"/>
          <w:i/>
          <w:szCs w:val="24"/>
          <w:lang w:val="bg-BG"/>
        </w:rPr>
        <w:t>;</w:t>
      </w:r>
    </w:p>
    <w:p w:rsidR="00B67CE7" w:rsidRPr="003225BD" w:rsidRDefault="00B67CE7" w:rsidP="00B67CE7">
      <w:pPr>
        <w:pStyle w:val="Header"/>
        <w:tabs>
          <w:tab w:val="clear" w:pos="4153"/>
          <w:tab w:val="clear" w:pos="8306"/>
        </w:tabs>
        <w:ind w:firstLine="709"/>
        <w:jc w:val="both"/>
        <w:rPr>
          <w:rFonts w:ascii="Times New Roman" w:hAnsi="Times New Roman"/>
          <w:i/>
          <w:szCs w:val="24"/>
          <w:lang w:val="bg-BG"/>
        </w:rPr>
      </w:pPr>
      <w:r w:rsidRPr="00274C9B">
        <w:rPr>
          <w:rFonts w:ascii="Times New Roman" w:hAnsi="Times New Roman"/>
          <w:szCs w:val="24"/>
          <w:lang w:val="bg-BG"/>
        </w:rPr>
        <w:t>2</w:t>
      </w:r>
      <w:r w:rsidRPr="00274C9B">
        <w:rPr>
          <w:rFonts w:ascii="Times New Roman" w:hAnsi="Times New Roman"/>
          <w:szCs w:val="24"/>
        </w:rPr>
        <w:t>.</w:t>
      </w:r>
      <w:r w:rsidRPr="00A006C4">
        <w:rPr>
          <w:rFonts w:ascii="Times New Roman" w:hAnsi="Times New Roman"/>
          <w:i/>
          <w:szCs w:val="24"/>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67CE7" w:rsidRPr="00AB65CE" w:rsidRDefault="00B67CE7" w:rsidP="00B67CE7">
      <w:pPr>
        <w:pStyle w:val="Header"/>
        <w:tabs>
          <w:tab w:val="clear" w:pos="4153"/>
          <w:tab w:val="clear" w:pos="8306"/>
        </w:tabs>
        <w:ind w:firstLine="709"/>
        <w:jc w:val="both"/>
        <w:rPr>
          <w:rFonts w:ascii="Times New Roman" w:hAnsi="Times New Roman"/>
          <w:i/>
          <w:szCs w:val="24"/>
        </w:rPr>
      </w:pPr>
      <w:r w:rsidRPr="00274C9B">
        <w:rPr>
          <w:rFonts w:ascii="Times New Roman" w:hAnsi="Times New Roman"/>
          <w:szCs w:val="24"/>
          <w:lang w:val="bg-BG"/>
        </w:rPr>
        <w:t>3</w:t>
      </w:r>
      <w:r w:rsidRPr="00274C9B">
        <w:rPr>
          <w:rFonts w:ascii="Times New Roman" w:hAnsi="Times New Roman"/>
          <w:szCs w:val="24"/>
        </w:rPr>
        <w:t>.</w:t>
      </w:r>
      <w:r w:rsidRPr="00AB65CE">
        <w:rPr>
          <w:rFonts w:ascii="Times New Roman" w:hAnsi="Times New Roman"/>
          <w:i/>
          <w:szCs w:val="24"/>
        </w:rPr>
        <w:t xml:space="preserve"> опитал е да:</w:t>
      </w:r>
    </w:p>
    <w:p w:rsidR="00B67CE7" w:rsidRPr="00AB65CE" w:rsidRDefault="00B67CE7" w:rsidP="00B67CE7">
      <w:pPr>
        <w:pStyle w:val="Header"/>
        <w:tabs>
          <w:tab w:val="clear" w:pos="4153"/>
          <w:tab w:val="clear" w:pos="8306"/>
        </w:tabs>
        <w:ind w:firstLine="709"/>
        <w:jc w:val="both"/>
        <w:rPr>
          <w:rFonts w:ascii="Times New Roman" w:hAnsi="Times New Roman"/>
          <w:i/>
          <w:szCs w:val="24"/>
        </w:rPr>
      </w:pPr>
      <w:r w:rsidRPr="00AB65CE">
        <w:rPr>
          <w:rFonts w:ascii="Times New Roman" w:hAnsi="Times New Roman"/>
          <w:i/>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B67CE7" w:rsidRPr="00AB65CE" w:rsidRDefault="00B67CE7" w:rsidP="00B67CE7">
      <w:pPr>
        <w:pStyle w:val="Header"/>
        <w:tabs>
          <w:tab w:val="clear" w:pos="4153"/>
          <w:tab w:val="clear" w:pos="8306"/>
        </w:tabs>
        <w:ind w:firstLine="709"/>
        <w:jc w:val="both"/>
        <w:rPr>
          <w:rFonts w:ascii="Times New Roman" w:hAnsi="Times New Roman"/>
          <w:i/>
          <w:szCs w:val="24"/>
        </w:rPr>
      </w:pPr>
      <w:r w:rsidRPr="00AB65CE">
        <w:rPr>
          <w:rFonts w:ascii="Times New Roman" w:hAnsi="Times New Roman"/>
          <w:i/>
          <w:szCs w:val="24"/>
        </w:rPr>
        <w:t>б) получи информация, която може да му даде неоснователно предимство в процедурата за възлагане на обществена поръчка.</w:t>
      </w:r>
    </w:p>
    <w:p w:rsidR="00B67CE7" w:rsidRPr="00AB65CE"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AB65CE">
        <w:rPr>
          <w:rFonts w:ascii="Times New Roman" w:hAnsi="Times New Roman"/>
          <w:szCs w:val="24"/>
          <w:lang w:val="bg-BG"/>
        </w:rPr>
        <w:t>Съгласно чл.</w:t>
      </w:r>
      <w:r>
        <w:rPr>
          <w:rFonts w:ascii="Times New Roman" w:hAnsi="Times New Roman"/>
          <w:szCs w:val="24"/>
          <w:lang w:val="bg-BG"/>
        </w:rPr>
        <w:t xml:space="preserve"> </w:t>
      </w:r>
      <w:r w:rsidRPr="00AB65CE">
        <w:rPr>
          <w:rFonts w:ascii="Times New Roman" w:hAnsi="Times New Roman"/>
          <w:szCs w:val="24"/>
          <w:lang w:val="bg-BG"/>
        </w:rPr>
        <w:t>55, ал.</w:t>
      </w:r>
      <w:r>
        <w:rPr>
          <w:rFonts w:ascii="Times New Roman" w:hAnsi="Times New Roman"/>
          <w:szCs w:val="24"/>
          <w:lang w:val="bg-BG"/>
        </w:rPr>
        <w:t xml:space="preserve"> </w:t>
      </w:r>
      <w:r w:rsidRPr="00AB65CE">
        <w:rPr>
          <w:rFonts w:ascii="Times New Roman" w:hAnsi="Times New Roman"/>
          <w:szCs w:val="24"/>
          <w:lang w:val="bg-BG"/>
        </w:rPr>
        <w:t xml:space="preserve">2 от ЗОП, Възложителят е посочил </w:t>
      </w:r>
      <w:r w:rsidRPr="00AB65CE">
        <w:rPr>
          <w:rFonts w:ascii="Times New Roman" w:hAnsi="Times New Roman"/>
          <w:szCs w:val="24"/>
        </w:rPr>
        <w:t>в обявлението, с което се оповестява откриването на процедурата</w:t>
      </w:r>
      <w:r w:rsidRPr="00AB65CE" w:rsidDel="008A5703">
        <w:rPr>
          <w:rFonts w:ascii="Times New Roman" w:hAnsi="Times New Roman"/>
          <w:szCs w:val="24"/>
          <w:lang w:val="bg-BG"/>
        </w:rPr>
        <w:t xml:space="preserve"> </w:t>
      </w:r>
      <w:r w:rsidRPr="00AB65CE">
        <w:rPr>
          <w:rFonts w:ascii="Times New Roman" w:hAnsi="Times New Roman"/>
          <w:szCs w:val="24"/>
          <w:lang w:val="bg-BG"/>
        </w:rPr>
        <w:t>обстоятелствата по чл.</w:t>
      </w:r>
      <w:r>
        <w:rPr>
          <w:rFonts w:ascii="Times New Roman" w:hAnsi="Times New Roman"/>
          <w:szCs w:val="24"/>
          <w:lang w:val="bg-BG"/>
        </w:rPr>
        <w:t xml:space="preserve"> </w:t>
      </w:r>
      <w:r w:rsidRPr="00AB65CE">
        <w:rPr>
          <w:rFonts w:ascii="Times New Roman" w:hAnsi="Times New Roman"/>
          <w:szCs w:val="24"/>
          <w:lang w:val="bg-BG"/>
        </w:rPr>
        <w:t>55, ал.</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4 и т.</w:t>
      </w:r>
      <w:r>
        <w:rPr>
          <w:rFonts w:ascii="Times New Roman" w:hAnsi="Times New Roman"/>
          <w:szCs w:val="24"/>
          <w:lang w:val="bg-BG"/>
        </w:rPr>
        <w:t xml:space="preserve"> </w:t>
      </w:r>
      <w:r w:rsidRPr="00AB65CE">
        <w:rPr>
          <w:rFonts w:ascii="Times New Roman" w:hAnsi="Times New Roman"/>
          <w:szCs w:val="24"/>
          <w:lang w:val="bg-BG"/>
        </w:rPr>
        <w:t>5 от ЗОП, наличието на които води до отстраняване отстраняване на участника.</w:t>
      </w:r>
    </w:p>
    <w:p w:rsidR="00B67CE7" w:rsidRPr="00AB65CE"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AB65CE">
        <w:rPr>
          <w:rFonts w:ascii="Times New Roman" w:hAnsi="Times New Roman"/>
          <w:szCs w:val="24"/>
          <w:lang w:val="bg-BG"/>
        </w:rPr>
        <w:t xml:space="preserve">Когато участникът </w:t>
      </w:r>
      <w:r w:rsidRPr="00AB65CE">
        <w:rPr>
          <w:rFonts w:ascii="Times New Roman" w:hAnsi="Times New Roman"/>
          <w:szCs w:val="24"/>
        </w:rPr>
        <w:t>е обединение от физически и/или юридически лица</w:t>
      </w:r>
      <w:r w:rsidRPr="00AB65CE">
        <w:rPr>
          <w:rFonts w:ascii="Times New Roman" w:hAnsi="Times New Roman"/>
          <w:szCs w:val="24"/>
          <w:lang w:val="bg-BG"/>
        </w:rPr>
        <w:t>, изискванията по чл.</w:t>
      </w:r>
      <w:r>
        <w:rPr>
          <w:rFonts w:ascii="Times New Roman" w:hAnsi="Times New Roman"/>
          <w:szCs w:val="24"/>
          <w:lang w:val="bg-BG"/>
        </w:rPr>
        <w:t xml:space="preserve"> </w:t>
      </w:r>
      <w:r w:rsidRPr="00AB65CE">
        <w:rPr>
          <w:rFonts w:ascii="Times New Roman" w:hAnsi="Times New Roman"/>
          <w:szCs w:val="24"/>
          <w:lang w:val="bg-BG"/>
        </w:rPr>
        <w:t>55, ал.</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4 и т.</w:t>
      </w:r>
      <w:r>
        <w:rPr>
          <w:rFonts w:ascii="Times New Roman" w:hAnsi="Times New Roman"/>
          <w:szCs w:val="24"/>
          <w:lang w:val="bg-BG"/>
        </w:rPr>
        <w:t xml:space="preserve"> </w:t>
      </w:r>
      <w:r w:rsidRPr="00AB65CE">
        <w:rPr>
          <w:rFonts w:ascii="Times New Roman" w:hAnsi="Times New Roman"/>
          <w:szCs w:val="24"/>
          <w:lang w:val="bg-BG"/>
        </w:rPr>
        <w:t>5 от ЗОП се прилагат за всеки член на обединението.</w:t>
      </w:r>
    </w:p>
    <w:p w:rsidR="00B67CE7"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AB65CE">
        <w:rPr>
          <w:rFonts w:ascii="Times New Roman" w:hAnsi="Times New Roman"/>
          <w:szCs w:val="24"/>
          <w:lang w:val="bg-BG"/>
        </w:rPr>
        <w:t xml:space="preserve">Когато участникът </w:t>
      </w:r>
      <w:bookmarkStart w:id="16" w:name="OLE_LINK276"/>
      <w:bookmarkStart w:id="17" w:name="OLE_LINK277"/>
      <w:bookmarkStart w:id="18" w:name="OLE_LINK278"/>
      <w:r w:rsidRPr="00AB65CE">
        <w:rPr>
          <w:rFonts w:ascii="Times New Roman" w:hAnsi="Times New Roman"/>
          <w:szCs w:val="24"/>
          <w:lang w:val="bg-BG"/>
        </w:rPr>
        <w:t xml:space="preserve">е посочил, </w:t>
      </w:r>
      <w:r w:rsidRPr="00AB65CE">
        <w:rPr>
          <w:rFonts w:ascii="Times New Roman" w:hAnsi="Times New Roman"/>
          <w:szCs w:val="24"/>
        </w:rPr>
        <w:t>че ще използва подизпълнители</w:t>
      </w:r>
      <w:r w:rsidRPr="00AB65CE">
        <w:rPr>
          <w:rFonts w:ascii="Times New Roman" w:hAnsi="Times New Roman"/>
          <w:szCs w:val="24"/>
          <w:lang w:val="bg-BG"/>
        </w:rPr>
        <w:t xml:space="preserve"> при изпълнение на поръчката</w:t>
      </w:r>
      <w:bookmarkEnd w:id="16"/>
      <w:bookmarkEnd w:id="17"/>
      <w:bookmarkEnd w:id="18"/>
      <w:r w:rsidRPr="00AB65CE">
        <w:rPr>
          <w:rFonts w:ascii="Times New Roman" w:hAnsi="Times New Roman"/>
          <w:szCs w:val="24"/>
          <w:lang w:val="bg-BG"/>
        </w:rPr>
        <w:t>, изискванията по чл.</w:t>
      </w:r>
      <w:r>
        <w:rPr>
          <w:rFonts w:ascii="Times New Roman" w:hAnsi="Times New Roman"/>
          <w:szCs w:val="24"/>
          <w:lang w:val="bg-BG"/>
        </w:rPr>
        <w:t xml:space="preserve"> </w:t>
      </w:r>
      <w:r w:rsidRPr="00AB65CE">
        <w:rPr>
          <w:rFonts w:ascii="Times New Roman" w:hAnsi="Times New Roman"/>
          <w:szCs w:val="24"/>
          <w:lang w:val="bg-BG"/>
        </w:rPr>
        <w:t>55, ал.</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4 и т.</w:t>
      </w:r>
      <w:r>
        <w:rPr>
          <w:rFonts w:ascii="Times New Roman" w:hAnsi="Times New Roman"/>
          <w:szCs w:val="24"/>
          <w:lang w:val="bg-BG"/>
        </w:rPr>
        <w:t xml:space="preserve"> </w:t>
      </w:r>
      <w:r w:rsidRPr="00AB65CE">
        <w:rPr>
          <w:rFonts w:ascii="Times New Roman" w:hAnsi="Times New Roman"/>
          <w:szCs w:val="24"/>
          <w:lang w:val="bg-BG"/>
        </w:rPr>
        <w:t>5 от ЗОП се прилагат за всеки от тях.</w:t>
      </w:r>
    </w:p>
    <w:p w:rsidR="00B67CE7"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Pr>
          <w:rFonts w:ascii="Times New Roman" w:hAnsi="Times New Roman"/>
          <w:szCs w:val="24"/>
          <w:lang w:val="bg-BG"/>
        </w:rPr>
        <w:t>Когато участникът е посочил, че ще използва капацитета на трети лица за доказване на съответствието с критериите за подбор, изискванията  по чл.</w:t>
      </w:r>
      <w:r w:rsidR="00461222">
        <w:rPr>
          <w:rFonts w:ascii="Times New Roman" w:hAnsi="Times New Roman"/>
          <w:szCs w:val="24"/>
          <w:lang w:val="en-US"/>
        </w:rPr>
        <w:t xml:space="preserve"> </w:t>
      </w:r>
      <w:r>
        <w:rPr>
          <w:rFonts w:ascii="Times New Roman" w:hAnsi="Times New Roman"/>
          <w:szCs w:val="24"/>
          <w:lang w:val="bg-BG"/>
        </w:rPr>
        <w:t>55, ал.</w:t>
      </w:r>
      <w:r w:rsidR="00461222">
        <w:rPr>
          <w:rFonts w:ascii="Times New Roman" w:hAnsi="Times New Roman"/>
          <w:szCs w:val="24"/>
          <w:lang w:val="en-US"/>
        </w:rPr>
        <w:t xml:space="preserve"> </w:t>
      </w:r>
      <w:r>
        <w:rPr>
          <w:rFonts w:ascii="Times New Roman" w:hAnsi="Times New Roman"/>
          <w:szCs w:val="24"/>
          <w:lang w:val="bg-BG"/>
        </w:rPr>
        <w:t>1, т.</w:t>
      </w:r>
      <w:r w:rsidR="00461222">
        <w:rPr>
          <w:rFonts w:ascii="Times New Roman" w:hAnsi="Times New Roman"/>
          <w:szCs w:val="24"/>
          <w:lang w:val="en-US"/>
        </w:rPr>
        <w:t xml:space="preserve"> </w:t>
      </w:r>
      <w:r>
        <w:rPr>
          <w:rFonts w:ascii="Times New Roman" w:hAnsi="Times New Roman"/>
          <w:szCs w:val="24"/>
          <w:lang w:val="bg-BG"/>
        </w:rPr>
        <w:t>1, т.</w:t>
      </w:r>
      <w:r w:rsidR="00461222">
        <w:rPr>
          <w:rFonts w:ascii="Times New Roman" w:hAnsi="Times New Roman"/>
          <w:szCs w:val="24"/>
          <w:lang w:val="en-US"/>
        </w:rPr>
        <w:t xml:space="preserve"> </w:t>
      </w:r>
      <w:r>
        <w:rPr>
          <w:rFonts w:ascii="Times New Roman" w:hAnsi="Times New Roman"/>
          <w:szCs w:val="24"/>
          <w:lang w:val="bg-BG"/>
        </w:rPr>
        <w:t>4 и т.</w:t>
      </w:r>
      <w:r w:rsidR="00461222">
        <w:rPr>
          <w:rFonts w:ascii="Times New Roman" w:hAnsi="Times New Roman"/>
          <w:szCs w:val="24"/>
          <w:lang w:val="en-US"/>
        </w:rPr>
        <w:t xml:space="preserve"> </w:t>
      </w:r>
      <w:r>
        <w:rPr>
          <w:rFonts w:ascii="Times New Roman" w:hAnsi="Times New Roman"/>
          <w:szCs w:val="24"/>
          <w:lang w:val="bg-BG"/>
        </w:rPr>
        <w:t>5 от ЗОП се прилагат за тези лица</w:t>
      </w:r>
    </w:p>
    <w:p w:rsidR="00B67CE7" w:rsidRPr="00F827CB"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F827CB">
        <w:rPr>
          <w:rFonts w:ascii="Times New Roman" w:hAnsi="Times New Roman"/>
          <w:szCs w:val="24"/>
          <w:lang w:val="bg-BG"/>
        </w:rPr>
        <w:t>Съгласно чл.</w:t>
      </w:r>
      <w:r>
        <w:rPr>
          <w:rFonts w:ascii="Times New Roman" w:hAnsi="Times New Roman"/>
          <w:szCs w:val="24"/>
          <w:lang w:val="bg-BG"/>
        </w:rPr>
        <w:t xml:space="preserve"> </w:t>
      </w:r>
      <w:r w:rsidRPr="00F827CB">
        <w:rPr>
          <w:rFonts w:ascii="Times New Roman" w:hAnsi="Times New Roman"/>
          <w:szCs w:val="24"/>
          <w:lang w:val="bg-BG"/>
        </w:rPr>
        <w:t>55, ал.</w:t>
      </w:r>
      <w:r>
        <w:rPr>
          <w:rFonts w:ascii="Times New Roman" w:hAnsi="Times New Roman"/>
          <w:szCs w:val="24"/>
          <w:lang w:val="bg-BG"/>
        </w:rPr>
        <w:t xml:space="preserve"> </w:t>
      </w:r>
      <w:r w:rsidRPr="00F827CB">
        <w:rPr>
          <w:rFonts w:ascii="Times New Roman" w:hAnsi="Times New Roman"/>
          <w:szCs w:val="24"/>
          <w:lang w:val="bg-BG"/>
        </w:rPr>
        <w:t>3 от ЗОП, основанията</w:t>
      </w:r>
      <w:r w:rsidRPr="00F827CB">
        <w:rPr>
          <w:rFonts w:ascii="Times New Roman" w:hAnsi="Times New Roman"/>
          <w:szCs w:val="24"/>
        </w:rPr>
        <w:t xml:space="preserve"> по </w:t>
      </w:r>
      <w:r w:rsidRPr="00F827CB">
        <w:rPr>
          <w:rFonts w:ascii="Times New Roman" w:hAnsi="Times New Roman"/>
          <w:szCs w:val="24"/>
          <w:lang w:val="bg-BG"/>
        </w:rPr>
        <w:t>чл.</w:t>
      </w:r>
      <w:r>
        <w:rPr>
          <w:rFonts w:ascii="Times New Roman" w:hAnsi="Times New Roman"/>
          <w:szCs w:val="24"/>
          <w:lang w:val="bg-BG"/>
        </w:rPr>
        <w:t xml:space="preserve"> </w:t>
      </w:r>
      <w:r w:rsidRPr="00F827CB">
        <w:rPr>
          <w:rFonts w:ascii="Times New Roman" w:hAnsi="Times New Roman"/>
          <w:szCs w:val="24"/>
          <w:lang w:val="bg-BG"/>
        </w:rPr>
        <w:t xml:space="preserve">55, </w:t>
      </w:r>
      <w:r w:rsidRPr="00F827CB">
        <w:rPr>
          <w:rFonts w:ascii="Times New Roman" w:hAnsi="Times New Roman"/>
          <w:szCs w:val="24"/>
        </w:rPr>
        <w:t>ал.</w:t>
      </w:r>
      <w:r>
        <w:rPr>
          <w:rFonts w:ascii="Times New Roman" w:hAnsi="Times New Roman"/>
          <w:szCs w:val="24"/>
          <w:lang w:val="bg-BG"/>
        </w:rPr>
        <w:t xml:space="preserve"> </w:t>
      </w:r>
      <w:r w:rsidRPr="00F827CB">
        <w:rPr>
          <w:rFonts w:ascii="Times New Roman" w:hAnsi="Times New Roman"/>
          <w:szCs w:val="24"/>
        </w:rPr>
        <w:t>1, т.</w:t>
      </w:r>
      <w:r>
        <w:rPr>
          <w:rFonts w:ascii="Times New Roman" w:hAnsi="Times New Roman"/>
          <w:szCs w:val="24"/>
          <w:lang w:val="bg-BG"/>
        </w:rPr>
        <w:t xml:space="preserve"> </w:t>
      </w:r>
      <w:r w:rsidRPr="00F827CB">
        <w:rPr>
          <w:rFonts w:ascii="Times New Roman" w:hAnsi="Times New Roman"/>
          <w:szCs w:val="24"/>
          <w:lang w:val="bg-BG"/>
        </w:rPr>
        <w:t>5 от ЗОП</w:t>
      </w:r>
      <w:r w:rsidRPr="00F827CB">
        <w:rPr>
          <w:rFonts w:ascii="Times New Roman" w:hAnsi="Times New Roman"/>
          <w:szCs w:val="24"/>
        </w:rPr>
        <w:t xml:space="preserve"> се отнасят за лицата, </w:t>
      </w:r>
      <w:r w:rsidR="00E27B73" w:rsidRPr="0001712E">
        <w:rPr>
          <w:rFonts w:ascii="Times New Roman" w:eastAsia="Calibri" w:hAnsi="Times New Roman"/>
          <w:szCs w:val="24"/>
          <w:lang w:val="bg-BG"/>
        </w:rPr>
        <w:t xml:space="preserve">посочени в </w:t>
      </w:r>
      <w:hyperlink r:id="rId8" w:history="1">
        <w:r w:rsidR="00E27B73" w:rsidRPr="0001712E">
          <w:rPr>
            <w:rFonts w:ascii="Times New Roman" w:eastAsia="Calibri" w:hAnsi="Times New Roman"/>
            <w:szCs w:val="24"/>
            <w:lang w:val="bg-BG"/>
          </w:rPr>
          <w:t>чл. 54, ал. 2</w:t>
        </w:r>
      </w:hyperlink>
      <w:r w:rsidR="00E27B73" w:rsidRPr="0001712E">
        <w:rPr>
          <w:rFonts w:ascii="Times New Roman" w:eastAsia="Calibri" w:hAnsi="Times New Roman"/>
          <w:szCs w:val="24"/>
          <w:lang w:val="bg-BG"/>
        </w:rPr>
        <w:t xml:space="preserve"> и ал. </w:t>
      </w:r>
      <w:hyperlink r:id="rId9" w:history="1">
        <w:r w:rsidR="00E27B73" w:rsidRPr="0001712E">
          <w:rPr>
            <w:rFonts w:ascii="Times New Roman" w:eastAsia="Calibri" w:hAnsi="Times New Roman"/>
            <w:szCs w:val="24"/>
            <w:lang w:val="bg-BG"/>
          </w:rPr>
          <w:t>3</w:t>
        </w:r>
      </w:hyperlink>
      <w:r w:rsidR="00E27B73" w:rsidRPr="0001712E">
        <w:rPr>
          <w:rFonts w:ascii="Times New Roman" w:eastAsia="Calibri" w:hAnsi="Times New Roman"/>
          <w:szCs w:val="24"/>
          <w:lang w:val="bg-BG"/>
        </w:rPr>
        <w:t xml:space="preserve"> от ЗОП</w:t>
      </w:r>
      <w:r>
        <w:rPr>
          <w:rFonts w:ascii="Times New Roman" w:eastAsia="Calibri" w:hAnsi="Times New Roman"/>
          <w:szCs w:val="24"/>
          <w:lang w:val="bg-BG"/>
        </w:rPr>
        <w:t>.</w:t>
      </w:r>
    </w:p>
    <w:p w:rsidR="00B67CE7" w:rsidRPr="00C67DFC" w:rsidRDefault="00B67CE7" w:rsidP="0019446A">
      <w:pPr>
        <w:pStyle w:val="Header"/>
        <w:numPr>
          <w:ilvl w:val="2"/>
          <w:numId w:val="36"/>
        </w:numPr>
        <w:tabs>
          <w:tab w:val="clear" w:pos="4153"/>
          <w:tab w:val="clear" w:pos="8306"/>
        </w:tabs>
        <w:ind w:left="0" w:firstLine="709"/>
        <w:jc w:val="both"/>
        <w:rPr>
          <w:rFonts w:ascii="Times New Roman" w:hAnsi="Times New Roman"/>
          <w:szCs w:val="24"/>
          <w:lang w:val="bg-BG"/>
        </w:rPr>
      </w:pPr>
      <w:r w:rsidRPr="006B6AB0">
        <w:rPr>
          <w:rFonts w:ascii="Times New Roman" w:hAnsi="Times New Roman"/>
          <w:szCs w:val="24"/>
          <w:lang w:val="bg-BG"/>
        </w:rPr>
        <w:t>Разпоредбите на чл.</w:t>
      </w:r>
      <w:r>
        <w:rPr>
          <w:rFonts w:ascii="Times New Roman" w:hAnsi="Times New Roman"/>
          <w:szCs w:val="24"/>
          <w:lang w:val="bg-BG"/>
        </w:rPr>
        <w:t xml:space="preserve"> </w:t>
      </w:r>
      <w:r w:rsidRPr="006B6AB0">
        <w:rPr>
          <w:rFonts w:ascii="Times New Roman" w:hAnsi="Times New Roman"/>
          <w:szCs w:val="24"/>
          <w:lang w:val="bg-BG"/>
        </w:rPr>
        <w:t>55, ал.</w:t>
      </w:r>
      <w:r>
        <w:rPr>
          <w:rFonts w:ascii="Times New Roman" w:hAnsi="Times New Roman"/>
          <w:szCs w:val="24"/>
          <w:lang w:val="bg-BG"/>
        </w:rPr>
        <w:t xml:space="preserve"> </w:t>
      </w:r>
      <w:r w:rsidRPr="006B6AB0">
        <w:rPr>
          <w:rFonts w:ascii="Times New Roman" w:hAnsi="Times New Roman"/>
          <w:szCs w:val="24"/>
          <w:lang w:val="bg-BG"/>
        </w:rPr>
        <w:t>3 от ЗОП се прилагат и в случаите по т.</w:t>
      </w:r>
      <w:r w:rsidR="003B4D36">
        <w:rPr>
          <w:rFonts w:ascii="Times New Roman" w:hAnsi="Times New Roman"/>
          <w:szCs w:val="24"/>
          <w:lang w:val="bg-BG"/>
        </w:rPr>
        <w:t xml:space="preserve"> </w:t>
      </w:r>
      <w:r w:rsidRPr="006B6AB0">
        <w:rPr>
          <w:rFonts w:ascii="Times New Roman" w:hAnsi="Times New Roman"/>
          <w:szCs w:val="24"/>
          <w:lang w:val="bg-BG"/>
        </w:rPr>
        <w:t>1</w:t>
      </w:r>
      <w:r>
        <w:rPr>
          <w:rFonts w:ascii="Times New Roman" w:hAnsi="Times New Roman"/>
          <w:szCs w:val="24"/>
          <w:lang w:val="bg-BG"/>
        </w:rPr>
        <w:t>.3.3,</w:t>
      </w:r>
      <w:r w:rsidRPr="006B6AB0">
        <w:rPr>
          <w:rFonts w:ascii="Times New Roman" w:hAnsi="Times New Roman"/>
          <w:szCs w:val="24"/>
          <w:lang w:val="bg-BG"/>
        </w:rPr>
        <w:t xml:space="preserve">  т.</w:t>
      </w:r>
      <w:r w:rsidR="003B4D36">
        <w:rPr>
          <w:rFonts w:ascii="Times New Roman" w:hAnsi="Times New Roman"/>
          <w:szCs w:val="24"/>
          <w:lang w:val="bg-BG"/>
        </w:rPr>
        <w:t xml:space="preserve"> </w:t>
      </w:r>
      <w:r>
        <w:rPr>
          <w:rFonts w:ascii="Times New Roman" w:hAnsi="Times New Roman"/>
          <w:szCs w:val="24"/>
          <w:lang w:val="bg-BG"/>
        </w:rPr>
        <w:t>1</w:t>
      </w:r>
      <w:r w:rsidRPr="006B6AB0">
        <w:rPr>
          <w:rFonts w:ascii="Times New Roman" w:hAnsi="Times New Roman"/>
          <w:szCs w:val="24"/>
          <w:lang w:val="bg-BG"/>
        </w:rPr>
        <w:t>.</w:t>
      </w:r>
      <w:r>
        <w:rPr>
          <w:rFonts w:ascii="Times New Roman" w:hAnsi="Times New Roman"/>
          <w:szCs w:val="24"/>
          <w:lang w:val="bg-BG"/>
        </w:rPr>
        <w:t>3</w:t>
      </w:r>
      <w:r w:rsidRPr="006B6AB0">
        <w:rPr>
          <w:rFonts w:ascii="Times New Roman" w:hAnsi="Times New Roman"/>
          <w:szCs w:val="24"/>
          <w:lang w:val="bg-BG"/>
        </w:rPr>
        <w:t>.4.</w:t>
      </w:r>
      <w:r>
        <w:rPr>
          <w:rFonts w:ascii="Times New Roman" w:hAnsi="Times New Roman"/>
          <w:szCs w:val="24"/>
          <w:lang w:val="bg-BG"/>
        </w:rPr>
        <w:t xml:space="preserve"> и 1.3.5.</w:t>
      </w:r>
    </w:p>
    <w:p w:rsidR="00B67CE7" w:rsidRPr="00841512" w:rsidRDefault="00B67CE7" w:rsidP="0019446A">
      <w:pPr>
        <w:pStyle w:val="Header"/>
        <w:numPr>
          <w:ilvl w:val="2"/>
          <w:numId w:val="36"/>
        </w:numPr>
        <w:tabs>
          <w:tab w:val="clear" w:pos="4153"/>
          <w:tab w:val="clear" w:pos="8306"/>
        </w:tabs>
        <w:ind w:left="0" w:firstLine="709"/>
        <w:contextualSpacing/>
        <w:jc w:val="both"/>
        <w:rPr>
          <w:rFonts w:ascii="Times New Roman" w:eastAsia="Calibri" w:hAnsi="Times New Roman"/>
          <w:szCs w:val="24"/>
          <w:lang w:val="bg-BG"/>
        </w:rPr>
      </w:pPr>
      <w:r w:rsidRPr="00841512">
        <w:rPr>
          <w:rFonts w:ascii="Times New Roman" w:eastAsia="Calibri" w:hAnsi="Times New Roman"/>
          <w:szCs w:val="24"/>
          <w:lang w:val="bg-BG"/>
        </w:rPr>
        <w:t xml:space="preserve">При подаване на офертата информацията относно основанията за </w:t>
      </w:r>
      <w:r w:rsidR="00E27B73" w:rsidRPr="0001712E">
        <w:rPr>
          <w:rFonts w:ascii="Times New Roman" w:eastAsia="Calibri" w:hAnsi="Times New Roman"/>
          <w:szCs w:val="24"/>
          <w:lang w:val="bg-BG"/>
        </w:rPr>
        <w:t xml:space="preserve">отстраняването </w:t>
      </w:r>
      <w:r w:rsidR="00E27B73" w:rsidRPr="0001712E">
        <w:rPr>
          <w:rFonts w:ascii="Times New Roman" w:hAnsi="Times New Roman"/>
          <w:szCs w:val="24"/>
          <w:lang w:val="bg-BG"/>
        </w:rPr>
        <w:t>по чл. 55, ал. 1, т. 1, т. 4 и т. 5 от ЗОП</w:t>
      </w:r>
      <w:r w:rsidRPr="00841512">
        <w:rPr>
          <w:rFonts w:ascii="Times New Roman" w:eastAsia="Calibri" w:hAnsi="Times New Roman"/>
          <w:szCs w:val="24"/>
          <w:lang w:val="bg-BG"/>
        </w:rPr>
        <w:t xml:space="preserve"> се посочва в </w:t>
      </w:r>
      <w:r w:rsidRPr="00841512">
        <w:rPr>
          <w:rFonts w:ascii="Times New Roman" w:hAnsi="Times New Roman"/>
          <w:szCs w:val="24"/>
          <w:lang w:val="bg-BG"/>
        </w:rPr>
        <w:t>Част III</w:t>
      </w:r>
      <w:r>
        <w:rPr>
          <w:rFonts w:ascii="Times New Roman" w:hAnsi="Times New Roman"/>
          <w:szCs w:val="24"/>
          <w:lang w:val="bg-BG"/>
        </w:rPr>
        <w:t xml:space="preserve">, </w:t>
      </w:r>
      <w:r w:rsidRPr="00841512">
        <w:rPr>
          <w:rFonts w:ascii="Times New Roman" w:hAnsi="Times New Roman"/>
          <w:szCs w:val="24"/>
          <w:lang w:val="bg-BG"/>
        </w:rPr>
        <w:t>раздел В</w:t>
      </w:r>
      <w:r>
        <w:rPr>
          <w:rFonts w:ascii="Times New Roman" w:hAnsi="Times New Roman"/>
          <w:szCs w:val="24"/>
          <w:lang w:val="bg-BG"/>
        </w:rPr>
        <w:t>: Основания, свързани с несъстоятелност, конфликти на интереси или професионално нарушение</w:t>
      </w:r>
      <w:r w:rsidRPr="00841512">
        <w:rPr>
          <w:rFonts w:ascii="Times New Roman" w:hAnsi="Times New Roman"/>
          <w:szCs w:val="24"/>
          <w:lang w:val="bg-BG"/>
        </w:rPr>
        <w:t xml:space="preserve"> </w:t>
      </w:r>
      <w:r w:rsidRPr="002675B7">
        <w:rPr>
          <w:rFonts w:ascii="Times New Roman" w:hAnsi="Times New Roman"/>
          <w:szCs w:val="24"/>
          <w:lang w:val="bg-BG"/>
        </w:rPr>
        <w:t xml:space="preserve">от </w:t>
      </w:r>
      <w:r>
        <w:rPr>
          <w:rFonts w:ascii="Times New Roman" w:hAnsi="Times New Roman"/>
          <w:szCs w:val="24"/>
          <w:lang w:val="bg-BG"/>
        </w:rPr>
        <w:t>е</w:t>
      </w:r>
      <w:r w:rsidRPr="002675B7">
        <w:rPr>
          <w:rFonts w:ascii="Times New Roman" w:hAnsi="Times New Roman"/>
          <w:szCs w:val="24"/>
          <w:lang w:val="bg-BG"/>
        </w:rPr>
        <w:t>ЕЕДОП</w:t>
      </w:r>
      <w:r w:rsidRPr="00841512">
        <w:rPr>
          <w:rFonts w:ascii="Times New Roman" w:eastAsia="Calibri" w:hAnsi="Times New Roman"/>
          <w:szCs w:val="24"/>
          <w:lang w:val="bg-BG"/>
        </w:rPr>
        <w:t>.</w:t>
      </w:r>
    </w:p>
    <w:p w:rsidR="00B67CE7" w:rsidRPr="005042ED" w:rsidRDefault="00B67CE7" w:rsidP="00B67CE7">
      <w:pPr>
        <w:pStyle w:val="Header"/>
        <w:tabs>
          <w:tab w:val="clear" w:pos="4153"/>
          <w:tab w:val="clear" w:pos="8306"/>
        </w:tabs>
        <w:ind w:left="709"/>
        <w:jc w:val="both"/>
        <w:rPr>
          <w:rFonts w:ascii="Times New Roman" w:hAnsi="Times New Roman"/>
          <w:color w:val="000000"/>
          <w:sz w:val="28"/>
          <w:szCs w:val="28"/>
          <w:lang w:val="bg-BG"/>
        </w:rPr>
      </w:pPr>
    </w:p>
    <w:p w:rsidR="00B67CE7" w:rsidRPr="007D2EAE" w:rsidRDefault="00B67CE7" w:rsidP="0019446A">
      <w:pPr>
        <w:pStyle w:val="Header"/>
        <w:numPr>
          <w:ilvl w:val="1"/>
          <w:numId w:val="36"/>
        </w:numPr>
        <w:tabs>
          <w:tab w:val="clear" w:pos="4153"/>
          <w:tab w:val="clear" w:pos="8306"/>
        </w:tabs>
        <w:ind w:left="0" w:firstLine="709"/>
        <w:jc w:val="both"/>
        <w:rPr>
          <w:rFonts w:ascii="Times New Roman" w:hAnsi="Times New Roman"/>
          <w:b/>
          <w:szCs w:val="24"/>
          <w:lang w:val="bg-BG"/>
        </w:rPr>
      </w:pPr>
      <w:r w:rsidRPr="007D2EAE">
        <w:rPr>
          <w:rFonts w:ascii="Times New Roman" w:hAnsi="Times New Roman"/>
          <w:b/>
          <w:szCs w:val="24"/>
          <w:lang w:val="bg-BG"/>
        </w:rPr>
        <w:t>Мерки за доказване на надежност</w:t>
      </w:r>
    </w:p>
    <w:p w:rsidR="00B67CE7" w:rsidRPr="0033568F" w:rsidRDefault="00B67CE7" w:rsidP="0019446A">
      <w:pPr>
        <w:pStyle w:val="Header"/>
        <w:numPr>
          <w:ilvl w:val="2"/>
          <w:numId w:val="36"/>
        </w:numPr>
        <w:tabs>
          <w:tab w:val="clear" w:pos="4153"/>
          <w:tab w:val="clear" w:pos="8306"/>
        </w:tabs>
        <w:ind w:left="0" w:firstLine="709"/>
        <w:jc w:val="both"/>
        <w:rPr>
          <w:rFonts w:ascii="Times New Roman" w:hAnsi="Times New Roman"/>
          <w:szCs w:val="24"/>
        </w:rPr>
      </w:pPr>
      <w:r w:rsidRPr="0033568F">
        <w:rPr>
          <w:rFonts w:ascii="Times New Roman" w:hAnsi="Times New Roman"/>
          <w:szCs w:val="24"/>
          <w:lang w:val="bg-BG"/>
        </w:rPr>
        <w:t>У</w:t>
      </w:r>
      <w:r w:rsidRPr="0033568F">
        <w:rPr>
          <w:rFonts w:ascii="Times New Roman" w:hAnsi="Times New Roman"/>
          <w:szCs w:val="24"/>
        </w:rPr>
        <w:t>частник, за когото са налице основания по чл.</w:t>
      </w:r>
      <w:r>
        <w:rPr>
          <w:rFonts w:ascii="Times New Roman" w:hAnsi="Times New Roman"/>
          <w:szCs w:val="24"/>
          <w:lang w:val="bg-BG"/>
        </w:rPr>
        <w:t xml:space="preserve"> </w:t>
      </w:r>
      <w:r w:rsidRPr="0033568F">
        <w:rPr>
          <w:rFonts w:ascii="Times New Roman" w:hAnsi="Times New Roman"/>
          <w:szCs w:val="24"/>
        </w:rPr>
        <w:t>54, ал.</w:t>
      </w:r>
      <w:r>
        <w:rPr>
          <w:rFonts w:ascii="Times New Roman" w:hAnsi="Times New Roman"/>
          <w:szCs w:val="24"/>
          <w:lang w:val="bg-BG"/>
        </w:rPr>
        <w:t xml:space="preserve"> </w:t>
      </w:r>
      <w:r w:rsidRPr="0033568F">
        <w:rPr>
          <w:rFonts w:ascii="Times New Roman" w:hAnsi="Times New Roman"/>
          <w:szCs w:val="24"/>
        </w:rPr>
        <w:t>1</w:t>
      </w:r>
      <w:r w:rsidRPr="0033568F">
        <w:rPr>
          <w:rFonts w:ascii="Times New Roman" w:hAnsi="Times New Roman"/>
          <w:szCs w:val="24"/>
          <w:lang w:val="bg-BG"/>
        </w:rPr>
        <w:t>, т.</w:t>
      </w:r>
      <w:r>
        <w:rPr>
          <w:rFonts w:ascii="Times New Roman" w:hAnsi="Times New Roman"/>
          <w:szCs w:val="24"/>
          <w:lang w:val="bg-BG"/>
        </w:rPr>
        <w:t xml:space="preserve"> </w:t>
      </w:r>
      <w:r w:rsidRPr="0033568F">
        <w:rPr>
          <w:rFonts w:ascii="Times New Roman" w:hAnsi="Times New Roman"/>
          <w:szCs w:val="24"/>
          <w:lang w:val="bg-BG"/>
        </w:rPr>
        <w:t>1-7 от ЗОП</w:t>
      </w:r>
      <w:r w:rsidRPr="0033568F">
        <w:rPr>
          <w:rFonts w:ascii="Times New Roman" w:hAnsi="Times New Roman"/>
          <w:szCs w:val="24"/>
        </w:rPr>
        <w:t xml:space="preserve"> и посочените </w:t>
      </w:r>
      <w:r w:rsidRPr="0033568F">
        <w:rPr>
          <w:rFonts w:ascii="Times New Roman" w:hAnsi="Times New Roman"/>
          <w:szCs w:val="24"/>
          <w:lang w:val="bg-BG"/>
        </w:rPr>
        <w:t xml:space="preserve">в обявлението </w:t>
      </w:r>
      <w:r w:rsidRPr="0033568F">
        <w:rPr>
          <w:rFonts w:ascii="Times New Roman" w:hAnsi="Times New Roman"/>
          <w:szCs w:val="24"/>
        </w:rPr>
        <w:t xml:space="preserve">обстоятелства по </w:t>
      </w:r>
      <w:r w:rsidRPr="0033568F">
        <w:rPr>
          <w:rFonts w:ascii="Times New Roman" w:hAnsi="Times New Roman"/>
          <w:szCs w:val="24"/>
          <w:lang w:val="bg-BG"/>
        </w:rPr>
        <w:t>чл.</w:t>
      </w:r>
      <w:r>
        <w:rPr>
          <w:rFonts w:ascii="Times New Roman" w:hAnsi="Times New Roman"/>
          <w:szCs w:val="24"/>
          <w:lang w:val="bg-BG"/>
        </w:rPr>
        <w:t xml:space="preserve"> </w:t>
      </w:r>
      <w:r w:rsidRPr="0033568F">
        <w:rPr>
          <w:rFonts w:ascii="Times New Roman" w:hAnsi="Times New Roman"/>
          <w:szCs w:val="24"/>
          <w:lang w:val="bg-BG"/>
        </w:rPr>
        <w:t>55, ал.</w:t>
      </w:r>
      <w:r>
        <w:rPr>
          <w:rFonts w:ascii="Times New Roman" w:hAnsi="Times New Roman"/>
          <w:szCs w:val="24"/>
          <w:lang w:val="bg-BG"/>
        </w:rPr>
        <w:t xml:space="preserve"> </w:t>
      </w:r>
      <w:r w:rsidRPr="0033568F">
        <w:rPr>
          <w:rFonts w:ascii="Times New Roman" w:hAnsi="Times New Roman"/>
          <w:szCs w:val="24"/>
          <w:lang w:val="bg-BG"/>
        </w:rPr>
        <w:t>1, т.</w:t>
      </w:r>
      <w:r>
        <w:rPr>
          <w:rFonts w:ascii="Times New Roman" w:hAnsi="Times New Roman"/>
          <w:szCs w:val="24"/>
          <w:lang w:val="bg-BG"/>
        </w:rPr>
        <w:t xml:space="preserve"> </w:t>
      </w:r>
      <w:r w:rsidRPr="0033568F">
        <w:rPr>
          <w:rFonts w:ascii="Times New Roman" w:hAnsi="Times New Roman"/>
          <w:szCs w:val="24"/>
          <w:lang w:val="bg-BG"/>
        </w:rPr>
        <w:t>1, т.</w:t>
      </w:r>
      <w:r>
        <w:rPr>
          <w:rFonts w:ascii="Times New Roman" w:hAnsi="Times New Roman"/>
          <w:szCs w:val="24"/>
          <w:lang w:val="bg-BG"/>
        </w:rPr>
        <w:t xml:space="preserve"> </w:t>
      </w:r>
      <w:r w:rsidRPr="0033568F">
        <w:rPr>
          <w:rFonts w:ascii="Times New Roman" w:hAnsi="Times New Roman"/>
          <w:szCs w:val="24"/>
          <w:lang w:val="bg-BG"/>
        </w:rPr>
        <w:t>4 и т.</w:t>
      </w:r>
      <w:r>
        <w:rPr>
          <w:rFonts w:ascii="Times New Roman" w:hAnsi="Times New Roman"/>
          <w:szCs w:val="24"/>
          <w:lang w:val="bg-BG"/>
        </w:rPr>
        <w:t xml:space="preserve"> </w:t>
      </w:r>
      <w:r w:rsidRPr="0033568F">
        <w:rPr>
          <w:rFonts w:ascii="Times New Roman" w:hAnsi="Times New Roman"/>
          <w:szCs w:val="24"/>
          <w:lang w:val="bg-BG"/>
        </w:rPr>
        <w:t>5 от ЗОП</w:t>
      </w:r>
      <w:r w:rsidRPr="0033568F">
        <w:rPr>
          <w:rFonts w:ascii="Times New Roman" w:hAnsi="Times New Roman"/>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67CE7" w:rsidRPr="0033568F" w:rsidRDefault="00B67CE7" w:rsidP="00B67CE7">
      <w:pPr>
        <w:pStyle w:val="Header"/>
        <w:tabs>
          <w:tab w:val="clear" w:pos="4153"/>
          <w:tab w:val="clear" w:pos="8306"/>
        </w:tabs>
        <w:ind w:firstLine="709"/>
        <w:jc w:val="both"/>
        <w:rPr>
          <w:rFonts w:ascii="Times New Roman" w:hAnsi="Times New Roman"/>
          <w:i/>
          <w:szCs w:val="24"/>
        </w:rPr>
      </w:pPr>
      <w:r w:rsidRPr="00ED3B63">
        <w:rPr>
          <w:rFonts w:ascii="Times New Roman" w:hAnsi="Times New Roman"/>
          <w:szCs w:val="24"/>
        </w:rPr>
        <w:lastRenderedPageBreak/>
        <w:t>1.</w:t>
      </w:r>
      <w:r w:rsidRPr="0033568F">
        <w:rPr>
          <w:rFonts w:ascii="Times New Roman" w:hAnsi="Times New Roman"/>
          <w:i/>
          <w:szCs w:val="24"/>
        </w:rPr>
        <w:t xml:space="preserve"> е погасил задълженията си по чл.</w:t>
      </w:r>
      <w:r>
        <w:rPr>
          <w:rFonts w:ascii="Times New Roman" w:hAnsi="Times New Roman"/>
          <w:i/>
          <w:szCs w:val="24"/>
          <w:lang w:val="bg-BG"/>
        </w:rPr>
        <w:t xml:space="preserve"> </w:t>
      </w:r>
      <w:r w:rsidRPr="0033568F">
        <w:rPr>
          <w:rFonts w:ascii="Times New Roman" w:hAnsi="Times New Roman"/>
          <w:i/>
          <w:szCs w:val="24"/>
        </w:rPr>
        <w:t>54, ал.</w:t>
      </w:r>
      <w:r>
        <w:rPr>
          <w:rFonts w:ascii="Times New Roman" w:hAnsi="Times New Roman"/>
          <w:i/>
          <w:szCs w:val="24"/>
          <w:lang w:val="bg-BG"/>
        </w:rPr>
        <w:t xml:space="preserve"> </w:t>
      </w:r>
      <w:r w:rsidRPr="0033568F">
        <w:rPr>
          <w:rFonts w:ascii="Times New Roman" w:hAnsi="Times New Roman"/>
          <w:i/>
          <w:szCs w:val="24"/>
        </w:rPr>
        <w:t>1, т.</w:t>
      </w:r>
      <w:r>
        <w:rPr>
          <w:rFonts w:ascii="Times New Roman" w:hAnsi="Times New Roman"/>
          <w:i/>
          <w:szCs w:val="24"/>
          <w:lang w:val="bg-BG"/>
        </w:rPr>
        <w:t xml:space="preserve"> </w:t>
      </w:r>
      <w:r w:rsidRPr="0033568F">
        <w:rPr>
          <w:rFonts w:ascii="Times New Roman" w:hAnsi="Times New Roman"/>
          <w:i/>
          <w:szCs w:val="24"/>
        </w:rPr>
        <w:t>3</w:t>
      </w:r>
      <w:r w:rsidRPr="0033568F">
        <w:rPr>
          <w:rFonts w:ascii="Times New Roman" w:hAnsi="Times New Roman"/>
          <w:i/>
          <w:szCs w:val="24"/>
          <w:lang w:val="bg-BG"/>
        </w:rPr>
        <w:t xml:space="preserve"> от ЗОП</w:t>
      </w:r>
      <w:r w:rsidRPr="0033568F">
        <w:rPr>
          <w:rFonts w:ascii="Times New Roman" w:hAnsi="Times New Roman"/>
          <w:i/>
          <w:szCs w:val="24"/>
        </w:rPr>
        <w:t>, включително начислените лихви и/или глоби или че те са разсрочени, отсрочени или обезпечени;</w:t>
      </w:r>
    </w:p>
    <w:p w:rsidR="00B67CE7" w:rsidRPr="0033568F" w:rsidRDefault="00B67CE7" w:rsidP="00B67CE7">
      <w:pPr>
        <w:pStyle w:val="Header"/>
        <w:tabs>
          <w:tab w:val="clear" w:pos="4153"/>
          <w:tab w:val="clear" w:pos="8306"/>
        </w:tabs>
        <w:ind w:firstLine="709"/>
        <w:jc w:val="both"/>
        <w:rPr>
          <w:rFonts w:ascii="Times New Roman" w:hAnsi="Times New Roman"/>
          <w:i/>
          <w:szCs w:val="24"/>
        </w:rPr>
      </w:pPr>
      <w:r w:rsidRPr="00ED3B63">
        <w:rPr>
          <w:rFonts w:ascii="Times New Roman" w:hAnsi="Times New Roman"/>
          <w:szCs w:val="24"/>
        </w:rPr>
        <w:t>2.</w:t>
      </w:r>
      <w:r w:rsidRPr="0033568F">
        <w:rPr>
          <w:rFonts w:ascii="Times New Roman" w:hAnsi="Times New Roman"/>
          <w:i/>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67CE7" w:rsidRDefault="00B67CE7" w:rsidP="00B67CE7">
      <w:pPr>
        <w:pStyle w:val="Header"/>
        <w:tabs>
          <w:tab w:val="clear" w:pos="4153"/>
          <w:tab w:val="clear" w:pos="8306"/>
        </w:tabs>
        <w:ind w:firstLine="709"/>
        <w:jc w:val="both"/>
        <w:rPr>
          <w:rFonts w:ascii="Times New Roman" w:hAnsi="Times New Roman"/>
          <w:i/>
          <w:szCs w:val="24"/>
          <w:lang w:val="bg-BG"/>
        </w:rPr>
      </w:pPr>
      <w:r w:rsidRPr="00ED3B63">
        <w:rPr>
          <w:rFonts w:ascii="Times New Roman" w:hAnsi="Times New Roman"/>
          <w:szCs w:val="24"/>
        </w:rPr>
        <w:t>3.</w:t>
      </w:r>
      <w:r w:rsidRPr="0033568F">
        <w:rPr>
          <w:rFonts w:ascii="Times New Roman" w:hAnsi="Times New Roman"/>
          <w:i/>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Pr>
          <w:rFonts w:ascii="Times New Roman" w:hAnsi="Times New Roman"/>
          <w:i/>
          <w:szCs w:val="24"/>
        </w:rPr>
        <w:t>нови престъпления или нарушения</w:t>
      </w:r>
      <w:r>
        <w:rPr>
          <w:rFonts w:ascii="Times New Roman" w:hAnsi="Times New Roman"/>
          <w:i/>
          <w:szCs w:val="24"/>
          <w:lang w:val="bg-BG"/>
        </w:rPr>
        <w:t>;</w:t>
      </w:r>
    </w:p>
    <w:p w:rsidR="00B67CE7" w:rsidRPr="006670F1" w:rsidRDefault="00B67CE7" w:rsidP="00B67CE7">
      <w:pPr>
        <w:pStyle w:val="Header"/>
        <w:tabs>
          <w:tab w:val="clear" w:pos="4153"/>
          <w:tab w:val="clear" w:pos="8306"/>
        </w:tabs>
        <w:ind w:firstLine="709"/>
        <w:jc w:val="both"/>
        <w:rPr>
          <w:rFonts w:ascii="Times New Roman" w:hAnsi="Times New Roman"/>
          <w:i/>
          <w:iCs/>
          <w:lang w:val="bg-BG"/>
        </w:rPr>
      </w:pPr>
      <w:r w:rsidRPr="00C41A1E">
        <w:rPr>
          <w:rFonts w:ascii="Times New Roman" w:hAnsi="Times New Roman"/>
          <w:iCs/>
          <w:lang w:val="bg-BG"/>
        </w:rPr>
        <w:t>4.</w:t>
      </w:r>
      <w:r w:rsidRPr="006670F1">
        <w:rPr>
          <w:rFonts w:ascii="Times New Roman" w:hAnsi="Times New Roman"/>
          <w:i/>
          <w:iCs/>
          <w:lang w:val="bg-BG"/>
        </w:rPr>
        <w:t xml:space="preserve"> е платил изцяло дължимото вземане по чл. 128, чл. 228, ал. 3 или чл. 245 от Кодекса на труда.</w:t>
      </w:r>
    </w:p>
    <w:p w:rsidR="00B67CE7" w:rsidRPr="008C33D2" w:rsidRDefault="00B67CE7" w:rsidP="008C33D2">
      <w:pPr>
        <w:pStyle w:val="Header"/>
        <w:numPr>
          <w:ilvl w:val="2"/>
          <w:numId w:val="36"/>
        </w:numPr>
        <w:tabs>
          <w:tab w:val="clear" w:pos="4153"/>
          <w:tab w:val="clear" w:pos="8306"/>
        </w:tabs>
        <w:ind w:left="0" w:firstLine="709"/>
        <w:jc w:val="both"/>
        <w:rPr>
          <w:rFonts w:ascii="Times New Roman" w:hAnsi="Times New Roman"/>
          <w:szCs w:val="24"/>
        </w:rPr>
      </w:pPr>
      <w:r w:rsidRPr="00060A3A">
        <w:rPr>
          <w:rFonts w:ascii="Times New Roman" w:hAnsi="Times New Roman"/>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E27B73" w:rsidRPr="0001712E" w:rsidRDefault="00E27B73" w:rsidP="008C33D2">
      <w:pPr>
        <w:pStyle w:val="Header"/>
        <w:numPr>
          <w:ilvl w:val="2"/>
          <w:numId w:val="36"/>
        </w:numPr>
        <w:tabs>
          <w:tab w:val="clear" w:pos="4153"/>
          <w:tab w:val="clear" w:pos="8306"/>
        </w:tabs>
        <w:spacing w:after="120"/>
        <w:ind w:left="0" w:firstLine="709"/>
        <w:jc w:val="both"/>
        <w:rPr>
          <w:rFonts w:ascii="Times New Roman" w:hAnsi="Times New Roman"/>
          <w:szCs w:val="24"/>
          <w:lang w:val="bg-BG"/>
        </w:rPr>
      </w:pPr>
      <w:r w:rsidRPr="0001712E">
        <w:rPr>
          <w:rFonts w:ascii="Times New Roman" w:hAnsi="Times New Roman"/>
          <w:szCs w:val="24"/>
          <w:lang w:val="bg-BG"/>
        </w:rPr>
        <w:t xml:space="preserve">Мотивите за приемане или отхвърляне на предприетите по чл. 56, ал. 1 от ЗОП </w:t>
      </w:r>
      <w:r w:rsidRPr="008C33D2">
        <w:rPr>
          <w:rFonts w:ascii="Times New Roman" w:hAnsi="Times New Roman"/>
          <w:szCs w:val="24"/>
        </w:rPr>
        <w:t>мерки</w:t>
      </w:r>
      <w:r w:rsidRPr="0001712E">
        <w:rPr>
          <w:rFonts w:ascii="Times New Roman" w:hAnsi="Times New Roman"/>
          <w:szCs w:val="24"/>
          <w:lang w:val="bg-BG"/>
        </w:rPr>
        <w:t xml:space="preserve"> и представените доказателства се посочват съответно в решението за класиране или прекратяване на процедурата, в зависимост от вида и етапа, на който се намира процедурата.</w:t>
      </w:r>
    </w:p>
    <w:p w:rsidR="00E27B73" w:rsidRPr="0001712E" w:rsidRDefault="00E27B73" w:rsidP="008C33D2">
      <w:pPr>
        <w:pStyle w:val="Header"/>
        <w:numPr>
          <w:ilvl w:val="2"/>
          <w:numId w:val="36"/>
        </w:numPr>
        <w:tabs>
          <w:tab w:val="clear" w:pos="4153"/>
          <w:tab w:val="clear" w:pos="8306"/>
        </w:tabs>
        <w:spacing w:after="120"/>
        <w:ind w:left="0" w:firstLine="709"/>
        <w:jc w:val="both"/>
        <w:rPr>
          <w:rFonts w:ascii="Times New Roman" w:hAnsi="Times New Roman"/>
          <w:szCs w:val="24"/>
          <w:lang w:val="bg-BG"/>
        </w:rPr>
      </w:pPr>
      <w:r w:rsidRPr="0001712E">
        <w:rPr>
          <w:rFonts w:ascii="Times New Roman" w:hAnsi="Times New Roman"/>
          <w:szCs w:val="24"/>
          <w:lang w:val="bg-BG"/>
        </w:rPr>
        <w:t xml:space="preserve">Участник, който с влязла в сила присъда или друг акт съгласно </w:t>
      </w:r>
      <w:r w:rsidRPr="008C33D2">
        <w:rPr>
          <w:rFonts w:ascii="Times New Roman" w:hAnsi="Times New Roman"/>
          <w:szCs w:val="24"/>
        </w:rPr>
        <w:t>законодателството</w:t>
      </w:r>
      <w:r w:rsidRPr="0001712E">
        <w:rPr>
          <w:rFonts w:ascii="Times New Roman" w:hAnsi="Times New Roman"/>
          <w:szCs w:val="24"/>
          <w:lang w:val="bg-BG"/>
        </w:rPr>
        <w:t xml:space="preserve">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B67CE7" w:rsidRPr="00AB65CE" w:rsidRDefault="00B67CE7" w:rsidP="0019446A">
      <w:pPr>
        <w:pStyle w:val="Header"/>
        <w:numPr>
          <w:ilvl w:val="1"/>
          <w:numId w:val="36"/>
        </w:numPr>
        <w:tabs>
          <w:tab w:val="clear" w:pos="4153"/>
          <w:tab w:val="clear" w:pos="8306"/>
        </w:tabs>
        <w:ind w:left="0" w:firstLine="709"/>
        <w:jc w:val="both"/>
        <w:rPr>
          <w:rFonts w:ascii="Times New Roman" w:hAnsi="Times New Roman"/>
          <w:b/>
          <w:szCs w:val="24"/>
          <w:lang w:val="bg-BG"/>
        </w:rPr>
      </w:pPr>
      <w:r w:rsidRPr="00AB65CE">
        <w:rPr>
          <w:rFonts w:ascii="Times New Roman" w:hAnsi="Times New Roman"/>
          <w:b/>
          <w:szCs w:val="24"/>
          <w:lang w:val="bg-BG"/>
        </w:rPr>
        <w:t>Прилагане на основанията за отстраняване</w:t>
      </w:r>
    </w:p>
    <w:p w:rsidR="00B67CE7" w:rsidRPr="00AB65CE" w:rsidRDefault="00B67CE7" w:rsidP="0019446A">
      <w:pPr>
        <w:pStyle w:val="Header"/>
        <w:numPr>
          <w:ilvl w:val="2"/>
          <w:numId w:val="36"/>
        </w:numPr>
        <w:tabs>
          <w:tab w:val="clear" w:pos="4153"/>
          <w:tab w:val="clear" w:pos="8306"/>
        </w:tabs>
        <w:ind w:left="0" w:firstLine="709"/>
        <w:jc w:val="both"/>
        <w:rPr>
          <w:rFonts w:ascii="Times New Roman" w:hAnsi="Times New Roman"/>
          <w:szCs w:val="24"/>
        </w:rPr>
      </w:pPr>
      <w:r w:rsidRPr="00AB65CE">
        <w:rPr>
          <w:rFonts w:ascii="Times New Roman" w:hAnsi="Times New Roman"/>
          <w:szCs w:val="24"/>
        </w:rPr>
        <w:t>Възложителят отстранява от процедурата участник, за когото са налице основанията по чл.</w:t>
      </w:r>
      <w:r>
        <w:rPr>
          <w:rFonts w:ascii="Times New Roman" w:hAnsi="Times New Roman"/>
          <w:szCs w:val="24"/>
          <w:lang w:val="bg-BG"/>
        </w:rPr>
        <w:t xml:space="preserve"> </w:t>
      </w:r>
      <w:r w:rsidRPr="00AB65CE">
        <w:rPr>
          <w:rFonts w:ascii="Times New Roman" w:hAnsi="Times New Roman"/>
          <w:szCs w:val="24"/>
        </w:rPr>
        <w:t>54, ал.</w:t>
      </w:r>
      <w:r>
        <w:rPr>
          <w:rFonts w:ascii="Times New Roman" w:hAnsi="Times New Roman"/>
          <w:szCs w:val="24"/>
          <w:lang w:val="bg-BG"/>
        </w:rPr>
        <w:t xml:space="preserve"> </w:t>
      </w:r>
      <w:r w:rsidRPr="00AB65CE">
        <w:rPr>
          <w:rFonts w:ascii="Times New Roman" w:hAnsi="Times New Roman"/>
          <w:szCs w:val="24"/>
        </w:rPr>
        <w:t>1</w:t>
      </w:r>
      <w:r w:rsidRPr="00AB65CE">
        <w:rPr>
          <w:rFonts w:ascii="Times New Roman" w:hAnsi="Times New Roman"/>
          <w:szCs w:val="24"/>
          <w:lang w:val="bg-BG"/>
        </w:rPr>
        <w:t>, т.</w:t>
      </w:r>
      <w:r>
        <w:rPr>
          <w:rFonts w:ascii="Times New Roman" w:hAnsi="Times New Roman"/>
          <w:szCs w:val="24"/>
          <w:lang w:val="bg-BG"/>
        </w:rPr>
        <w:t xml:space="preserve"> </w:t>
      </w:r>
      <w:r w:rsidRPr="00AB65CE">
        <w:rPr>
          <w:rFonts w:ascii="Times New Roman" w:hAnsi="Times New Roman"/>
          <w:szCs w:val="24"/>
          <w:lang w:val="bg-BG"/>
        </w:rPr>
        <w:t>1-7 от ЗОП</w:t>
      </w:r>
      <w:r w:rsidRPr="00AB65CE">
        <w:rPr>
          <w:rFonts w:ascii="Times New Roman" w:hAnsi="Times New Roman"/>
          <w:szCs w:val="24"/>
        </w:rPr>
        <w:t xml:space="preserve"> и посочените </w:t>
      </w:r>
      <w:r w:rsidRPr="00AB65CE">
        <w:rPr>
          <w:rFonts w:ascii="Times New Roman" w:hAnsi="Times New Roman"/>
          <w:szCs w:val="24"/>
          <w:lang w:val="bg-BG"/>
        </w:rPr>
        <w:t>в обявлението</w:t>
      </w:r>
      <w:r w:rsidRPr="00AB65CE">
        <w:rPr>
          <w:rFonts w:ascii="Times New Roman" w:hAnsi="Times New Roman"/>
          <w:szCs w:val="24"/>
        </w:rPr>
        <w:t xml:space="preserve"> обстоятелства по </w:t>
      </w:r>
      <w:r w:rsidRPr="00AB65CE">
        <w:rPr>
          <w:rFonts w:ascii="Times New Roman" w:hAnsi="Times New Roman"/>
          <w:szCs w:val="24"/>
          <w:lang w:val="bg-BG"/>
        </w:rPr>
        <w:t>чл.</w:t>
      </w:r>
      <w:r>
        <w:rPr>
          <w:rFonts w:ascii="Times New Roman" w:hAnsi="Times New Roman"/>
          <w:szCs w:val="24"/>
          <w:lang w:val="bg-BG"/>
        </w:rPr>
        <w:t xml:space="preserve"> </w:t>
      </w:r>
      <w:r w:rsidRPr="00AB65CE">
        <w:rPr>
          <w:rFonts w:ascii="Times New Roman" w:hAnsi="Times New Roman"/>
          <w:szCs w:val="24"/>
          <w:lang w:val="bg-BG"/>
        </w:rPr>
        <w:t>55, ал.</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4 и т.</w:t>
      </w:r>
      <w:r>
        <w:rPr>
          <w:rFonts w:ascii="Times New Roman" w:hAnsi="Times New Roman"/>
          <w:szCs w:val="24"/>
          <w:lang w:val="bg-BG"/>
        </w:rPr>
        <w:t xml:space="preserve"> </w:t>
      </w:r>
      <w:r w:rsidRPr="00AB65CE">
        <w:rPr>
          <w:rFonts w:ascii="Times New Roman" w:hAnsi="Times New Roman"/>
          <w:szCs w:val="24"/>
          <w:lang w:val="bg-BG"/>
        </w:rPr>
        <w:t>5 от ЗОП</w:t>
      </w:r>
      <w:r w:rsidRPr="00AB65CE">
        <w:rPr>
          <w:rFonts w:ascii="Times New Roman" w:hAnsi="Times New Roman"/>
          <w:szCs w:val="24"/>
        </w:rPr>
        <w:t>, възникнали преди или по време на процедурата.</w:t>
      </w:r>
    </w:p>
    <w:p w:rsidR="00B67CE7" w:rsidRPr="00AB65CE" w:rsidRDefault="00B67CE7" w:rsidP="0019446A">
      <w:pPr>
        <w:pStyle w:val="Header"/>
        <w:numPr>
          <w:ilvl w:val="2"/>
          <w:numId w:val="36"/>
        </w:numPr>
        <w:tabs>
          <w:tab w:val="clear" w:pos="4153"/>
          <w:tab w:val="clear" w:pos="8306"/>
        </w:tabs>
        <w:ind w:left="0" w:firstLine="709"/>
        <w:jc w:val="both"/>
        <w:rPr>
          <w:rFonts w:ascii="Times New Roman" w:hAnsi="Times New Roman"/>
          <w:szCs w:val="24"/>
        </w:rPr>
      </w:pPr>
      <w:r w:rsidRPr="00AB65CE">
        <w:rPr>
          <w:rFonts w:ascii="Times New Roman" w:hAnsi="Times New Roman"/>
          <w:szCs w:val="24"/>
        </w:rPr>
        <w:t>Възложителят отстранява от процедурата участник</w:t>
      </w:r>
      <w:r w:rsidRPr="00AB65CE">
        <w:rPr>
          <w:rFonts w:ascii="Times New Roman" w:hAnsi="Times New Roman"/>
          <w:szCs w:val="24"/>
          <w:lang w:val="bg-BG"/>
        </w:rPr>
        <w:t>, к</w:t>
      </w:r>
      <w:r w:rsidRPr="00AB65CE">
        <w:rPr>
          <w:rFonts w:ascii="Times New Roman" w:hAnsi="Times New Roman"/>
          <w:szCs w:val="24"/>
        </w:rPr>
        <w:t xml:space="preserve">огато </w:t>
      </w:r>
      <w:r w:rsidRPr="00AB65CE">
        <w:rPr>
          <w:rFonts w:ascii="Times New Roman" w:hAnsi="Times New Roman"/>
          <w:szCs w:val="24"/>
          <w:lang w:val="bg-BG"/>
        </w:rPr>
        <w:t>той</w:t>
      </w:r>
      <w:r w:rsidRPr="00AB65CE">
        <w:rPr>
          <w:rFonts w:ascii="Times New Roman" w:hAnsi="Times New Roman"/>
          <w:szCs w:val="24"/>
        </w:rPr>
        <w:t xml:space="preserve"> </w:t>
      </w:r>
      <w:bookmarkStart w:id="19" w:name="OLE_LINK250"/>
      <w:bookmarkStart w:id="20" w:name="OLE_LINK251"/>
      <w:bookmarkStart w:id="21" w:name="OLE_LINK252"/>
      <w:r w:rsidRPr="00AB65CE">
        <w:rPr>
          <w:rFonts w:ascii="Times New Roman" w:hAnsi="Times New Roman"/>
          <w:szCs w:val="24"/>
        </w:rPr>
        <w:t>е обединение от физически и/или юридически лица</w:t>
      </w:r>
      <w:bookmarkEnd w:id="19"/>
      <w:bookmarkEnd w:id="20"/>
      <w:bookmarkEnd w:id="21"/>
      <w:r w:rsidRPr="00AB65CE">
        <w:rPr>
          <w:rFonts w:ascii="Times New Roman" w:hAnsi="Times New Roman"/>
          <w:szCs w:val="24"/>
          <w:lang w:val="bg-BG"/>
        </w:rPr>
        <w:t xml:space="preserve">, и </w:t>
      </w:r>
      <w:r w:rsidRPr="00AB65CE">
        <w:rPr>
          <w:rFonts w:ascii="Times New Roman" w:hAnsi="Times New Roman"/>
          <w:szCs w:val="24"/>
        </w:rPr>
        <w:t>за член на обединението е налице някое от основанията за отстраняване по чл.</w:t>
      </w:r>
      <w:r>
        <w:rPr>
          <w:rFonts w:ascii="Times New Roman" w:hAnsi="Times New Roman"/>
          <w:szCs w:val="24"/>
          <w:lang w:val="bg-BG"/>
        </w:rPr>
        <w:t xml:space="preserve"> </w:t>
      </w:r>
      <w:r w:rsidRPr="00AB65CE">
        <w:rPr>
          <w:rFonts w:ascii="Times New Roman" w:hAnsi="Times New Roman"/>
          <w:szCs w:val="24"/>
        </w:rPr>
        <w:t>54, ал.</w:t>
      </w:r>
      <w:r>
        <w:rPr>
          <w:rFonts w:ascii="Times New Roman" w:hAnsi="Times New Roman"/>
          <w:szCs w:val="24"/>
          <w:lang w:val="bg-BG"/>
        </w:rPr>
        <w:t xml:space="preserve"> </w:t>
      </w:r>
      <w:r w:rsidRPr="00AB65CE">
        <w:rPr>
          <w:rFonts w:ascii="Times New Roman" w:hAnsi="Times New Roman"/>
          <w:szCs w:val="24"/>
        </w:rPr>
        <w:t>1</w:t>
      </w:r>
      <w:r w:rsidRPr="00AB65CE">
        <w:rPr>
          <w:rFonts w:ascii="Times New Roman" w:hAnsi="Times New Roman"/>
          <w:szCs w:val="24"/>
          <w:lang w:val="bg-BG"/>
        </w:rPr>
        <w:t>, т.</w:t>
      </w:r>
      <w:r>
        <w:rPr>
          <w:rFonts w:ascii="Times New Roman" w:hAnsi="Times New Roman"/>
          <w:szCs w:val="24"/>
          <w:lang w:val="bg-BG"/>
        </w:rPr>
        <w:t xml:space="preserve"> </w:t>
      </w:r>
      <w:r w:rsidRPr="00AB65CE">
        <w:rPr>
          <w:rFonts w:ascii="Times New Roman" w:hAnsi="Times New Roman"/>
          <w:szCs w:val="24"/>
          <w:lang w:val="bg-BG"/>
        </w:rPr>
        <w:t>1-7 от ЗОП</w:t>
      </w:r>
      <w:r w:rsidRPr="00AB65CE">
        <w:rPr>
          <w:rFonts w:ascii="Times New Roman" w:hAnsi="Times New Roman"/>
          <w:szCs w:val="24"/>
        </w:rPr>
        <w:t xml:space="preserve"> и посочените </w:t>
      </w:r>
      <w:r w:rsidRPr="00AB65CE">
        <w:rPr>
          <w:rFonts w:ascii="Times New Roman" w:hAnsi="Times New Roman"/>
          <w:szCs w:val="24"/>
          <w:lang w:val="bg-BG"/>
        </w:rPr>
        <w:t>в обявлението</w:t>
      </w:r>
      <w:r w:rsidRPr="00AB65CE">
        <w:rPr>
          <w:rFonts w:ascii="Times New Roman" w:hAnsi="Times New Roman"/>
          <w:szCs w:val="24"/>
        </w:rPr>
        <w:t xml:space="preserve"> обстоятелства по </w:t>
      </w:r>
      <w:r w:rsidRPr="00AB65CE">
        <w:rPr>
          <w:rFonts w:ascii="Times New Roman" w:hAnsi="Times New Roman"/>
          <w:szCs w:val="24"/>
          <w:lang w:val="bg-BG"/>
        </w:rPr>
        <w:t>чл.</w:t>
      </w:r>
      <w:r>
        <w:rPr>
          <w:rFonts w:ascii="Times New Roman" w:hAnsi="Times New Roman"/>
          <w:szCs w:val="24"/>
          <w:lang w:val="bg-BG"/>
        </w:rPr>
        <w:t xml:space="preserve"> </w:t>
      </w:r>
      <w:r w:rsidRPr="00AB65CE">
        <w:rPr>
          <w:rFonts w:ascii="Times New Roman" w:hAnsi="Times New Roman"/>
          <w:szCs w:val="24"/>
          <w:lang w:val="bg-BG"/>
        </w:rPr>
        <w:t>55, ал.</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1, т.</w:t>
      </w:r>
      <w:r>
        <w:rPr>
          <w:rFonts w:ascii="Times New Roman" w:hAnsi="Times New Roman"/>
          <w:szCs w:val="24"/>
          <w:lang w:val="bg-BG"/>
        </w:rPr>
        <w:t xml:space="preserve"> </w:t>
      </w:r>
      <w:r w:rsidRPr="00AB65CE">
        <w:rPr>
          <w:rFonts w:ascii="Times New Roman" w:hAnsi="Times New Roman"/>
          <w:szCs w:val="24"/>
          <w:lang w:val="bg-BG"/>
        </w:rPr>
        <w:t xml:space="preserve">4 </w:t>
      </w:r>
      <w:r w:rsidR="003B4D36">
        <w:rPr>
          <w:rFonts w:ascii="Times New Roman" w:hAnsi="Times New Roman"/>
          <w:szCs w:val="24"/>
          <w:lang w:val="bg-BG"/>
        </w:rPr>
        <w:t xml:space="preserve"> </w:t>
      </w:r>
      <w:r w:rsidRPr="00AB65CE">
        <w:rPr>
          <w:rFonts w:ascii="Times New Roman" w:hAnsi="Times New Roman"/>
          <w:szCs w:val="24"/>
          <w:lang w:val="bg-BG"/>
        </w:rPr>
        <w:t xml:space="preserve">и </w:t>
      </w:r>
      <w:r w:rsidR="003B4D36">
        <w:rPr>
          <w:rFonts w:ascii="Times New Roman" w:hAnsi="Times New Roman"/>
          <w:szCs w:val="24"/>
          <w:lang w:val="bg-BG"/>
        </w:rPr>
        <w:t xml:space="preserve"> </w:t>
      </w:r>
      <w:r w:rsidRPr="00AB65CE">
        <w:rPr>
          <w:rFonts w:ascii="Times New Roman" w:hAnsi="Times New Roman"/>
          <w:szCs w:val="24"/>
          <w:lang w:val="bg-BG"/>
        </w:rPr>
        <w:t>т.</w:t>
      </w:r>
      <w:r>
        <w:rPr>
          <w:rFonts w:ascii="Times New Roman" w:hAnsi="Times New Roman"/>
          <w:szCs w:val="24"/>
          <w:lang w:val="bg-BG"/>
        </w:rPr>
        <w:t xml:space="preserve"> </w:t>
      </w:r>
      <w:r w:rsidRPr="00AB65CE">
        <w:rPr>
          <w:rFonts w:ascii="Times New Roman" w:hAnsi="Times New Roman"/>
          <w:szCs w:val="24"/>
          <w:lang w:val="bg-BG"/>
        </w:rPr>
        <w:t>5 от ЗОП</w:t>
      </w:r>
      <w:r w:rsidRPr="00AB65CE">
        <w:rPr>
          <w:rFonts w:ascii="Times New Roman" w:hAnsi="Times New Roman"/>
          <w:szCs w:val="24"/>
        </w:rPr>
        <w:t>.</w:t>
      </w:r>
    </w:p>
    <w:p w:rsidR="00B67CE7" w:rsidRPr="0080043D" w:rsidRDefault="00B67CE7" w:rsidP="0019446A">
      <w:pPr>
        <w:pStyle w:val="Header"/>
        <w:numPr>
          <w:ilvl w:val="2"/>
          <w:numId w:val="36"/>
        </w:numPr>
        <w:tabs>
          <w:tab w:val="clear" w:pos="4153"/>
          <w:tab w:val="clear" w:pos="8306"/>
        </w:tabs>
        <w:ind w:left="0" w:firstLine="709"/>
        <w:jc w:val="both"/>
        <w:rPr>
          <w:rFonts w:ascii="Times New Roman" w:hAnsi="Times New Roman"/>
          <w:szCs w:val="24"/>
        </w:rPr>
      </w:pPr>
      <w:r w:rsidRPr="0080043D">
        <w:rPr>
          <w:rFonts w:ascii="Times New Roman" w:hAnsi="Times New Roman"/>
          <w:szCs w:val="24"/>
          <w:lang w:val="bg-BG"/>
        </w:rPr>
        <w:t xml:space="preserve">За подизпълнителите </w:t>
      </w:r>
      <w:r>
        <w:rPr>
          <w:rFonts w:ascii="Times New Roman" w:hAnsi="Times New Roman"/>
          <w:szCs w:val="24"/>
          <w:lang w:val="bg-BG"/>
        </w:rPr>
        <w:t>и третите лица</w:t>
      </w:r>
      <w:r w:rsidRPr="00841512">
        <w:rPr>
          <w:rFonts w:ascii="Times New Roman" w:hAnsi="Times New Roman"/>
          <w:szCs w:val="24"/>
          <w:lang w:val="bg-BG"/>
        </w:rPr>
        <w:t xml:space="preserve">, ако има такива, </w:t>
      </w:r>
      <w:r>
        <w:rPr>
          <w:rFonts w:ascii="Times New Roman" w:hAnsi="Times New Roman"/>
          <w:szCs w:val="24"/>
          <w:lang w:val="bg-BG"/>
        </w:rPr>
        <w:t>не трябва да са</w:t>
      </w:r>
      <w:r w:rsidRPr="0080043D">
        <w:rPr>
          <w:rFonts w:ascii="Times New Roman" w:hAnsi="Times New Roman"/>
          <w:szCs w:val="24"/>
          <w:lang w:val="bg-BG"/>
        </w:rPr>
        <w:t xml:space="preserve"> налице </w:t>
      </w:r>
      <w:r w:rsidRPr="0080043D">
        <w:rPr>
          <w:rFonts w:ascii="Times New Roman" w:hAnsi="Times New Roman"/>
          <w:szCs w:val="24"/>
        </w:rPr>
        <w:t>няко</w:t>
      </w:r>
      <w:r w:rsidRPr="0080043D">
        <w:rPr>
          <w:rFonts w:ascii="Times New Roman" w:hAnsi="Times New Roman"/>
          <w:szCs w:val="24"/>
          <w:lang w:val="bg-BG"/>
        </w:rPr>
        <w:t>е</w:t>
      </w:r>
      <w:r w:rsidRPr="0080043D">
        <w:rPr>
          <w:rFonts w:ascii="Times New Roman" w:hAnsi="Times New Roman"/>
          <w:szCs w:val="24"/>
        </w:rPr>
        <w:t xml:space="preserve"> от основанията за отстраняване по чл.</w:t>
      </w:r>
      <w:r>
        <w:rPr>
          <w:rFonts w:ascii="Times New Roman" w:hAnsi="Times New Roman"/>
          <w:szCs w:val="24"/>
          <w:lang w:val="bg-BG"/>
        </w:rPr>
        <w:t xml:space="preserve"> </w:t>
      </w:r>
      <w:r w:rsidRPr="0080043D">
        <w:rPr>
          <w:rFonts w:ascii="Times New Roman" w:hAnsi="Times New Roman"/>
          <w:szCs w:val="24"/>
        </w:rPr>
        <w:t>54, ал.</w:t>
      </w:r>
      <w:r>
        <w:rPr>
          <w:rFonts w:ascii="Times New Roman" w:hAnsi="Times New Roman"/>
          <w:szCs w:val="24"/>
          <w:lang w:val="bg-BG"/>
        </w:rPr>
        <w:t xml:space="preserve"> </w:t>
      </w:r>
      <w:r w:rsidRPr="0080043D">
        <w:rPr>
          <w:rFonts w:ascii="Times New Roman" w:hAnsi="Times New Roman"/>
          <w:szCs w:val="24"/>
        </w:rPr>
        <w:t>1</w:t>
      </w:r>
      <w:r w:rsidRPr="0080043D">
        <w:rPr>
          <w:rFonts w:ascii="Times New Roman" w:hAnsi="Times New Roman"/>
          <w:szCs w:val="24"/>
          <w:lang w:val="bg-BG"/>
        </w:rPr>
        <w:t>, т.</w:t>
      </w:r>
      <w:r>
        <w:rPr>
          <w:rFonts w:ascii="Times New Roman" w:hAnsi="Times New Roman"/>
          <w:szCs w:val="24"/>
          <w:lang w:val="bg-BG"/>
        </w:rPr>
        <w:t xml:space="preserve"> </w:t>
      </w:r>
      <w:r w:rsidRPr="0080043D">
        <w:rPr>
          <w:rFonts w:ascii="Times New Roman" w:hAnsi="Times New Roman"/>
          <w:szCs w:val="24"/>
          <w:lang w:val="bg-BG"/>
        </w:rPr>
        <w:t>1-7 от ЗОП</w:t>
      </w:r>
      <w:r w:rsidRPr="0080043D">
        <w:rPr>
          <w:rFonts w:ascii="Times New Roman" w:hAnsi="Times New Roman"/>
          <w:szCs w:val="24"/>
        </w:rPr>
        <w:t xml:space="preserve"> и посочените </w:t>
      </w:r>
      <w:r w:rsidRPr="0080043D">
        <w:rPr>
          <w:rFonts w:ascii="Times New Roman" w:hAnsi="Times New Roman"/>
          <w:szCs w:val="24"/>
          <w:lang w:val="bg-BG"/>
        </w:rPr>
        <w:t>в обявлението</w:t>
      </w:r>
      <w:r w:rsidRPr="0080043D">
        <w:rPr>
          <w:rFonts w:ascii="Times New Roman" w:hAnsi="Times New Roman"/>
          <w:szCs w:val="24"/>
        </w:rPr>
        <w:t xml:space="preserve"> обстоятелства по </w:t>
      </w:r>
      <w:r w:rsidRPr="0080043D">
        <w:rPr>
          <w:rFonts w:ascii="Times New Roman" w:hAnsi="Times New Roman"/>
          <w:szCs w:val="24"/>
          <w:lang w:val="bg-BG"/>
        </w:rPr>
        <w:t>чл.</w:t>
      </w:r>
      <w:r>
        <w:rPr>
          <w:rFonts w:ascii="Times New Roman" w:hAnsi="Times New Roman"/>
          <w:szCs w:val="24"/>
          <w:lang w:val="bg-BG"/>
        </w:rPr>
        <w:t xml:space="preserve"> </w:t>
      </w:r>
      <w:r w:rsidRPr="0080043D">
        <w:rPr>
          <w:rFonts w:ascii="Times New Roman" w:hAnsi="Times New Roman"/>
          <w:szCs w:val="24"/>
          <w:lang w:val="bg-BG"/>
        </w:rPr>
        <w:t>55, ал.</w:t>
      </w:r>
      <w:r>
        <w:rPr>
          <w:rFonts w:ascii="Times New Roman" w:hAnsi="Times New Roman"/>
          <w:szCs w:val="24"/>
          <w:lang w:val="bg-BG"/>
        </w:rPr>
        <w:t xml:space="preserve"> </w:t>
      </w:r>
      <w:r w:rsidRPr="0080043D">
        <w:rPr>
          <w:rFonts w:ascii="Times New Roman" w:hAnsi="Times New Roman"/>
          <w:szCs w:val="24"/>
          <w:lang w:val="bg-BG"/>
        </w:rPr>
        <w:t>1, т.</w:t>
      </w:r>
      <w:r>
        <w:rPr>
          <w:rFonts w:ascii="Times New Roman" w:hAnsi="Times New Roman"/>
          <w:szCs w:val="24"/>
          <w:lang w:val="bg-BG"/>
        </w:rPr>
        <w:t xml:space="preserve"> </w:t>
      </w:r>
      <w:r w:rsidRPr="0080043D">
        <w:rPr>
          <w:rFonts w:ascii="Times New Roman" w:hAnsi="Times New Roman"/>
          <w:szCs w:val="24"/>
          <w:lang w:val="bg-BG"/>
        </w:rPr>
        <w:t>1, т.</w:t>
      </w:r>
      <w:r w:rsidR="003B4D36">
        <w:rPr>
          <w:rFonts w:ascii="Times New Roman" w:hAnsi="Times New Roman"/>
          <w:szCs w:val="24"/>
          <w:lang w:val="bg-BG"/>
        </w:rPr>
        <w:t xml:space="preserve"> </w:t>
      </w:r>
      <w:r w:rsidRPr="0080043D">
        <w:rPr>
          <w:rFonts w:ascii="Times New Roman" w:hAnsi="Times New Roman"/>
          <w:szCs w:val="24"/>
          <w:lang w:val="bg-BG"/>
        </w:rPr>
        <w:t xml:space="preserve">4 </w:t>
      </w:r>
      <w:r w:rsidR="003B4D36">
        <w:rPr>
          <w:rFonts w:ascii="Times New Roman" w:hAnsi="Times New Roman"/>
          <w:szCs w:val="24"/>
          <w:lang w:val="bg-BG"/>
        </w:rPr>
        <w:t xml:space="preserve"> </w:t>
      </w:r>
      <w:r w:rsidRPr="0080043D">
        <w:rPr>
          <w:rFonts w:ascii="Times New Roman" w:hAnsi="Times New Roman"/>
          <w:szCs w:val="24"/>
          <w:lang w:val="bg-BG"/>
        </w:rPr>
        <w:t>и</w:t>
      </w:r>
      <w:r w:rsidR="003B4D36">
        <w:rPr>
          <w:rFonts w:ascii="Times New Roman" w:hAnsi="Times New Roman"/>
          <w:szCs w:val="24"/>
          <w:lang w:val="bg-BG"/>
        </w:rPr>
        <w:t xml:space="preserve"> </w:t>
      </w:r>
      <w:r w:rsidRPr="0080043D">
        <w:rPr>
          <w:rFonts w:ascii="Times New Roman" w:hAnsi="Times New Roman"/>
          <w:szCs w:val="24"/>
          <w:lang w:val="bg-BG"/>
        </w:rPr>
        <w:t xml:space="preserve"> т.</w:t>
      </w:r>
      <w:r>
        <w:rPr>
          <w:rFonts w:ascii="Times New Roman" w:hAnsi="Times New Roman"/>
          <w:szCs w:val="24"/>
          <w:lang w:val="bg-BG"/>
        </w:rPr>
        <w:t xml:space="preserve"> </w:t>
      </w:r>
      <w:r w:rsidRPr="0080043D">
        <w:rPr>
          <w:rFonts w:ascii="Times New Roman" w:hAnsi="Times New Roman"/>
          <w:szCs w:val="24"/>
          <w:lang w:val="bg-BG"/>
        </w:rPr>
        <w:t>5 от ЗОП.</w:t>
      </w:r>
    </w:p>
    <w:p w:rsidR="00B67CE7" w:rsidRPr="0080043D" w:rsidRDefault="00E27B73" w:rsidP="0019446A">
      <w:pPr>
        <w:pStyle w:val="Header"/>
        <w:numPr>
          <w:ilvl w:val="2"/>
          <w:numId w:val="36"/>
        </w:numPr>
        <w:tabs>
          <w:tab w:val="clear" w:pos="4153"/>
          <w:tab w:val="clear" w:pos="8306"/>
        </w:tabs>
        <w:spacing w:after="120"/>
        <w:ind w:left="0" w:firstLine="709"/>
        <w:jc w:val="both"/>
        <w:rPr>
          <w:rFonts w:ascii="Times New Roman" w:hAnsi="Times New Roman"/>
          <w:szCs w:val="24"/>
        </w:rPr>
      </w:pPr>
      <w:r w:rsidRPr="0001712E">
        <w:rPr>
          <w:rFonts w:ascii="Times New Roman" w:hAnsi="Times New Roman"/>
          <w:szCs w:val="24"/>
          <w:lang w:val="bg-BG"/>
        </w:rPr>
        <w:t>Основанията за отстраняване се прилагат до изтичане на сроковете съгласно чл. 57, ал. 3 от ЗОП.</w:t>
      </w:r>
    </w:p>
    <w:p w:rsidR="00B67CE7" w:rsidRPr="007D2EAE" w:rsidRDefault="00B67CE7" w:rsidP="0019446A">
      <w:pPr>
        <w:pStyle w:val="Header"/>
        <w:numPr>
          <w:ilvl w:val="1"/>
          <w:numId w:val="36"/>
        </w:numPr>
        <w:tabs>
          <w:tab w:val="clear" w:pos="4153"/>
          <w:tab w:val="clear" w:pos="8306"/>
        </w:tabs>
        <w:ind w:left="0" w:firstLine="709"/>
        <w:jc w:val="both"/>
        <w:rPr>
          <w:rFonts w:ascii="Times New Roman" w:hAnsi="Times New Roman"/>
          <w:b/>
          <w:szCs w:val="24"/>
        </w:rPr>
      </w:pPr>
      <w:r w:rsidRPr="007D2EAE">
        <w:rPr>
          <w:rFonts w:ascii="Times New Roman" w:hAnsi="Times New Roman"/>
          <w:b/>
          <w:szCs w:val="24"/>
          <w:lang w:val="bg-BG"/>
        </w:rPr>
        <w:t>Доказване липсата на основания за отстраняване</w:t>
      </w:r>
    </w:p>
    <w:p w:rsidR="00B67CE7" w:rsidRPr="007474B4" w:rsidRDefault="00B67CE7" w:rsidP="0019446A">
      <w:pPr>
        <w:pStyle w:val="Header"/>
        <w:numPr>
          <w:ilvl w:val="2"/>
          <w:numId w:val="36"/>
        </w:numPr>
        <w:tabs>
          <w:tab w:val="clear" w:pos="4153"/>
          <w:tab w:val="clear" w:pos="8306"/>
        </w:tabs>
        <w:ind w:left="0" w:firstLine="709"/>
        <w:jc w:val="both"/>
        <w:rPr>
          <w:rFonts w:ascii="Times New Roman" w:hAnsi="Times New Roman"/>
          <w:szCs w:val="24"/>
        </w:rPr>
      </w:pPr>
      <w:r w:rsidRPr="00367133">
        <w:rPr>
          <w:rFonts w:ascii="Times New Roman" w:hAnsi="Times New Roman"/>
          <w:szCs w:val="24"/>
        </w:rPr>
        <w:t xml:space="preserve">За доказване на липсата на основания за отстраняване </w:t>
      </w:r>
      <w:r w:rsidRPr="00841512">
        <w:rPr>
          <w:rFonts w:ascii="Times New Roman" w:hAnsi="Times New Roman"/>
          <w:szCs w:val="24"/>
          <w:lang w:val="bg-BG"/>
        </w:rPr>
        <w:t>се представят:</w:t>
      </w:r>
    </w:p>
    <w:p w:rsidR="00B67CE7" w:rsidRPr="00563B98" w:rsidRDefault="00B67CE7" w:rsidP="00B67CE7">
      <w:pPr>
        <w:pStyle w:val="Header"/>
        <w:tabs>
          <w:tab w:val="clear" w:pos="4153"/>
          <w:tab w:val="clear" w:pos="8306"/>
        </w:tabs>
        <w:ind w:left="709"/>
        <w:jc w:val="both"/>
        <w:rPr>
          <w:rFonts w:ascii="Times New Roman" w:hAnsi="Times New Roman"/>
          <w:szCs w:val="24"/>
          <w:lang w:val="bg-BG"/>
        </w:rPr>
      </w:pPr>
      <w:r>
        <w:rPr>
          <w:rFonts w:ascii="Times New Roman" w:hAnsi="Times New Roman"/>
          <w:szCs w:val="24"/>
          <w:lang w:val="bg-BG"/>
        </w:rPr>
        <w:t xml:space="preserve">1. </w:t>
      </w:r>
      <w:r w:rsidRPr="00C76593">
        <w:rPr>
          <w:rFonts w:ascii="Times New Roman" w:hAnsi="Times New Roman"/>
          <w:i/>
          <w:szCs w:val="24"/>
          <w:lang w:val="bg-BG"/>
        </w:rPr>
        <w:t>за</w:t>
      </w:r>
      <w:r>
        <w:rPr>
          <w:rFonts w:ascii="Times New Roman" w:hAnsi="Times New Roman"/>
          <w:szCs w:val="24"/>
          <w:lang w:val="bg-BG"/>
        </w:rPr>
        <w:t xml:space="preserve"> </w:t>
      </w:r>
      <w:r w:rsidRPr="002464C0">
        <w:rPr>
          <w:rFonts w:ascii="Times New Roman" w:hAnsi="Times New Roman"/>
          <w:i/>
          <w:szCs w:val="24"/>
          <w:lang w:val="bg-BG"/>
        </w:rPr>
        <w:t>обстоятелств</w:t>
      </w:r>
      <w:r>
        <w:rPr>
          <w:rFonts w:ascii="Times New Roman" w:hAnsi="Times New Roman"/>
          <w:i/>
          <w:szCs w:val="24"/>
          <w:lang w:val="bg-BG"/>
        </w:rPr>
        <w:t>а</w:t>
      </w:r>
      <w:r w:rsidRPr="002464C0">
        <w:rPr>
          <w:rFonts w:ascii="Times New Roman" w:hAnsi="Times New Roman"/>
          <w:i/>
          <w:szCs w:val="24"/>
          <w:lang w:val="bg-BG"/>
        </w:rPr>
        <w:t>т</w:t>
      </w:r>
      <w:r>
        <w:rPr>
          <w:rFonts w:ascii="Times New Roman" w:hAnsi="Times New Roman"/>
          <w:i/>
          <w:szCs w:val="24"/>
          <w:lang w:val="bg-BG"/>
        </w:rPr>
        <w:t xml:space="preserve">а </w:t>
      </w:r>
      <w:r w:rsidRPr="002464C0">
        <w:rPr>
          <w:rFonts w:ascii="Times New Roman" w:hAnsi="Times New Roman"/>
          <w:i/>
          <w:szCs w:val="24"/>
          <w:lang w:val="bg-BG"/>
        </w:rPr>
        <w:t>по чл.</w:t>
      </w:r>
      <w:r w:rsidR="003B4D36">
        <w:rPr>
          <w:rFonts w:ascii="Times New Roman" w:hAnsi="Times New Roman"/>
          <w:i/>
          <w:szCs w:val="24"/>
          <w:lang w:val="bg-BG"/>
        </w:rPr>
        <w:t xml:space="preserve"> </w:t>
      </w:r>
      <w:r w:rsidRPr="002464C0">
        <w:rPr>
          <w:rFonts w:ascii="Times New Roman" w:hAnsi="Times New Roman"/>
          <w:i/>
          <w:szCs w:val="24"/>
          <w:lang w:val="bg-BG"/>
        </w:rPr>
        <w:t>54, ал. 1, т.</w:t>
      </w:r>
      <w:r>
        <w:rPr>
          <w:rFonts w:ascii="Times New Roman" w:hAnsi="Times New Roman"/>
          <w:i/>
          <w:szCs w:val="24"/>
          <w:lang w:val="bg-BG"/>
        </w:rPr>
        <w:t xml:space="preserve"> 1 от ЗОП</w:t>
      </w:r>
      <w:r>
        <w:rPr>
          <w:rFonts w:ascii="Times New Roman" w:hAnsi="Times New Roman"/>
          <w:szCs w:val="24"/>
          <w:lang w:val="bg-BG"/>
        </w:rPr>
        <w:t xml:space="preserve"> </w:t>
      </w:r>
      <w:r w:rsidRPr="00D91FF9">
        <w:rPr>
          <w:rFonts w:ascii="Times New Roman" w:hAnsi="Times New Roman"/>
          <w:i/>
          <w:szCs w:val="24"/>
        </w:rPr>
        <w:t xml:space="preserve">– </w:t>
      </w:r>
      <w:r w:rsidRPr="00563B98">
        <w:rPr>
          <w:rFonts w:ascii="Times New Roman" w:hAnsi="Times New Roman"/>
          <w:i/>
          <w:szCs w:val="24"/>
          <w:lang w:val="bg-BG"/>
        </w:rPr>
        <w:t>свидетелство за съдимост;</w:t>
      </w:r>
    </w:p>
    <w:p w:rsidR="00B67CE7" w:rsidRPr="005E2E84" w:rsidRDefault="00B67CE7" w:rsidP="00B67CE7">
      <w:pPr>
        <w:pStyle w:val="Header"/>
        <w:tabs>
          <w:tab w:val="clear" w:pos="4153"/>
          <w:tab w:val="clear" w:pos="8306"/>
        </w:tabs>
        <w:ind w:firstLine="709"/>
        <w:jc w:val="both"/>
        <w:rPr>
          <w:rFonts w:ascii="Times New Roman" w:hAnsi="Times New Roman"/>
          <w:i/>
          <w:szCs w:val="24"/>
          <w:lang w:val="bg-BG"/>
        </w:rPr>
      </w:pPr>
      <w:r>
        <w:rPr>
          <w:rFonts w:ascii="Times New Roman" w:hAnsi="Times New Roman"/>
          <w:szCs w:val="24"/>
          <w:lang w:val="bg-BG"/>
        </w:rPr>
        <w:t>2</w:t>
      </w:r>
      <w:r w:rsidRPr="00524FE1">
        <w:rPr>
          <w:rFonts w:ascii="Times New Roman" w:hAnsi="Times New Roman"/>
          <w:szCs w:val="24"/>
        </w:rPr>
        <w:t>.</w:t>
      </w:r>
      <w:r w:rsidRPr="00D91FF9">
        <w:rPr>
          <w:rFonts w:ascii="Times New Roman" w:hAnsi="Times New Roman"/>
          <w:i/>
          <w:szCs w:val="24"/>
        </w:rPr>
        <w:t xml:space="preserve"> за обстоятелството по чл.</w:t>
      </w:r>
      <w:r>
        <w:rPr>
          <w:rFonts w:ascii="Times New Roman" w:hAnsi="Times New Roman"/>
          <w:i/>
          <w:szCs w:val="24"/>
        </w:rPr>
        <w:t xml:space="preserve"> </w:t>
      </w:r>
      <w:r w:rsidRPr="00D91FF9">
        <w:rPr>
          <w:rFonts w:ascii="Times New Roman" w:hAnsi="Times New Roman"/>
          <w:i/>
          <w:szCs w:val="24"/>
        </w:rPr>
        <w:t>54, ал.</w:t>
      </w:r>
      <w:r>
        <w:rPr>
          <w:rFonts w:ascii="Times New Roman" w:hAnsi="Times New Roman"/>
          <w:i/>
          <w:szCs w:val="24"/>
        </w:rPr>
        <w:t xml:space="preserve"> </w:t>
      </w:r>
      <w:r w:rsidRPr="00D91FF9">
        <w:rPr>
          <w:rFonts w:ascii="Times New Roman" w:hAnsi="Times New Roman"/>
          <w:i/>
          <w:szCs w:val="24"/>
        </w:rPr>
        <w:t>1, т.</w:t>
      </w:r>
      <w:r>
        <w:rPr>
          <w:rFonts w:ascii="Times New Roman" w:hAnsi="Times New Roman"/>
          <w:i/>
          <w:szCs w:val="24"/>
        </w:rPr>
        <w:t xml:space="preserve"> </w:t>
      </w:r>
      <w:r w:rsidRPr="00D91FF9">
        <w:rPr>
          <w:rFonts w:ascii="Times New Roman" w:hAnsi="Times New Roman"/>
          <w:i/>
          <w:szCs w:val="24"/>
        </w:rPr>
        <w:t>3</w:t>
      </w:r>
      <w:r w:rsidRPr="00D91FF9">
        <w:rPr>
          <w:rFonts w:ascii="Times New Roman" w:hAnsi="Times New Roman"/>
          <w:i/>
          <w:szCs w:val="24"/>
          <w:lang w:val="bg-BG"/>
        </w:rPr>
        <w:t xml:space="preserve"> от ЗОП</w:t>
      </w:r>
      <w:r w:rsidRPr="00D91FF9">
        <w:rPr>
          <w:rFonts w:ascii="Times New Roman" w:hAnsi="Times New Roman"/>
          <w:i/>
          <w:szCs w:val="24"/>
        </w:rPr>
        <w:t xml:space="preserve"> – </w:t>
      </w:r>
      <w:r w:rsidRPr="00841512">
        <w:rPr>
          <w:rFonts w:ascii="Times New Roman" w:hAnsi="Times New Roman"/>
          <w:i/>
          <w:szCs w:val="24"/>
          <w:lang w:val="bg-BG"/>
        </w:rPr>
        <w:t>удостоверение от органите по приходите и удостоверение от общината</w:t>
      </w:r>
      <w:r w:rsidRPr="00841512" w:rsidDel="000010CC">
        <w:rPr>
          <w:rFonts w:ascii="Times New Roman" w:hAnsi="Times New Roman"/>
          <w:i/>
          <w:szCs w:val="24"/>
          <w:lang w:val="bg-BG"/>
        </w:rPr>
        <w:t xml:space="preserve"> </w:t>
      </w:r>
      <w:r w:rsidRPr="00841512">
        <w:rPr>
          <w:rFonts w:ascii="Times New Roman" w:hAnsi="Times New Roman"/>
          <w:i/>
          <w:szCs w:val="24"/>
          <w:lang w:val="bg-BG"/>
        </w:rPr>
        <w:t xml:space="preserve">по седалището на възложителя и по седалището на </w:t>
      </w:r>
      <w:r w:rsidRPr="005E2E84">
        <w:rPr>
          <w:rFonts w:ascii="Times New Roman" w:hAnsi="Times New Roman"/>
          <w:i/>
          <w:szCs w:val="24"/>
          <w:lang w:val="bg-BG"/>
        </w:rPr>
        <w:t>участника;</w:t>
      </w:r>
    </w:p>
    <w:p w:rsidR="00B67CE7" w:rsidRPr="005E2E84" w:rsidRDefault="00B67CE7" w:rsidP="00B67CE7">
      <w:pPr>
        <w:pStyle w:val="Header"/>
        <w:tabs>
          <w:tab w:val="clear" w:pos="4153"/>
          <w:tab w:val="clear" w:pos="8306"/>
          <w:tab w:val="left" w:pos="993"/>
          <w:tab w:val="left" w:pos="1276"/>
        </w:tabs>
        <w:ind w:firstLine="709"/>
        <w:jc w:val="both"/>
        <w:rPr>
          <w:rFonts w:ascii="Times New Roman" w:hAnsi="Times New Roman"/>
          <w:i/>
          <w:szCs w:val="24"/>
          <w:lang w:val="bg-BG"/>
        </w:rPr>
      </w:pPr>
      <w:r w:rsidRPr="005E2E84">
        <w:rPr>
          <w:rFonts w:ascii="Times New Roman" w:hAnsi="Times New Roman"/>
          <w:szCs w:val="24"/>
          <w:lang w:val="bg-BG"/>
        </w:rPr>
        <w:t>3.</w:t>
      </w:r>
      <w:r w:rsidRPr="005E2E84">
        <w:rPr>
          <w:rFonts w:ascii="Times New Roman" w:hAnsi="Times New Roman"/>
          <w:i/>
          <w:szCs w:val="24"/>
          <w:lang w:val="bg-BG"/>
        </w:rPr>
        <w:tab/>
        <w:t>за обстоятелството по чл.</w:t>
      </w:r>
      <w:r w:rsidRPr="005E2E84">
        <w:rPr>
          <w:rFonts w:ascii="Times New Roman" w:hAnsi="Times New Roman"/>
          <w:i/>
          <w:szCs w:val="24"/>
          <w:lang w:val="en-US"/>
        </w:rPr>
        <w:t xml:space="preserve"> </w:t>
      </w:r>
      <w:r w:rsidRPr="005E2E84">
        <w:rPr>
          <w:rFonts w:ascii="Times New Roman" w:hAnsi="Times New Roman"/>
          <w:i/>
          <w:szCs w:val="24"/>
          <w:lang w:val="bg-BG"/>
        </w:rPr>
        <w:t>54, ал.</w:t>
      </w:r>
      <w:r w:rsidRPr="005E2E84">
        <w:rPr>
          <w:rFonts w:ascii="Times New Roman" w:hAnsi="Times New Roman"/>
          <w:i/>
          <w:szCs w:val="24"/>
          <w:lang w:val="en-US"/>
        </w:rPr>
        <w:t xml:space="preserve"> </w:t>
      </w:r>
      <w:r w:rsidRPr="005E2E84">
        <w:rPr>
          <w:rFonts w:ascii="Times New Roman" w:hAnsi="Times New Roman"/>
          <w:i/>
          <w:szCs w:val="24"/>
          <w:lang w:val="bg-BG"/>
        </w:rPr>
        <w:t>1, т.</w:t>
      </w:r>
      <w:r w:rsidRPr="005E2E84">
        <w:rPr>
          <w:rFonts w:ascii="Times New Roman" w:hAnsi="Times New Roman"/>
          <w:i/>
          <w:szCs w:val="24"/>
          <w:lang w:val="en-US"/>
        </w:rPr>
        <w:t xml:space="preserve"> </w:t>
      </w:r>
      <w:r w:rsidRPr="005E2E84">
        <w:rPr>
          <w:rFonts w:ascii="Times New Roman" w:hAnsi="Times New Roman"/>
          <w:i/>
          <w:szCs w:val="24"/>
          <w:lang w:val="bg-BG"/>
        </w:rPr>
        <w:t xml:space="preserve">6 от ЗОП </w:t>
      </w:r>
      <w:r w:rsidRPr="005E2E84">
        <w:rPr>
          <w:rFonts w:ascii="Times New Roman" w:hAnsi="Times New Roman"/>
          <w:i/>
          <w:iCs/>
          <w:szCs w:val="24"/>
          <w:lang w:val="bg-BG"/>
        </w:rPr>
        <w:t xml:space="preserve">и чл. 56, ал. 1, т. 4 от ЗОП – удостоверение от органите на Изпълнителна агенция </w:t>
      </w:r>
      <w:r w:rsidRPr="005E2E84">
        <w:rPr>
          <w:rFonts w:ascii="Times New Roman" w:hAnsi="Times New Roman"/>
          <w:i/>
          <w:szCs w:val="24"/>
          <w:lang w:val="bg-BG"/>
        </w:rPr>
        <w:t xml:space="preserve">„Главна инспекция по труда”; </w:t>
      </w:r>
    </w:p>
    <w:p w:rsidR="00B67CE7" w:rsidRPr="005E2E84" w:rsidRDefault="00B67CE7" w:rsidP="00B67CE7">
      <w:pPr>
        <w:pStyle w:val="Header"/>
        <w:tabs>
          <w:tab w:val="clear" w:pos="4153"/>
          <w:tab w:val="clear" w:pos="8306"/>
        </w:tabs>
        <w:ind w:firstLine="709"/>
        <w:jc w:val="both"/>
        <w:rPr>
          <w:rFonts w:ascii="Times New Roman" w:hAnsi="Times New Roman"/>
          <w:i/>
          <w:szCs w:val="24"/>
          <w:lang w:val="bg-BG"/>
        </w:rPr>
      </w:pPr>
      <w:r w:rsidRPr="005E2E84">
        <w:rPr>
          <w:rFonts w:ascii="Times New Roman" w:hAnsi="Times New Roman"/>
          <w:szCs w:val="24"/>
          <w:lang w:val="bg-BG"/>
        </w:rPr>
        <w:t>4.</w:t>
      </w:r>
      <w:r w:rsidRPr="005E2E84">
        <w:rPr>
          <w:rFonts w:ascii="Times New Roman" w:hAnsi="Times New Roman"/>
          <w:i/>
          <w:szCs w:val="24"/>
          <w:lang w:val="bg-BG"/>
        </w:rPr>
        <w:t xml:space="preserve"> </w:t>
      </w:r>
      <w:r w:rsidRPr="005E2E84">
        <w:rPr>
          <w:rFonts w:ascii="Times New Roman" w:hAnsi="Times New Roman"/>
          <w:i/>
          <w:szCs w:val="24"/>
        </w:rPr>
        <w:t>за обстоятелствата по чл. 55, ал. 1, т. 1</w:t>
      </w:r>
      <w:r w:rsidRPr="005E2E84">
        <w:rPr>
          <w:rFonts w:ascii="Times New Roman" w:hAnsi="Times New Roman"/>
          <w:i/>
          <w:szCs w:val="24"/>
          <w:lang w:val="bg-BG"/>
        </w:rPr>
        <w:t xml:space="preserve"> от ЗОП</w:t>
      </w:r>
      <w:r w:rsidRPr="005E2E84">
        <w:rPr>
          <w:rFonts w:ascii="Times New Roman" w:hAnsi="Times New Roman"/>
          <w:i/>
          <w:szCs w:val="24"/>
        </w:rPr>
        <w:t xml:space="preserve"> – удостоверение, издадено от Агенцията по вписванията</w:t>
      </w:r>
      <w:r w:rsidRPr="005E2E84">
        <w:rPr>
          <w:rFonts w:ascii="Times New Roman" w:hAnsi="Times New Roman"/>
          <w:i/>
          <w:szCs w:val="24"/>
          <w:lang w:val="bg-BG"/>
        </w:rPr>
        <w:t>;</w:t>
      </w:r>
    </w:p>
    <w:p w:rsidR="00B67CE7" w:rsidRPr="005E2E84" w:rsidRDefault="00B67CE7" w:rsidP="00B67CE7">
      <w:pPr>
        <w:pStyle w:val="Header"/>
        <w:tabs>
          <w:tab w:val="clear" w:pos="4153"/>
          <w:tab w:val="clear" w:pos="8306"/>
        </w:tabs>
        <w:ind w:firstLine="709"/>
        <w:jc w:val="both"/>
        <w:rPr>
          <w:rFonts w:ascii="Times New Roman" w:hAnsi="Times New Roman"/>
          <w:i/>
          <w:szCs w:val="24"/>
          <w:lang w:val="bg-BG"/>
        </w:rPr>
      </w:pPr>
      <w:r w:rsidRPr="005E2E84">
        <w:rPr>
          <w:rFonts w:ascii="Times New Roman" w:hAnsi="Times New Roman"/>
          <w:szCs w:val="24"/>
          <w:lang w:val="bg-BG"/>
        </w:rPr>
        <w:t>5</w:t>
      </w:r>
      <w:r w:rsidRPr="005E2E84">
        <w:rPr>
          <w:rFonts w:ascii="Times New Roman" w:hAnsi="Times New Roman"/>
          <w:szCs w:val="24"/>
          <w:lang w:val="en-US"/>
        </w:rPr>
        <w:t>.</w:t>
      </w:r>
      <w:r w:rsidRPr="005E2E84">
        <w:rPr>
          <w:rFonts w:ascii="Times New Roman" w:hAnsi="Times New Roman"/>
          <w:i/>
          <w:szCs w:val="24"/>
        </w:rPr>
        <w:t xml:space="preserve"> за обстоятелствата по чл. 54, ал. 1, т. </w:t>
      </w:r>
      <w:proofErr w:type="gramStart"/>
      <w:r w:rsidRPr="005E2E84">
        <w:rPr>
          <w:rFonts w:ascii="Times New Roman" w:hAnsi="Times New Roman"/>
          <w:i/>
          <w:szCs w:val="24"/>
        </w:rPr>
        <w:t>2</w:t>
      </w:r>
      <w:r w:rsidRPr="005E2E84">
        <w:rPr>
          <w:rFonts w:ascii="Times New Roman" w:hAnsi="Times New Roman"/>
          <w:i/>
          <w:szCs w:val="24"/>
          <w:lang w:val="bg-BG"/>
        </w:rPr>
        <w:t xml:space="preserve"> </w:t>
      </w:r>
      <w:r w:rsidR="003B4D36">
        <w:rPr>
          <w:rFonts w:ascii="Times New Roman" w:hAnsi="Times New Roman"/>
          <w:i/>
          <w:szCs w:val="24"/>
          <w:lang w:val="bg-BG"/>
        </w:rPr>
        <w:t xml:space="preserve"> </w:t>
      </w:r>
      <w:r w:rsidRPr="005E2E84">
        <w:rPr>
          <w:rFonts w:ascii="Times New Roman" w:hAnsi="Times New Roman"/>
          <w:i/>
          <w:szCs w:val="24"/>
          <w:lang w:val="bg-BG"/>
        </w:rPr>
        <w:t>и</w:t>
      </w:r>
      <w:proofErr w:type="gramEnd"/>
      <w:r w:rsidRPr="005E2E84">
        <w:rPr>
          <w:rFonts w:ascii="Times New Roman" w:hAnsi="Times New Roman"/>
          <w:i/>
          <w:szCs w:val="24"/>
          <w:lang w:val="bg-BG"/>
        </w:rPr>
        <w:t xml:space="preserve"> </w:t>
      </w:r>
      <w:r w:rsidR="003B4D36">
        <w:rPr>
          <w:rFonts w:ascii="Times New Roman" w:hAnsi="Times New Roman"/>
          <w:i/>
          <w:szCs w:val="24"/>
          <w:lang w:val="bg-BG"/>
        </w:rPr>
        <w:t xml:space="preserve"> </w:t>
      </w:r>
      <w:r w:rsidRPr="005E2E84">
        <w:rPr>
          <w:rFonts w:ascii="Times New Roman" w:hAnsi="Times New Roman"/>
          <w:i/>
          <w:szCs w:val="24"/>
        </w:rPr>
        <w:t xml:space="preserve">т. 7 от ЗОП </w:t>
      </w:r>
      <w:r w:rsidRPr="005E2E84">
        <w:rPr>
          <w:rFonts w:ascii="Times New Roman" w:hAnsi="Times New Roman"/>
          <w:i/>
          <w:szCs w:val="24"/>
          <w:lang w:val="bg-BG"/>
        </w:rPr>
        <w:t xml:space="preserve">и </w:t>
      </w:r>
      <w:r w:rsidRPr="005E2E84">
        <w:rPr>
          <w:rFonts w:ascii="Times New Roman" w:hAnsi="Times New Roman"/>
          <w:i/>
          <w:szCs w:val="24"/>
        </w:rPr>
        <w:t xml:space="preserve">чл. 55, ал. </w:t>
      </w:r>
      <w:r>
        <w:rPr>
          <w:rFonts w:ascii="Times New Roman" w:hAnsi="Times New Roman"/>
          <w:i/>
          <w:szCs w:val="24"/>
        </w:rPr>
        <w:t xml:space="preserve">1, </w:t>
      </w:r>
      <w:r w:rsidRPr="005E2E84">
        <w:rPr>
          <w:rFonts w:ascii="Times New Roman" w:hAnsi="Times New Roman"/>
          <w:i/>
          <w:szCs w:val="24"/>
        </w:rPr>
        <w:t xml:space="preserve">т. 5 от ЗОП </w:t>
      </w:r>
      <w:r w:rsidRPr="005E2E84">
        <w:rPr>
          <w:rFonts w:ascii="Times New Roman" w:hAnsi="Times New Roman"/>
          <w:i/>
          <w:szCs w:val="24"/>
          <w:lang w:val="bg-BG"/>
        </w:rPr>
        <w:t xml:space="preserve">– </w:t>
      </w:r>
      <w:r w:rsidRPr="005E2E84">
        <w:rPr>
          <w:rFonts w:ascii="Times New Roman" w:hAnsi="Times New Roman"/>
          <w:i/>
          <w:szCs w:val="24"/>
        </w:rPr>
        <w:t>деклараци</w:t>
      </w:r>
      <w:r w:rsidRPr="005E2E84">
        <w:rPr>
          <w:rFonts w:ascii="Times New Roman" w:hAnsi="Times New Roman"/>
          <w:i/>
          <w:szCs w:val="24"/>
          <w:lang w:val="bg-BG"/>
        </w:rPr>
        <w:t xml:space="preserve">я, по образец № </w:t>
      </w:r>
      <w:r w:rsidR="00213E9E">
        <w:rPr>
          <w:rFonts w:ascii="Times New Roman" w:hAnsi="Times New Roman"/>
          <w:i/>
          <w:szCs w:val="24"/>
          <w:lang w:val="bg-BG"/>
        </w:rPr>
        <w:t>6</w:t>
      </w:r>
      <w:r w:rsidRPr="005E2E84">
        <w:rPr>
          <w:rFonts w:ascii="Times New Roman" w:hAnsi="Times New Roman"/>
          <w:i/>
          <w:szCs w:val="24"/>
          <w:lang w:val="bg-BG"/>
        </w:rPr>
        <w:t>;</w:t>
      </w:r>
    </w:p>
    <w:p w:rsidR="00B67CE7" w:rsidRPr="005E2E84" w:rsidRDefault="00B67CE7" w:rsidP="00B67CE7">
      <w:pPr>
        <w:pStyle w:val="Header"/>
        <w:tabs>
          <w:tab w:val="clear" w:pos="4153"/>
          <w:tab w:val="clear" w:pos="8306"/>
        </w:tabs>
        <w:ind w:firstLine="709"/>
        <w:jc w:val="both"/>
        <w:rPr>
          <w:rFonts w:ascii="Times New Roman" w:hAnsi="Times New Roman"/>
          <w:i/>
          <w:lang w:val="en-US"/>
        </w:rPr>
      </w:pPr>
      <w:r w:rsidRPr="005E2E84">
        <w:rPr>
          <w:rFonts w:ascii="Times New Roman" w:hAnsi="Times New Roman"/>
          <w:szCs w:val="24"/>
          <w:lang w:val="bg-BG"/>
        </w:rPr>
        <w:lastRenderedPageBreak/>
        <w:t>6.</w:t>
      </w:r>
      <w:r w:rsidRPr="005E2E84">
        <w:rPr>
          <w:rFonts w:ascii="Times New Roman" w:hAnsi="Times New Roman"/>
          <w:i/>
          <w:szCs w:val="24"/>
          <w:lang w:val="bg-BG"/>
        </w:rPr>
        <w:t xml:space="preserve"> </w:t>
      </w:r>
      <w:r w:rsidRPr="005E2E84">
        <w:rPr>
          <w:rFonts w:ascii="Times New Roman" w:hAnsi="Times New Roman"/>
          <w:i/>
          <w:szCs w:val="24"/>
        </w:rPr>
        <w:t>за обстоятелствата по</w:t>
      </w:r>
      <w:r w:rsidRPr="005E2E84">
        <w:rPr>
          <w:rFonts w:ascii="Times New Roman" w:hAnsi="Times New Roman"/>
          <w:i/>
          <w:szCs w:val="24"/>
          <w:lang w:val="bg-BG"/>
        </w:rPr>
        <w:t xml:space="preserve"> </w:t>
      </w:r>
      <w:r w:rsidRPr="005E2E84">
        <w:rPr>
          <w:rFonts w:ascii="Times New Roman" w:hAnsi="Times New Roman"/>
          <w:i/>
          <w:szCs w:val="24"/>
        </w:rPr>
        <w:t>чл. 54, ал. 1, т. 4</w:t>
      </w:r>
      <w:r w:rsidRPr="005E2E84">
        <w:rPr>
          <w:rFonts w:ascii="Times New Roman" w:hAnsi="Times New Roman"/>
          <w:i/>
          <w:szCs w:val="24"/>
          <w:lang w:val="bg-BG"/>
        </w:rPr>
        <w:t xml:space="preserve"> и т.</w:t>
      </w:r>
      <w:r w:rsidRPr="005E2E84">
        <w:rPr>
          <w:rFonts w:ascii="Times New Roman" w:hAnsi="Times New Roman"/>
          <w:i/>
          <w:szCs w:val="24"/>
          <w:lang w:val="en-US"/>
        </w:rPr>
        <w:t xml:space="preserve"> </w:t>
      </w:r>
      <w:r w:rsidRPr="005E2E84">
        <w:rPr>
          <w:rFonts w:ascii="Times New Roman" w:hAnsi="Times New Roman"/>
          <w:i/>
          <w:szCs w:val="24"/>
        </w:rPr>
        <w:t xml:space="preserve">5 и чл. 55, ал. 1, т. 4 от ЗОП </w:t>
      </w:r>
      <w:r w:rsidRPr="005E2E84">
        <w:rPr>
          <w:rFonts w:ascii="Times New Roman" w:hAnsi="Times New Roman"/>
          <w:i/>
          <w:szCs w:val="24"/>
          <w:lang w:val="bg-BG"/>
        </w:rPr>
        <w:t xml:space="preserve">– </w:t>
      </w:r>
      <w:r w:rsidRPr="005E2E84">
        <w:rPr>
          <w:rFonts w:ascii="Times New Roman" w:hAnsi="Times New Roman"/>
          <w:i/>
          <w:szCs w:val="24"/>
        </w:rPr>
        <w:t>деклараци</w:t>
      </w:r>
      <w:r w:rsidRPr="005E2E84">
        <w:rPr>
          <w:rFonts w:ascii="Times New Roman" w:hAnsi="Times New Roman"/>
          <w:i/>
          <w:szCs w:val="24"/>
          <w:lang w:val="bg-BG"/>
        </w:rPr>
        <w:t xml:space="preserve">я, по образец № </w:t>
      </w:r>
      <w:r w:rsidR="00213E9E">
        <w:rPr>
          <w:rFonts w:ascii="Times New Roman" w:hAnsi="Times New Roman"/>
          <w:i/>
          <w:szCs w:val="24"/>
          <w:lang w:val="bg-BG"/>
        </w:rPr>
        <w:t>7</w:t>
      </w:r>
      <w:r w:rsidRPr="005E2E84">
        <w:rPr>
          <w:rFonts w:ascii="Times New Roman" w:hAnsi="Times New Roman"/>
          <w:i/>
          <w:lang w:val="bg-BG"/>
        </w:rPr>
        <w:t>.</w:t>
      </w:r>
    </w:p>
    <w:p w:rsidR="00B67CE7" w:rsidRPr="005E2E84" w:rsidRDefault="00B67CE7" w:rsidP="00B67CE7">
      <w:pPr>
        <w:pStyle w:val="Header"/>
        <w:numPr>
          <w:ilvl w:val="2"/>
          <w:numId w:val="0"/>
        </w:numPr>
        <w:ind w:firstLine="709"/>
        <w:contextualSpacing/>
        <w:jc w:val="both"/>
        <w:rPr>
          <w:rFonts w:ascii="Times New Roman" w:eastAsia="Calibri" w:hAnsi="Times New Roman"/>
          <w:szCs w:val="24"/>
          <w:lang w:val="bg-BG"/>
        </w:rPr>
      </w:pPr>
      <w:r w:rsidRPr="005E2E84">
        <w:rPr>
          <w:rFonts w:ascii="Times New Roman" w:hAnsi="Times New Roman"/>
          <w:lang w:val="bg-BG"/>
        </w:rPr>
        <w:t xml:space="preserve">1.6.2. </w:t>
      </w:r>
      <w:r w:rsidRPr="005E2E84">
        <w:rPr>
          <w:rFonts w:ascii="Times New Roman" w:eastAsia="Calibri" w:hAnsi="Times New Roman"/>
          <w:szCs w:val="24"/>
          <w:lang w:val="bg-BG"/>
        </w:rPr>
        <w:t>Когато участникът, избран за изпълнител, е чуждестранно лице, той представя съответния документ по т. 1.6.1., подточки 1-4, издаден от компетентен орган, съгласно законодателството на държавата, в която участникът е установен. "Законодателството на държавата, в която участникът е установен" се определя съгласно § 2, т. 15 от Допълнителните разпоредби (ДР) на ЗОП.</w:t>
      </w:r>
    </w:p>
    <w:p w:rsidR="00B67CE7" w:rsidRPr="005E2E84" w:rsidRDefault="00B67CE7" w:rsidP="00B67CE7">
      <w:pPr>
        <w:pStyle w:val="Header"/>
        <w:tabs>
          <w:tab w:val="clear" w:pos="4153"/>
          <w:tab w:val="clear" w:pos="8306"/>
        </w:tabs>
        <w:ind w:firstLine="709"/>
        <w:jc w:val="both"/>
        <w:rPr>
          <w:rFonts w:ascii="Times New Roman" w:hAnsi="Times New Roman"/>
          <w:szCs w:val="24"/>
          <w:lang w:val="bg-BG"/>
        </w:rPr>
      </w:pPr>
      <w:r w:rsidRPr="005E2E84">
        <w:rPr>
          <w:rFonts w:ascii="Times New Roman" w:hAnsi="Times New Roman"/>
          <w:szCs w:val="24"/>
          <w:lang w:val="bg-BG"/>
        </w:rPr>
        <w:t>1.6.3. К</w:t>
      </w:r>
      <w:r w:rsidRPr="005E2E84">
        <w:rPr>
          <w:rFonts w:ascii="Times New Roman" w:hAnsi="Times New Roman"/>
          <w:szCs w:val="24"/>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5E2E84">
        <w:rPr>
          <w:rFonts w:ascii="Times New Roman" w:hAnsi="Times New Roman"/>
          <w:szCs w:val="24"/>
          <w:lang w:val="bg-BG"/>
        </w:rPr>
        <w:t xml:space="preserve"> </w:t>
      </w:r>
      <w:r w:rsidRPr="005E2E84">
        <w:rPr>
          <w:rFonts w:ascii="Times New Roman" w:hAnsi="Times New Roman"/>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67CE7" w:rsidRPr="005E2E84" w:rsidRDefault="00B67CE7" w:rsidP="00B67CE7">
      <w:pPr>
        <w:pStyle w:val="Header"/>
        <w:tabs>
          <w:tab w:val="clear" w:pos="4153"/>
          <w:tab w:val="clear" w:pos="8306"/>
        </w:tabs>
        <w:ind w:firstLine="709"/>
        <w:jc w:val="both"/>
        <w:rPr>
          <w:rFonts w:ascii="Times New Roman" w:hAnsi="Times New Roman"/>
          <w:szCs w:val="24"/>
          <w:lang w:val="bg-BG"/>
        </w:rPr>
      </w:pPr>
      <w:r w:rsidRPr="005E2E84">
        <w:rPr>
          <w:rFonts w:ascii="Times New Roman" w:hAnsi="Times New Roman"/>
          <w:szCs w:val="24"/>
          <w:lang w:val="bg-BG"/>
        </w:rPr>
        <w:t>1.6.4. Документите се представят и за членовете на обединението и за подизпълнителите или третите лица, ако има такива</w:t>
      </w:r>
      <w:r w:rsidRPr="005E2E84">
        <w:rPr>
          <w:rFonts w:ascii="Times New Roman" w:hAnsi="Times New Roman"/>
          <w:szCs w:val="24"/>
          <w:lang w:val="en-US"/>
        </w:rPr>
        <w:t>.</w:t>
      </w:r>
    </w:p>
    <w:p w:rsidR="00B67CE7" w:rsidRPr="005E2E84" w:rsidRDefault="00B67CE7" w:rsidP="00B67CE7">
      <w:pPr>
        <w:pStyle w:val="Header"/>
        <w:tabs>
          <w:tab w:val="clear" w:pos="4153"/>
          <w:tab w:val="clear" w:pos="8306"/>
        </w:tabs>
        <w:ind w:firstLine="709"/>
        <w:jc w:val="both"/>
        <w:rPr>
          <w:rFonts w:ascii="Times New Roman" w:hAnsi="Times New Roman"/>
          <w:szCs w:val="24"/>
          <w:lang w:val="bg-BG"/>
        </w:rPr>
      </w:pPr>
      <w:r w:rsidRPr="005E2E84">
        <w:rPr>
          <w:rFonts w:ascii="Times New Roman" w:hAnsi="Times New Roman"/>
          <w:szCs w:val="24"/>
          <w:lang w:val="bg-BG"/>
        </w:rPr>
        <w:t xml:space="preserve">1.6.5. </w:t>
      </w:r>
      <w:r w:rsidRPr="005E2E84">
        <w:rPr>
          <w:rFonts w:ascii="Times New Roman" w:eastAsia="Calibri" w:hAnsi="Times New Roman"/>
          <w:szCs w:val="24"/>
          <w:lang w:val="bg-BG"/>
        </w:rPr>
        <w:t>Документите</w:t>
      </w:r>
      <w:r w:rsidRPr="005E2E84">
        <w:rPr>
          <w:rFonts w:ascii="Times New Roman" w:hAnsi="Times New Roman"/>
          <w:szCs w:val="24"/>
          <w:lang w:val="bg-BG"/>
        </w:rPr>
        <w:t xml:space="preserve"> се представят при поискване в хода на процедурата в случаите на чл. 67, ал. 5 от ЗОП и съгласно чл. 67, ал. 6 от ЗОП от участника, определен за изпълнител.</w:t>
      </w:r>
    </w:p>
    <w:p w:rsidR="00B67CE7" w:rsidRPr="005E2E84" w:rsidRDefault="00B67CE7" w:rsidP="00B67CE7">
      <w:pPr>
        <w:pStyle w:val="Header"/>
        <w:tabs>
          <w:tab w:val="clear" w:pos="4153"/>
          <w:tab w:val="clear" w:pos="8306"/>
        </w:tabs>
        <w:ind w:firstLine="709"/>
        <w:jc w:val="both"/>
        <w:rPr>
          <w:rFonts w:ascii="Times New Roman" w:hAnsi="Times New Roman"/>
          <w:szCs w:val="24"/>
        </w:rPr>
      </w:pPr>
      <w:r w:rsidRPr="005E2E84">
        <w:rPr>
          <w:rFonts w:ascii="Times New Roman" w:hAnsi="Times New Roman"/>
        </w:rPr>
        <w:t>1.6.6.</w:t>
      </w:r>
      <w:r w:rsidRPr="005E2E84">
        <w:rPr>
          <w:rFonts w:ascii="Times New Roman" w:hAnsi="Times New Roman"/>
          <w:b/>
        </w:rPr>
        <w:t xml:space="preserve"> </w:t>
      </w:r>
      <w:r w:rsidRPr="005E2E84">
        <w:rPr>
          <w:rFonts w:ascii="Times New Roman" w:hAnsi="Times New Roman"/>
          <w:szCs w:val="24"/>
        </w:rPr>
        <w:t xml:space="preserve">Възложителят няма право да изисква представянето на документите </w:t>
      </w:r>
      <w:r w:rsidRPr="005E2E84">
        <w:rPr>
          <w:rFonts w:ascii="Times New Roman" w:hAnsi="Times New Roman"/>
          <w:szCs w:val="24"/>
          <w:lang w:val="bg-BG"/>
        </w:rPr>
        <w:t xml:space="preserve">за </w:t>
      </w:r>
      <w:r w:rsidRPr="005E2E84">
        <w:rPr>
          <w:rFonts w:ascii="Times New Roman" w:hAnsi="Times New Roman"/>
          <w:szCs w:val="24"/>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67CE7" w:rsidRPr="005E2E84" w:rsidRDefault="00B67CE7" w:rsidP="00B67CE7">
      <w:pPr>
        <w:pStyle w:val="Header"/>
        <w:tabs>
          <w:tab w:val="clear" w:pos="4153"/>
          <w:tab w:val="clear" w:pos="8306"/>
        </w:tabs>
        <w:ind w:firstLine="709"/>
        <w:jc w:val="both"/>
        <w:rPr>
          <w:rFonts w:ascii="Times New Roman" w:hAnsi="Times New Roman"/>
          <w:b/>
          <w:szCs w:val="24"/>
          <w:lang w:val="bg-BG"/>
        </w:rPr>
      </w:pPr>
    </w:p>
    <w:p w:rsidR="00B67CE7" w:rsidRPr="005E2E84" w:rsidRDefault="00B67CE7" w:rsidP="0019446A">
      <w:pPr>
        <w:pStyle w:val="ListParagraph"/>
        <w:numPr>
          <w:ilvl w:val="0"/>
          <w:numId w:val="40"/>
        </w:numPr>
        <w:ind w:left="0" w:firstLine="709"/>
        <w:contextualSpacing w:val="0"/>
        <w:jc w:val="both"/>
        <w:rPr>
          <w:b/>
          <w:szCs w:val="24"/>
        </w:rPr>
      </w:pPr>
      <w:r w:rsidRPr="005E2E84">
        <w:rPr>
          <w:b/>
          <w:szCs w:val="24"/>
        </w:rPr>
        <w:t>КРИТЕРИИ ЗА ПОДБОР</w:t>
      </w:r>
    </w:p>
    <w:p w:rsidR="00B67CE7" w:rsidRPr="005E2E84" w:rsidRDefault="00B67CE7" w:rsidP="0019446A">
      <w:pPr>
        <w:pStyle w:val="ListParagraph"/>
        <w:widowControl w:val="0"/>
        <w:numPr>
          <w:ilvl w:val="1"/>
          <w:numId w:val="40"/>
        </w:numPr>
        <w:autoSpaceDE w:val="0"/>
        <w:autoSpaceDN w:val="0"/>
        <w:adjustRightInd w:val="0"/>
        <w:ind w:left="0" w:firstLine="709"/>
        <w:contextualSpacing w:val="0"/>
        <w:jc w:val="both"/>
        <w:rPr>
          <w:b/>
          <w:i/>
          <w:szCs w:val="24"/>
        </w:rPr>
      </w:pPr>
      <w:bookmarkStart w:id="22" w:name="OLE_LINK371"/>
      <w:bookmarkStart w:id="23" w:name="OLE_LINK372"/>
      <w:r w:rsidRPr="005E2E84">
        <w:rPr>
          <w:b/>
          <w:i/>
          <w:szCs w:val="24"/>
        </w:rPr>
        <w:t>Годност (правоспособност) за упражняване на професионална дейност:</w:t>
      </w:r>
    </w:p>
    <w:p w:rsidR="00B67CE7" w:rsidRPr="005E2E84" w:rsidRDefault="00B67CE7" w:rsidP="0019446A">
      <w:pPr>
        <w:pStyle w:val="ListParagraph"/>
        <w:widowControl w:val="0"/>
        <w:numPr>
          <w:ilvl w:val="6"/>
          <w:numId w:val="33"/>
        </w:numPr>
        <w:tabs>
          <w:tab w:val="left" w:pos="1701"/>
        </w:tabs>
        <w:autoSpaceDE w:val="0"/>
        <w:autoSpaceDN w:val="0"/>
        <w:adjustRightInd w:val="0"/>
        <w:spacing w:line="276" w:lineRule="auto"/>
        <w:ind w:left="5103" w:hanging="3685"/>
        <w:contextualSpacing w:val="0"/>
        <w:jc w:val="both"/>
        <w:rPr>
          <w:i/>
          <w:szCs w:val="24"/>
        </w:rPr>
      </w:pPr>
      <w:r w:rsidRPr="005E2E84">
        <w:rPr>
          <w:i/>
          <w:szCs w:val="24"/>
        </w:rPr>
        <w:t>не се изисква</w:t>
      </w:r>
    </w:p>
    <w:p w:rsidR="00B67CE7" w:rsidRPr="005E2E84" w:rsidRDefault="00B67CE7" w:rsidP="0019446A">
      <w:pPr>
        <w:pStyle w:val="Header"/>
        <w:widowControl w:val="0"/>
        <w:numPr>
          <w:ilvl w:val="1"/>
          <w:numId w:val="40"/>
        </w:numPr>
        <w:tabs>
          <w:tab w:val="clear" w:pos="4153"/>
          <w:tab w:val="clear" w:pos="8306"/>
          <w:tab w:val="left" w:pos="1418"/>
        </w:tabs>
        <w:autoSpaceDE w:val="0"/>
        <w:autoSpaceDN w:val="0"/>
        <w:adjustRightInd w:val="0"/>
        <w:ind w:left="0" w:firstLine="709"/>
        <w:jc w:val="both"/>
        <w:rPr>
          <w:rFonts w:ascii="Times New Roman" w:hAnsi="Times New Roman"/>
          <w:b/>
          <w:i/>
          <w:szCs w:val="24"/>
        </w:rPr>
      </w:pPr>
      <w:bookmarkStart w:id="24" w:name="OLE_LINK450"/>
      <w:bookmarkStart w:id="25" w:name="OLE_LINK451"/>
      <w:bookmarkStart w:id="26" w:name="OLE_LINK452"/>
      <w:bookmarkEnd w:id="22"/>
      <w:bookmarkEnd w:id="23"/>
      <w:r w:rsidRPr="005E2E84">
        <w:rPr>
          <w:rFonts w:ascii="Times New Roman" w:hAnsi="Times New Roman"/>
          <w:b/>
          <w:i/>
          <w:szCs w:val="24"/>
        </w:rPr>
        <w:t>Икономическо и финансово състояние</w:t>
      </w:r>
      <w:bookmarkEnd w:id="24"/>
      <w:bookmarkEnd w:id="25"/>
      <w:bookmarkEnd w:id="26"/>
      <w:r w:rsidRPr="005E2E84">
        <w:rPr>
          <w:rFonts w:ascii="Times New Roman" w:hAnsi="Times New Roman"/>
          <w:b/>
          <w:i/>
          <w:szCs w:val="24"/>
        </w:rPr>
        <w:t xml:space="preserve"> на участниците. Изисквано минимално ниво: </w:t>
      </w:r>
    </w:p>
    <w:p w:rsidR="00B67CE7" w:rsidRPr="005E2E84" w:rsidRDefault="00B67CE7" w:rsidP="0019446A">
      <w:pPr>
        <w:pStyle w:val="ListParagraph"/>
        <w:widowControl w:val="0"/>
        <w:numPr>
          <w:ilvl w:val="6"/>
          <w:numId w:val="33"/>
        </w:numPr>
        <w:tabs>
          <w:tab w:val="left" w:pos="1701"/>
        </w:tabs>
        <w:autoSpaceDE w:val="0"/>
        <w:autoSpaceDN w:val="0"/>
        <w:adjustRightInd w:val="0"/>
        <w:spacing w:line="276" w:lineRule="auto"/>
        <w:ind w:hanging="4087"/>
        <w:contextualSpacing w:val="0"/>
        <w:jc w:val="both"/>
        <w:rPr>
          <w:i/>
          <w:szCs w:val="24"/>
        </w:rPr>
      </w:pPr>
      <w:r w:rsidRPr="005E2E84">
        <w:rPr>
          <w:i/>
          <w:szCs w:val="24"/>
        </w:rPr>
        <w:t>не се изисква</w:t>
      </w:r>
    </w:p>
    <w:p w:rsidR="00B67CE7" w:rsidRPr="005E2E84" w:rsidRDefault="00B67CE7" w:rsidP="0019446A">
      <w:pPr>
        <w:pStyle w:val="ListParagraph"/>
        <w:widowControl w:val="0"/>
        <w:numPr>
          <w:ilvl w:val="1"/>
          <w:numId w:val="40"/>
        </w:numPr>
        <w:autoSpaceDE w:val="0"/>
        <w:autoSpaceDN w:val="0"/>
        <w:adjustRightInd w:val="0"/>
        <w:ind w:left="0" w:firstLine="709"/>
        <w:contextualSpacing w:val="0"/>
        <w:jc w:val="both"/>
        <w:rPr>
          <w:b/>
          <w:i/>
          <w:szCs w:val="24"/>
        </w:rPr>
      </w:pPr>
      <w:r w:rsidRPr="005E2E84">
        <w:rPr>
          <w:b/>
          <w:i/>
          <w:szCs w:val="24"/>
        </w:rPr>
        <w:t>Технически и професионални способности:</w:t>
      </w:r>
    </w:p>
    <w:p w:rsidR="00B67CE7" w:rsidRPr="00C83224" w:rsidRDefault="00B67CE7" w:rsidP="00B67CE7">
      <w:pPr>
        <w:widowControl w:val="0"/>
        <w:tabs>
          <w:tab w:val="left" w:pos="-709"/>
        </w:tabs>
        <w:autoSpaceDE w:val="0"/>
        <w:autoSpaceDN w:val="0"/>
        <w:adjustRightInd w:val="0"/>
        <w:contextualSpacing/>
        <w:jc w:val="both"/>
        <w:rPr>
          <w:rFonts w:ascii="Times New Roman" w:hAnsi="Times New Roman"/>
          <w:b/>
          <w:szCs w:val="24"/>
          <w:lang w:val="bg-BG" w:eastAsia="ar-SA"/>
        </w:rPr>
      </w:pPr>
      <w:r w:rsidRPr="005E2E84">
        <w:rPr>
          <w:rFonts w:ascii="Times New Roman" w:hAnsi="Times New Roman"/>
          <w:szCs w:val="24"/>
          <w:lang w:val="bg-BG" w:eastAsia="ar-SA"/>
        </w:rPr>
        <w:tab/>
      </w:r>
      <w:r w:rsidRPr="00C83224">
        <w:rPr>
          <w:rFonts w:ascii="Times New Roman" w:hAnsi="Times New Roman"/>
          <w:b/>
          <w:szCs w:val="24"/>
          <w:lang w:val="bg-BG" w:eastAsia="ar-SA"/>
        </w:rPr>
        <w:t>2.3.</w:t>
      </w:r>
      <w:r w:rsidR="00FB370B" w:rsidRPr="00C83224">
        <w:rPr>
          <w:rFonts w:ascii="Times New Roman" w:hAnsi="Times New Roman"/>
          <w:b/>
          <w:szCs w:val="24"/>
          <w:lang w:val="bg-BG" w:eastAsia="ar-SA"/>
        </w:rPr>
        <w:t>1</w:t>
      </w:r>
      <w:r w:rsidRPr="00C83224">
        <w:rPr>
          <w:rFonts w:ascii="Times New Roman" w:hAnsi="Times New Roman"/>
          <w:b/>
          <w:szCs w:val="24"/>
          <w:lang w:val="bg-BG" w:eastAsia="ar-SA"/>
        </w:rPr>
        <w:t xml:space="preserve">. </w:t>
      </w:r>
      <w:r w:rsidR="00D92E90" w:rsidRPr="00C83224">
        <w:rPr>
          <w:rFonts w:ascii="Times New Roman" w:hAnsi="Times New Roman"/>
          <w:b/>
          <w:szCs w:val="24"/>
          <w:lang w:val="bg-BG" w:eastAsia="ar-SA"/>
        </w:rPr>
        <w:t xml:space="preserve"> </w:t>
      </w:r>
      <w:r w:rsidR="00076418" w:rsidRPr="00C83224">
        <w:rPr>
          <w:rFonts w:ascii="Times New Roman" w:hAnsi="Times New Roman"/>
          <w:b/>
          <w:szCs w:val="24"/>
          <w:lang w:val="bg-BG" w:eastAsia="ar-SA"/>
        </w:rPr>
        <w:t xml:space="preserve"> </w:t>
      </w:r>
      <w:r w:rsidR="00C83224" w:rsidRPr="00C83224">
        <w:rPr>
          <w:rFonts w:ascii="Times New Roman" w:hAnsi="Times New Roman"/>
        </w:rPr>
        <w:t xml:space="preserve">Участниците следва да прилагат системи за управление на качеството по стандарт </w:t>
      </w:r>
      <w:r w:rsidR="00C83224" w:rsidRPr="00C83224">
        <w:rPr>
          <w:rFonts w:ascii="Times New Roman" w:hAnsi="Times New Roman"/>
          <w:lang w:val="en-US"/>
        </w:rPr>
        <w:t>ISO</w:t>
      </w:r>
      <w:r w:rsidR="00C83224" w:rsidRPr="00C83224">
        <w:rPr>
          <w:rFonts w:ascii="Times New Roman" w:hAnsi="Times New Roman"/>
          <w:lang w:val="ru-RU"/>
        </w:rPr>
        <w:t xml:space="preserve"> </w:t>
      </w:r>
      <w:r w:rsidR="00C83224" w:rsidRPr="00C83224">
        <w:rPr>
          <w:rFonts w:ascii="Times New Roman" w:hAnsi="Times New Roman"/>
        </w:rPr>
        <w:t xml:space="preserve">9001:2015 или еквивалентна система, с обхват идентичен или сходен с предмета на настоящата поръчка, издаден на името на </w:t>
      </w:r>
      <w:proofErr w:type="gramStart"/>
      <w:r w:rsidR="00C83224" w:rsidRPr="00C83224">
        <w:rPr>
          <w:rFonts w:ascii="Times New Roman" w:hAnsi="Times New Roman"/>
        </w:rPr>
        <w:t>участника</w:t>
      </w:r>
      <w:r w:rsidR="00C83224" w:rsidRPr="00C83224">
        <w:t xml:space="preserve"> .</w:t>
      </w:r>
      <w:proofErr w:type="gramEnd"/>
    </w:p>
    <w:p w:rsidR="00FB370B" w:rsidRPr="00C83224" w:rsidRDefault="00B67CE7" w:rsidP="00B67CE7">
      <w:pPr>
        <w:widowControl w:val="0"/>
        <w:autoSpaceDE w:val="0"/>
        <w:autoSpaceDN w:val="0"/>
        <w:adjustRightInd w:val="0"/>
        <w:ind w:firstLine="708"/>
        <w:jc w:val="both"/>
        <w:rPr>
          <w:rFonts w:ascii="Times New Roman" w:hAnsi="Times New Roman"/>
          <w:i/>
          <w:szCs w:val="24"/>
          <w:lang w:val="bg-BG"/>
        </w:rPr>
      </w:pPr>
      <w:r w:rsidRPr="00C83224">
        <w:rPr>
          <w:rFonts w:ascii="Times New Roman" w:hAnsi="Times New Roman"/>
          <w:i/>
          <w:szCs w:val="24"/>
        </w:rPr>
        <w:t xml:space="preserve">Ако участникът е обединение, което не е юридическо лице, съответствието с критерия за подбор </w:t>
      </w:r>
      <w:r w:rsidRPr="00C83224">
        <w:rPr>
          <w:rFonts w:ascii="Times New Roman" w:hAnsi="Times New Roman"/>
          <w:i/>
          <w:szCs w:val="24"/>
          <w:lang w:val="bg-BG"/>
        </w:rPr>
        <w:t>по подт. 2.</w:t>
      </w:r>
      <w:r w:rsidRPr="00C83224">
        <w:rPr>
          <w:rFonts w:ascii="Times New Roman" w:hAnsi="Times New Roman"/>
          <w:i/>
          <w:szCs w:val="24"/>
          <w:lang w:val="en-US"/>
        </w:rPr>
        <w:t>3</w:t>
      </w:r>
      <w:r w:rsidRPr="00C83224">
        <w:rPr>
          <w:rFonts w:ascii="Times New Roman" w:hAnsi="Times New Roman"/>
          <w:i/>
          <w:szCs w:val="24"/>
          <w:lang w:val="bg-BG"/>
        </w:rPr>
        <w:t>.1.</w:t>
      </w:r>
      <w:r w:rsidRPr="00C83224">
        <w:rPr>
          <w:rFonts w:ascii="Times New Roman" w:hAnsi="Times New Roman"/>
          <w:i/>
          <w:szCs w:val="24"/>
          <w:lang w:val="en-US"/>
        </w:rPr>
        <w:t xml:space="preserve"> </w:t>
      </w:r>
      <w:r w:rsidRPr="00C83224">
        <w:rPr>
          <w:rFonts w:ascii="Times New Roman" w:hAnsi="Times New Roman"/>
          <w:i/>
          <w:szCs w:val="24"/>
        </w:rPr>
        <w:t xml:space="preserve">се доказва от </w:t>
      </w:r>
      <w:r w:rsidR="00ED6B53" w:rsidRPr="00C83224">
        <w:rPr>
          <w:rFonts w:ascii="Times New Roman" w:hAnsi="Times New Roman"/>
          <w:i/>
          <w:szCs w:val="24"/>
          <w:lang/>
        </w:rPr>
        <w:t xml:space="preserve">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w:t>
      </w:r>
      <w:bookmarkStart w:id="27" w:name="OLE_LINK48"/>
      <w:bookmarkStart w:id="28" w:name="OLE_LINK49"/>
      <w:bookmarkStart w:id="29" w:name="OLE_LINK50"/>
      <w:r w:rsidR="00ED6B53" w:rsidRPr="00C83224">
        <w:rPr>
          <w:rFonts w:ascii="Times New Roman" w:hAnsi="Times New Roman"/>
          <w:i/>
          <w:szCs w:val="24"/>
          <w:lang w:val="bg-BG"/>
        </w:rPr>
        <w:t>документа/</w:t>
      </w:r>
      <w:r w:rsidR="00ED6B53" w:rsidRPr="00C83224">
        <w:rPr>
          <w:rFonts w:ascii="Times New Roman" w:hAnsi="Times New Roman"/>
          <w:i/>
          <w:szCs w:val="24"/>
          <w:lang/>
        </w:rPr>
        <w:t xml:space="preserve">договора </w:t>
      </w:r>
      <w:bookmarkEnd w:id="27"/>
      <w:bookmarkEnd w:id="28"/>
      <w:bookmarkEnd w:id="29"/>
      <w:r w:rsidR="00ED6B53" w:rsidRPr="00C83224">
        <w:rPr>
          <w:rFonts w:ascii="Times New Roman" w:hAnsi="Times New Roman"/>
          <w:i/>
          <w:szCs w:val="24"/>
          <w:lang/>
        </w:rPr>
        <w:t>за създаване на обединението.</w:t>
      </w:r>
    </w:p>
    <w:p w:rsidR="00B67CE7" w:rsidRPr="00C83224" w:rsidRDefault="00B67CE7" w:rsidP="00B67CE7">
      <w:pPr>
        <w:widowControl w:val="0"/>
        <w:autoSpaceDE w:val="0"/>
        <w:autoSpaceDN w:val="0"/>
        <w:adjustRightInd w:val="0"/>
        <w:ind w:firstLine="708"/>
        <w:jc w:val="both"/>
        <w:rPr>
          <w:rFonts w:ascii="Times New Roman" w:hAnsi="Times New Roman"/>
          <w:i/>
          <w:szCs w:val="24"/>
          <w:lang w:val="bg-BG"/>
        </w:rPr>
      </w:pPr>
      <w:r w:rsidRPr="00C83224">
        <w:rPr>
          <w:rFonts w:ascii="Times New Roman" w:hAnsi="Times New Roman"/>
          <w:i/>
          <w:szCs w:val="24"/>
        </w:rPr>
        <w:t xml:space="preserve">Когато участникът е посочил, че ще използва подизпълнители,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67CE7" w:rsidRPr="00C83224" w:rsidRDefault="00B67CE7" w:rsidP="00B67CE7">
      <w:pPr>
        <w:pStyle w:val="Header"/>
        <w:tabs>
          <w:tab w:val="clear" w:pos="4153"/>
          <w:tab w:val="clear" w:pos="8306"/>
        </w:tabs>
        <w:ind w:firstLine="709"/>
        <w:jc w:val="both"/>
        <w:rPr>
          <w:rFonts w:ascii="Times New Roman" w:hAnsi="Times New Roman"/>
          <w:i/>
          <w:szCs w:val="24"/>
          <w:lang w:val="bg-BG"/>
        </w:rPr>
      </w:pPr>
      <w:r w:rsidRPr="00C83224">
        <w:rPr>
          <w:rFonts w:ascii="Times New Roman" w:hAnsi="Times New Roman"/>
          <w:i/>
          <w:szCs w:val="24"/>
        </w:rPr>
        <w:t xml:space="preserve">Когато участникът предвижда участие на трети лица, те трябва да отговарят </w:t>
      </w:r>
      <w:r w:rsidRPr="00C83224">
        <w:rPr>
          <w:rFonts w:ascii="Times New Roman" w:hAnsi="Times New Roman"/>
          <w:i/>
          <w:szCs w:val="24"/>
          <w:lang w:val="bg-BG"/>
        </w:rPr>
        <w:t xml:space="preserve">на съответните </w:t>
      </w:r>
      <w:r w:rsidRPr="00C83224">
        <w:rPr>
          <w:rFonts w:ascii="Times New Roman" w:hAnsi="Times New Roman"/>
          <w:i/>
          <w:szCs w:val="24"/>
        </w:rPr>
        <w:t>критери</w:t>
      </w:r>
      <w:r w:rsidRPr="00C83224">
        <w:rPr>
          <w:rFonts w:ascii="Times New Roman" w:hAnsi="Times New Roman"/>
          <w:i/>
          <w:szCs w:val="24"/>
          <w:lang w:val="bg-BG"/>
        </w:rPr>
        <w:t>и</w:t>
      </w:r>
      <w:r w:rsidRPr="00C83224">
        <w:rPr>
          <w:rFonts w:ascii="Times New Roman" w:hAnsi="Times New Roman"/>
          <w:i/>
          <w:szCs w:val="24"/>
        </w:rPr>
        <w:t xml:space="preserve"> за подбор, за доказването на които участникът се позовава на техния капацитет</w:t>
      </w:r>
      <w:r w:rsidRPr="00C83224">
        <w:rPr>
          <w:rFonts w:ascii="Times New Roman" w:hAnsi="Times New Roman"/>
          <w:i/>
          <w:szCs w:val="24"/>
          <w:lang w:val="bg-BG"/>
        </w:rPr>
        <w:t xml:space="preserve"> и за тях да не са налице основанията за отстраняване от процедурата.</w:t>
      </w:r>
    </w:p>
    <w:p w:rsidR="009E7AC2" w:rsidRPr="009E7AC2" w:rsidRDefault="009E7AC2" w:rsidP="009E7AC2">
      <w:pPr>
        <w:pStyle w:val="BodyTextIndent3"/>
        <w:tabs>
          <w:tab w:val="left" w:pos="284"/>
          <w:tab w:val="left" w:pos="709"/>
        </w:tabs>
        <w:ind w:left="0"/>
        <w:rPr>
          <w:b/>
          <w:szCs w:val="24"/>
          <w:highlight w:val="yellow"/>
        </w:rPr>
      </w:pPr>
      <w:r>
        <w:rPr>
          <w:szCs w:val="24"/>
        </w:rPr>
        <w:tab/>
      </w:r>
      <w:r>
        <w:rPr>
          <w:szCs w:val="24"/>
        </w:rPr>
        <w:tab/>
        <w:t>2.</w:t>
      </w:r>
      <w:r w:rsidR="00C83224">
        <w:rPr>
          <w:szCs w:val="24"/>
        </w:rPr>
        <w:t>4.</w:t>
      </w:r>
      <w:r>
        <w:rPr>
          <w:szCs w:val="24"/>
        </w:rPr>
        <w:t xml:space="preserve"> </w:t>
      </w:r>
      <w:r w:rsidRPr="009E7AC2">
        <w:rPr>
          <w:szCs w:val="24"/>
        </w:rPr>
        <w:t>Участниците следва да представят Списък на доставките, 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w:t>
      </w:r>
    </w:p>
    <w:p w:rsidR="009E7AC2" w:rsidRPr="009E7AC2" w:rsidRDefault="009E7AC2" w:rsidP="009E7AC2">
      <w:pPr>
        <w:ind w:firstLine="706"/>
        <w:jc w:val="both"/>
        <w:rPr>
          <w:rFonts w:ascii="Times New Roman" w:hAnsi="Times New Roman"/>
          <w:szCs w:val="24"/>
        </w:rPr>
      </w:pPr>
      <w:r w:rsidRPr="009E7AC2">
        <w:rPr>
          <w:rFonts w:ascii="Times New Roman" w:hAnsi="Times New Roman"/>
          <w:szCs w:val="24"/>
        </w:rPr>
        <w:lastRenderedPageBreak/>
        <w:t>Съответствието с поставения критерий се декларира с попълване на част IV, буква В, т. 1б от еЕЕДОП.</w:t>
      </w:r>
    </w:p>
    <w:p w:rsidR="009E7AC2" w:rsidRPr="009E7AC2" w:rsidRDefault="009E7AC2" w:rsidP="009E7AC2">
      <w:pPr>
        <w:ind w:firstLine="706"/>
        <w:jc w:val="both"/>
        <w:rPr>
          <w:rFonts w:ascii="Times New Roman" w:hAnsi="Times New Roman"/>
          <w:i/>
          <w:szCs w:val="24"/>
        </w:rPr>
      </w:pPr>
      <w:r w:rsidRPr="009E7AC2">
        <w:rPr>
          <w:rFonts w:ascii="Times New Roman" w:hAnsi="Times New Roman"/>
          <w:i/>
          <w:szCs w:val="24"/>
        </w:rPr>
        <w:t>За доставки, идентични или сходни с предмета на обществената поръчка, ще се считат, както следва:</w:t>
      </w:r>
    </w:p>
    <w:p w:rsidR="009E7AC2" w:rsidRPr="009E7AC2" w:rsidRDefault="009E7AC2" w:rsidP="009E7AC2">
      <w:pPr>
        <w:ind w:firstLine="709"/>
        <w:jc w:val="both"/>
        <w:rPr>
          <w:rFonts w:ascii="Times New Roman" w:hAnsi="Times New Roman"/>
          <w:i/>
          <w:color w:val="000000" w:themeColor="text1"/>
          <w:szCs w:val="24"/>
          <w:lang w:val="ru-RU"/>
        </w:rPr>
      </w:pPr>
      <w:r w:rsidRPr="009E7AC2">
        <w:rPr>
          <w:rFonts w:ascii="Times New Roman" w:hAnsi="Times New Roman"/>
          <w:i/>
          <w:color w:val="000000" w:themeColor="text1"/>
          <w:szCs w:val="24"/>
        </w:rPr>
        <w:t>Доставка на лабораторна апаратура за научно изследователски цели</w:t>
      </w:r>
    </w:p>
    <w:p w:rsidR="009E7AC2" w:rsidRDefault="009E7AC2" w:rsidP="009E7AC2">
      <w:pPr>
        <w:ind w:firstLine="706"/>
        <w:jc w:val="both"/>
        <w:rPr>
          <w:rFonts w:ascii="Times New Roman" w:hAnsi="Times New Roman"/>
          <w:szCs w:val="24"/>
        </w:rPr>
      </w:pPr>
      <w:r w:rsidRPr="009E7AC2">
        <w:rPr>
          <w:rFonts w:ascii="Times New Roman" w:hAnsi="Times New Roman"/>
          <w:i/>
          <w:szCs w:val="24"/>
          <w:u w:val="single"/>
          <w:lang w:val="ru-RU"/>
        </w:rPr>
        <w:t>Минимално изискване:</w:t>
      </w:r>
      <w:r w:rsidRPr="009E7AC2">
        <w:rPr>
          <w:rFonts w:ascii="Times New Roman" w:hAnsi="Times New Roman"/>
          <w:szCs w:val="24"/>
          <w:lang w:val="ru-RU"/>
        </w:rPr>
        <w:t xml:space="preserve"> </w:t>
      </w:r>
      <w:r w:rsidRPr="009E7AC2">
        <w:rPr>
          <w:rFonts w:ascii="Times New Roman" w:hAnsi="Times New Roman"/>
          <w:szCs w:val="24"/>
        </w:rPr>
        <w:t>Участникът следва да е изпълнил минимум една доставка идентична или сходна с предмета на обществената поръчка през последните три години от датата на подаване на офертата. Доказателството за извършената доставка се предоставя при поискване от Възложителя и е под формата на удостоверение, издадено от получателя на доставката или от компетентен орган, или чрез посочване на публичен регистър, в който е публикувана информация за доставката.</w:t>
      </w:r>
    </w:p>
    <w:p w:rsidR="006D115F" w:rsidRPr="006D115F" w:rsidRDefault="006D115F" w:rsidP="009E7AC2">
      <w:pPr>
        <w:ind w:firstLine="706"/>
        <w:jc w:val="both"/>
        <w:rPr>
          <w:rFonts w:ascii="Times New Roman" w:hAnsi="Times New Roman"/>
          <w:lang w:val="ru-RU"/>
        </w:rPr>
      </w:pPr>
      <w:r w:rsidRPr="006D115F">
        <w:rPr>
          <w:rFonts w:ascii="Times New Roman" w:hAnsi="Times New Roman"/>
          <w:lang w:val="bg-BG"/>
        </w:rPr>
        <w:t>Участникът следва да декларира, че е оторизиран от производителя/ите да предлага и да разпространява предлаганата от него/тях апаратура.</w:t>
      </w:r>
      <w:r w:rsidRPr="006D115F">
        <w:rPr>
          <w:rFonts w:ascii="Times New Roman" w:hAnsi="Times New Roman"/>
          <w:lang w:val="ru-RU"/>
        </w:rPr>
        <w:t xml:space="preserve"> Доказателството за оторизацията се предоставя преди подписването на договор и е под формата на оторизационно писмо от производителя/ите на съответната апаратура</w:t>
      </w:r>
    </w:p>
    <w:p w:rsidR="006D115F" w:rsidRDefault="006D115F" w:rsidP="009E7AC2">
      <w:pPr>
        <w:ind w:firstLine="706"/>
        <w:jc w:val="both"/>
        <w:rPr>
          <w:rFonts w:ascii="Times New Roman" w:hAnsi="Times New Roman"/>
          <w:lang w:val="ru-RU"/>
        </w:rPr>
      </w:pPr>
      <w:r w:rsidRPr="006D115F">
        <w:rPr>
          <w:rFonts w:ascii="Times New Roman" w:hAnsi="Times New Roman"/>
          <w:lang w:val="ru-RU"/>
        </w:rPr>
        <w:t>Сервизен специалист находящ се на територията на Република България за предлаганата апаратура</w:t>
      </w:r>
      <w:r>
        <w:rPr>
          <w:rFonts w:ascii="Times New Roman" w:hAnsi="Times New Roman"/>
          <w:lang w:val="ru-RU"/>
        </w:rPr>
        <w:t>.</w:t>
      </w:r>
    </w:p>
    <w:p w:rsidR="009E7AC2" w:rsidRPr="00C83224" w:rsidRDefault="009E7AC2" w:rsidP="009E7AC2">
      <w:pPr>
        <w:ind w:firstLine="706"/>
        <w:jc w:val="both"/>
        <w:rPr>
          <w:rFonts w:ascii="Times New Roman" w:hAnsi="Times New Roman"/>
          <w:szCs w:val="24"/>
        </w:rPr>
      </w:pPr>
      <w:r w:rsidRPr="009E7AC2">
        <w:rPr>
          <w:rFonts w:ascii="Times New Roman" w:hAnsi="Times New Roman"/>
          <w:szCs w:val="24"/>
        </w:rPr>
        <w:t xml:space="preserve">Когато Участникът е обединение, се приемат сумарно изпълнените доставки от всички </w:t>
      </w:r>
      <w:r w:rsidRPr="00C83224">
        <w:rPr>
          <w:rFonts w:ascii="Times New Roman" w:hAnsi="Times New Roman"/>
          <w:szCs w:val="24"/>
        </w:rPr>
        <w:t xml:space="preserve">членове в обединението. </w:t>
      </w:r>
    </w:p>
    <w:p w:rsidR="00B67CE7" w:rsidRPr="00C83224" w:rsidRDefault="00B67CE7" w:rsidP="00B67CE7">
      <w:pPr>
        <w:widowControl w:val="0"/>
        <w:shd w:val="clear" w:color="auto" w:fill="FFFFFF"/>
        <w:suppressAutoHyphens/>
        <w:autoSpaceDE w:val="0"/>
        <w:ind w:firstLine="708"/>
        <w:jc w:val="both"/>
        <w:rPr>
          <w:rFonts w:ascii="Times New Roman" w:hAnsi="Times New Roman"/>
          <w:b/>
          <w:szCs w:val="24"/>
          <w:lang w:val="bg-BG" w:eastAsia="ar-SA"/>
        </w:rPr>
      </w:pPr>
      <w:r w:rsidRPr="00C83224">
        <w:rPr>
          <w:rFonts w:ascii="Times New Roman" w:hAnsi="Times New Roman"/>
          <w:b/>
          <w:szCs w:val="24"/>
          <w:lang w:val="bg-BG"/>
        </w:rPr>
        <w:t xml:space="preserve">2.5. </w:t>
      </w:r>
      <w:r w:rsidR="00FB370B" w:rsidRPr="00C83224">
        <w:rPr>
          <w:rFonts w:ascii="Times New Roman" w:hAnsi="Times New Roman"/>
          <w:b/>
          <w:szCs w:val="24"/>
          <w:lang w:val="bg-BG"/>
        </w:rPr>
        <w:t xml:space="preserve">  </w:t>
      </w:r>
      <w:r w:rsidR="003204F7" w:rsidRPr="00C83224">
        <w:rPr>
          <w:rFonts w:ascii="Times New Roman" w:hAnsi="Times New Roman"/>
          <w:b/>
          <w:szCs w:val="24"/>
          <w:lang w:val="bg-BG"/>
        </w:rPr>
        <w:t xml:space="preserve"> </w:t>
      </w:r>
      <w:r w:rsidRPr="00C83224">
        <w:rPr>
          <w:rFonts w:ascii="Times New Roman" w:hAnsi="Times New Roman"/>
          <w:b/>
          <w:szCs w:val="24"/>
        </w:rPr>
        <w:t>Документи за доказване</w:t>
      </w:r>
      <w:r w:rsidRPr="00C83224">
        <w:rPr>
          <w:rFonts w:ascii="Times New Roman" w:hAnsi="Times New Roman"/>
          <w:b/>
          <w:szCs w:val="24"/>
          <w:lang w:val="bg-BG"/>
        </w:rPr>
        <w:t>:</w:t>
      </w:r>
    </w:p>
    <w:p w:rsidR="00B67CE7" w:rsidRPr="00C83224" w:rsidRDefault="00B67CE7" w:rsidP="00B67CE7">
      <w:pPr>
        <w:widowControl w:val="0"/>
        <w:tabs>
          <w:tab w:val="left" w:pos="-709"/>
        </w:tabs>
        <w:autoSpaceDE w:val="0"/>
        <w:autoSpaceDN w:val="0"/>
        <w:adjustRightInd w:val="0"/>
        <w:contextualSpacing/>
        <w:jc w:val="both"/>
        <w:rPr>
          <w:rFonts w:ascii="Times New Roman" w:hAnsi="Times New Roman"/>
          <w:szCs w:val="24"/>
          <w:lang w:val="bg-BG"/>
        </w:rPr>
      </w:pPr>
      <w:r w:rsidRPr="00C83224">
        <w:rPr>
          <w:rFonts w:ascii="Times New Roman" w:hAnsi="Times New Roman"/>
          <w:b/>
          <w:szCs w:val="24"/>
          <w:lang w:val="bg-BG" w:eastAsia="ar-SA"/>
        </w:rPr>
        <w:tab/>
        <w:t>2.5.1.</w:t>
      </w:r>
      <w:r w:rsidRPr="00C83224">
        <w:rPr>
          <w:rFonts w:ascii="Times New Roman" w:hAnsi="Times New Roman"/>
          <w:szCs w:val="24"/>
          <w:lang w:val="bg-BG"/>
        </w:rPr>
        <w:t xml:space="preserve"> Сертификати, издадени от независими лица, които са акредитирани по серията европейски стандарт от </w:t>
      </w:r>
      <w:r w:rsidRPr="00C83224">
        <w:rPr>
          <w:rFonts w:ascii="Times New Roman" w:hAnsi="Times New Roman"/>
          <w:szCs w:val="24"/>
          <w:lang w:eastAsia="ar-SA"/>
        </w:rPr>
        <w:t>Изпълнителна агенция "Българска служба за акредитация"</w:t>
      </w:r>
      <w:r w:rsidRPr="00C83224">
        <w:rPr>
          <w:rFonts w:ascii="Times New Roman" w:hAnsi="Times New Roman"/>
          <w:szCs w:val="24"/>
          <w:lang w:val="bg-BG"/>
        </w:rPr>
        <w:t>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при условията на чл. 64, ал. 7 от ЗОП.</w:t>
      </w:r>
    </w:p>
    <w:p w:rsidR="00B67CE7" w:rsidRPr="00C83224" w:rsidRDefault="00ED6B53" w:rsidP="00B67CE7">
      <w:pPr>
        <w:ind w:right="-33" w:firstLine="708"/>
        <w:jc w:val="both"/>
        <w:rPr>
          <w:rFonts w:ascii="Times New Roman" w:hAnsi="Times New Roman"/>
          <w:szCs w:val="24"/>
          <w:lang w:val="bg-BG"/>
        </w:rPr>
      </w:pPr>
      <w:r w:rsidRPr="00C83224">
        <w:rPr>
          <w:rFonts w:ascii="Times New Roman" w:eastAsia="Calibri" w:hAnsi="Times New Roman"/>
          <w:szCs w:val="24"/>
          <w:lang w:val="bg-BG"/>
        </w:rPr>
        <w:t>Документите</w:t>
      </w:r>
      <w:r w:rsidRPr="00C83224">
        <w:rPr>
          <w:rFonts w:ascii="Times New Roman" w:hAnsi="Times New Roman"/>
          <w:szCs w:val="24"/>
          <w:lang w:val="bg-BG"/>
        </w:rPr>
        <w:t xml:space="preserve"> се представят при поискване в хода на процедурата в случаите на чл. 67, ал. 5 от ЗОП и съгласно чл. 112, ал. 1, т. 2 от ЗОП, от участника, определен за изпълнител.</w:t>
      </w:r>
    </w:p>
    <w:p w:rsidR="00C83224" w:rsidRPr="00C83224" w:rsidRDefault="00C83224" w:rsidP="00C83224">
      <w:pPr>
        <w:pStyle w:val="211"/>
        <w:shd w:val="clear" w:color="auto" w:fill="auto"/>
        <w:spacing w:after="28" w:line="240" w:lineRule="auto"/>
        <w:ind w:firstLine="283"/>
        <w:rPr>
          <w:rFonts w:ascii="Times New Roman" w:hAnsi="Times New Roman" w:cs="Times New Roman"/>
          <w:sz w:val="24"/>
          <w:szCs w:val="24"/>
        </w:rPr>
      </w:pPr>
      <w:r w:rsidRPr="00C83224">
        <w:rPr>
          <w:rFonts w:ascii="Times New Roman" w:hAnsi="Times New Roman" w:cs="Times New Roman"/>
          <w:sz w:val="24"/>
          <w:szCs w:val="24"/>
        </w:rPr>
        <w:t xml:space="preserve">       Съответствието с поставения критерий се декларира е попълване на част IV, буква „Г“ от еЕЕДОП. </w:t>
      </w:r>
    </w:p>
    <w:p w:rsidR="00B67CE7" w:rsidRPr="00C83224" w:rsidRDefault="00B67CE7" w:rsidP="00B67CE7">
      <w:pPr>
        <w:widowControl w:val="0"/>
        <w:tabs>
          <w:tab w:val="left" w:pos="-709"/>
        </w:tabs>
        <w:autoSpaceDE w:val="0"/>
        <w:autoSpaceDN w:val="0"/>
        <w:adjustRightInd w:val="0"/>
        <w:contextualSpacing/>
        <w:jc w:val="both"/>
        <w:rPr>
          <w:rFonts w:ascii="Times New Roman" w:hAnsi="Times New Roman"/>
          <w:szCs w:val="24"/>
          <w:lang w:val="bg-BG" w:eastAsia="ar-SA"/>
        </w:rPr>
      </w:pPr>
      <w:r w:rsidRPr="00C83224">
        <w:rPr>
          <w:rFonts w:ascii="Times New Roman" w:hAnsi="Times New Roman"/>
          <w:b/>
          <w:szCs w:val="24"/>
          <w:lang w:val="bg-BG" w:eastAsia="ar-SA"/>
        </w:rPr>
        <w:t xml:space="preserve">            2.6.</w:t>
      </w:r>
      <w:r w:rsidRPr="00C83224">
        <w:rPr>
          <w:rFonts w:ascii="Times New Roman" w:hAnsi="Times New Roman"/>
          <w:szCs w:val="24"/>
          <w:lang w:val="bg-BG" w:eastAsia="ar-SA"/>
        </w:rPr>
        <w:t xml:space="preserve"> </w:t>
      </w:r>
      <w:r w:rsidR="007E58C8" w:rsidRPr="00C83224">
        <w:rPr>
          <w:rFonts w:ascii="Times New Roman" w:hAnsi="Times New Roman"/>
          <w:szCs w:val="24"/>
          <w:lang w:val="bg-BG" w:eastAsia="ar-SA"/>
        </w:rPr>
        <w:t xml:space="preserve"> </w:t>
      </w:r>
      <w:r w:rsidRPr="00C83224">
        <w:rPr>
          <w:rFonts w:ascii="Times New Roman" w:hAnsi="Times New Roman"/>
          <w:b/>
        </w:rPr>
        <w:t>Изисквано минимално ниво</w:t>
      </w:r>
    </w:p>
    <w:p w:rsidR="00B67CE7" w:rsidRPr="00CB0FE1" w:rsidRDefault="00B67CE7" w:rsidP="00FB370B">
      <w:pPr>
        <w:widowControl w:val="0"/>
        <w:tabs>
          <w:tab w:val="left" w:pos="-709"/>
          <w:tab w:val="left" w:pos="1276"/>
          <w:tab w:val="left" w:pos="1418"/>
        </w:tabs>
        <w:autoSpaceDE w:val="0"/>
        <w:autoSpaceDN w:val="0"/>
        <w:adjustRightInd w:val="0"/>
        <w:contextualSpacing/>
        <w:jc w:val="both"/>
        <w:rPr>
          <w:rFonts w:ascii="Times New Roman" w:hAnsi="Times New Roman"/>
          <w:szCs w:val="24"/>
        </w:rPr>
      </w:pPr>
      <w:r w:rsidRPr="00C83224">
        <w:rPr>
          <w:rFonts w:ascii="Times New Roman" w:hAnsi="Times New Roman"/>
          <w:szCs w:val="24"/>
          <w:lang w:val="bg-BG" w:eastAsia="ar-SA"/>
        </w:rPr>
        <w:t xml:space="preserve">            </w:t>
      </w:r>
      <w:r w:rsidRPr="00C83224">
        <w:rPr>
          <w:rFonts w:ascii="Times New Roman" w:hAnsi="Times New Roman"/>
          <w:b/>
          <w:szCs w:val="24"/>
          <w:lang w:val="bg-BG" w:eastAsia="ar-SA"/>
        </w:rPr>
        <w:t>2.6.1.</w:t>
      </w:r>
      <w:r w:rsidRPr="00C83224">
        <w:rPr>
          <w:rFonts w:ascii="Times New Roman" w:hAnsi="Times New Roman"/>
          <w:szCs w:val="24"/>
          <w:lang w:val="bg-BG" w:eastAsia="ar-SA"/>
        </w:rPr>
        <w:t xml:space="preserve"> Валидна </w:t>
      </w:r>
      <w:r w:rsidRPr="00C83224">
        <w:rPr>
          <w:rFonts w:ascii="Times New Roman" w:hAnsi="Times New Roman"/>
          <w:szCs w:val="24"/>
          <w:lang w:eastAsia="ar-SA"/>
        </w:rPr>
        <w:t>система за управление на качество</w:t>
      </w:r>
      <w:r w:rsidRPr="00C83224">
        <w:rPr>
          <w:rFonts w:ascii="Times New Roman" w:hAnsi="Times New Roman"/>
          <w:szCs w:val="24"/>
          <w:lang w:val="bg-BG" w:eastAsia="ar-SA"/>
        </w:rPr>
        <w:t xml:space="preserve"> </w:t>
      </w:r>
      <w:r w:rsidRPr="00C83224">
        <w:rPr>
          <w:rFonts w:ascii="Times New Roman" w:hAnsi="Times New Roman"/>
          <w:szCs w:val="24"/>
          <w:lang w:val="ru-RU"/>
        </w:rPr>
        <w:t>по стандарт БДС EN ISO 9001:2015 или еквивалент, с обхват на сертификация, включващ предмета на поръчката</w:t>
      </w:r>
      <w:r w:rsidR="00A924EA" w:rsidRPr="00C83224">
        <w:rPr>
          <w:rFonts w:ascii="Times New Roman" w:hAnsi="Times New Roman"/>
          <w:szCs w:val="24"/>
          <w:lang w:val="ru-RU"/>
        </w:rPr>
        <w:t xml:space="preserve"> </w:t>
      </w:r>
      <w:r w:rsidR="00A924EA" w:rsidRPr="00C83224">
        <w:rPr>
          <w:rFonts w:ascii="Times New Roman" w:hAnsi="Times New Roman"/>
          <w:szCs w:val="24"/>
          <w:lang w:val="bg-BG"/>
        </w:rPr>
        <w:t xml:space="preserve">- доставка на </w:t>
      </w:r>
      <w:r w:rsidR="005F4E0E" w:rsidRPr="00C83224">
        <w:rPr>
          <w:rFonts w:ascii="Times New Roman" w:hAnsi="Times New Roman"/>
          <w:szCs w:val="24"/>
          <w:lang w:val="bg-BG"/>
        </w:rPr>
        <w:t>медицинска техника</w:t>
      </w:r>
      <w:r w:rsidR="00A924EA" w:rsidRPr="00C83224">
        <w:rPr>
          <w:rFonts w:ascii="Times New Roman" w:hAnsi="Times New Roman"/>
          <w:szCs w:val="24"/>
          <w:lang w:val="ru-RU"/>
        </w:rPr>
        <w:t>.</w:t>
      </w:r>
      <w:r w:rsidRPr="00C83224">
        <w:rPr>
          <w:rFonts w:ascii="Times New Roman" w:hAnsi="Times New Roman"/>
          <w:szCs w:val="24"/>
          <w:lang w:eastAsia="ar-SA"/>
        </w:rPr>
        <w:t xml:space="preserve"> </w:t>
      </w:r>
      <w:r w:rsidRPr="00C83224">
        <w:rPr>
          <w:rFonts w:ascii="Times New Roman" w:hAnsi="Times New Roman"/>
          <w:szCs w:val="24"/>
        </w:rPr>
        <w:t xml:space="preserve">Възложителят приема и други доказателства за еквивалентни мерки за </w:t>
      </w:r>
      <w:r w:rsidRPr="00C83224">
        <w:rPr>
          <w:rFonts w:ascii="Times New Roman" w:hAnsi="Times New Roman"/>
          <w:szCs w:val="24"/>
          <w:lang w:val="bg-BG"/>
        </w:rPr>
        <w:t xml:space="preserve">доказване на качеството </w:t>
      </w:r>
      <w:r w:rsidRPr="00C83224">
        <w:rPr>
          <w:rFonts w:ascii="Times New Roman" w:hAnsi="Times New Roman"/>
          <w:szCs w:val="24"/>
        </w:rPr>
        <w:t>при условията на чл. 64, ал. 7 от ЗОП.</w:t>
      </w:r>
    </w:p>
    <w:p w:rsidR="00B67CE7" w:rsidRPr="00C8253A" w:rsidRDefault="00B67CE7" w:rsidP="00B67CE7">
      <w:pPr>
        <w:widowControl w:val="0"/>
        <w:shd w:val="clear" w:color="auto" w:fill="FFFFFF"/>
        <w:suppressAutoHyphens/>
        <w:autoSpaceDE w:val="0"/>
        <w:ind w:firstLine="720"/>
        <w:jc w:val="both"/>
        <w:rPr>
          <w:szCs w:val="24"/>
          <w:lang w:eastAsia="ar-SA"/>
        </w:rPr>
      </w:pPr>
    </w:p>
    <w:p w:rsidR="00B67CE7" w:rsidRPr="001D4E76" w:rsidRDefault="00B67CE7" w:rsidP="00B67CE7">
      <w:pPr>
        <w:pStyle w:val="ListParagraph"/>
        <w:widowControl w:val="0"/>
        <w:autoSpaceDE w:val="0"/>
        <w:autoSpaceDN w:val="0"/>
        <w:adjustRightInd w:val="0"/>
        <w:ind w:left="1416"/>
        <w:jc w:val="both"/>
        <w:rPr>
          <w:b/>
          <w:i/>
          <w:sz w:val="6"/>
          <w:szCs w:val="6"/>
        </w:rPr>
      </w:pPr>
    </w:p>
    <w:p w:rsidR="00B67CE7" w:rsidRPr="00BF3078" w:rsidRDefault="00B67CE7" w:rsidP="0019446A">
      <w:pPr>
        <w:pStyle w:val="ListParagraph"/>
        <w:numPr>
          <w:ilvl w:val="0"/>
          <w:numId w:val="39"/>
        </w:numPr>
        <w:tabs>
          <w:tab w:val="left" w:pos="1134"/>
        </w:tabs>
        <w:ind w:firstLine="349"/>
        <w:contextualSpacing w:val="0"/>
        <w:jc w:val="both"/>
        <w:rPr>
          <w:b/>
          <w:szCs w:val="24"/>
        </w:rPr>
      </w:pPr>
      <w:r>
        <w:rPr>
          <w:b/>
          <w:szCs w:val="24"/>
          <w:lang w:val="bg-BG"/>
        </w:rPr>
        <w:t xml:space="preserve"> ИЗПОЛЗВАНЕ КАПАЦИТЕТА НА ТРЕТИ ЛИЦА. </w:t>
      </w:r>
      <w:r w:rsidRPr="00BF3078">
        <w:rPr>
          <w:b/>
          <w:szCs w:val="24"/>
        </w:rPr>
        <w:t>ПОДИЗПЪЛНИТЕЛИ</w:t>
      </w:r>
    </w:p>
    <w:p w:rsidR="00454C3F" w:rsidRPr="00454C3F" w:rsidRDefault="00454C3F" w:rsidP="00454C3F">
      <w:pPr>
        <w:pStyle w:val="ListParagraph"/>
        <w:widowControl w:val="0"/>
        <w:numPr>
          <w:ilvl w:val="1"/>
          <w:numId w:val="39"/>
        </w:numPr>
        <w:tabs>
          <w:tab w:val="left" w:pos="1134"/>
        </w:tabs>
        <w:autoSpaceDE w:val="0"/>
        <w:autoSpaceDN w:val="0"/>
        <w:adjustRightInd w:val="0"/>
        <w:ind w:left="0" w:firstLine="709"/>
        <w:jc w:val="both"/>
        <w:rPr>
          <w:szCs w:val="24"/>
          <w:lang/>
        </w:rPr>
      </w:pPr>
      <w:r>
        <w:rPr>
          <w:szCs w:val="24"/>
          <w:lang w:val="bg-BG"/>
        </w:rPr>
        <w:t xml:space="preserve"> </w:t>
      </w:r>
      <w:r w:rsidRPr="00454C3F">
        <w:rPr>
          <w:szCs w:val="24"/>
          <w:lan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454C3F" w:rsidRPr="00134ED8"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454C3F" w:rsidRPr="008B5629"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w:t>
      </w:r>
      <w:r w:rsidRPr="00134ED8">
        <w:rPr>
          <w:rFonts w:ascii="Times New Roman" w:hAnsi="Times New Roman"/>
          <w:szCs w:val="24"/>
          <w:lang/>
        </w:rPr>
        <w:lastRenderedPageBreak/>
        <w:t>третите лица задължения.</w:t>
      </w:r>
    </w:p>
    <w:p w:rsidR="00454C3F" w:rsidRPr="008B5629"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8B5629">
        <w:rPr>
          <w:rFonts w:ascii="Times New Roman" w:hAnsi="Times New Roman"/>
          <w:szCs w:val="24"/>
          <w:lang/>
        </w:rPr>
        <w:t>При условията на чл. 65, ал. 6 от ЗОП допълнително към документите по т. 3.</w:t>
      </w:r>
      <w:r>
        <w:rPr>
          <w:rFonts w:ascii="Times New Roman" w:hAnsi="Times New Roman"/>
          <w:szCs w:val="24"/>
          <w:lang w:val="bg-BG"/>
        </w:rPr>
        <w:t>3</w:t>
      </w:r>
      <w:r w:rsidRPr="008B5629">
        <w:rPr>
          <w:rFonts w:ascii="Times New Roman" w:hAnsi="Times New Roman"/>
          <w:szCs w:val="24"/>
          <w:lang/>
        </w:rPr>
        <w:t xml:space="preserve"> следва да се представят документ/и от третото лице, чийто капацитет се използва за доказване на съответствието с критериите, свързани с икономическото и финансовото състояние, че третото лице се съгласява да е солидарно отговорно с участника за изпълнението на поръчката в нейния пълен обем и за цялото време на изпълнение на поръчката, включително и в случаите на удължавания на срока на изпълнение.</w:t>
      </w:r>
    </w:p>
    <w:p w:rsidR="00454C3F" w:rsidRPr="00134ED8"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Документите</w:t>
      </w:r>
      <w:r w:rsidRPr="00134ED8">
        <w:rPr>
          <w:rFonts w:ascii="Times New Roman" w:hAnsi="Times New Roman"/>
          <w:szCs w:val="24"/>
          <w:lang w:val="bg-BG"/>
        </w:rPr>
        <w:t xml:space="preserve"> за поетите от третите лица задължения следва по безусловен начин да удостоверяват, че през цялото време на изпълнение на поръчката (включително и в случаите на удължаване на срока на изпълнение) участникът ще разполага с ресурсите на третото лице.</w:t>
      </w:r>
    </w:p>
    <w:p w:rsidR="00454C3F" w:rsidRPr="00134ED8"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rPr>
      </w:pPr>
      <w:r>
        <w:rPr>
          <w:rFonts w:ascii="Times New Roman" w:hAnsi="Times New Roman"/>
          <w:szCs w:val="24"/>
          <w:lang w:val="bg-BG"/>
        </w:rPr>
        <w:t xml:space="preserve"> </w:t>
      </w:r>
      <w:r w:rsidRPr="00134ED8">
        <w:rPr>
          <w:rFonts w:ascii="Times New Roman" w:hAnsi="Times New Roman"/>
          <w:szCs w:val="24"/>
          <w:lang/>
        </w:rPr>
        <w:t>Третите</w:t>
      </w:r>
      <w:r w:rsidRPr="00134ED8">
        <w:rPr>
          <w:rFonts w:ascii="Times New Roman" w:hAnsi="Times New Roman"/>
          <w:szCs w:val="24"/>
          <w:lang w:val="bg-BG"/>
        </w:rPr>
        <w:t xml:space="preserve">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54C3F" w:rsidRPr="00134ED8"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Възложителят</w:t>
      </w:r>
      <w:r w:rsidRPr="00134ED8">
        <w:rPr>
          <w:rFonts w:ascii="Times New Roman" w:hAnsi="Times New Roman"/>
          <w:szCs w:val="24"/>
          <w:lang w:val="bg-BG"/>
        </w:rPr>
        <w:t xml:space="preserve"> изисква от участника да замени посоченото от него трето лице, ако то не отговаря на някое от условията по предходната т. 3.</w:t>
      </w:r>
      <w:r>
        <w:rPr>
          <w:rFonts w:ascii="Times New Roman" w:hAnsi="Times New Roman"/>
          <w:szCs w:val="24"/>
          <w:lang w:val="bg-BG"/>
        </w:rPr>
        <w:t>6</w:t>
      </w:r>
      <w:r w:rsidRPr="00134ED8">
        <w:rPr>
          <w:rFonts w:ascii="Times New Roman" w:hAnsi="Times New Roman"/>
          <w:szCs w:val="24"/>
          <w:lang w:val="bg-BG"/>
        </w:rPr>
        <w:t xml:space="preserve"> поради промяна в обстоятелства преди сключване на договора за обществена поръчка.</w:t>
      </w:r>
    </w:p>
    <w:p w:rsidR="00454C3F" w:rsidRPr="00134ED8"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sidRPr="00134ED8">
        <w:rPr>
          <w:rFonts w:ascii="Times New Roman" w:hAnsi="Times New Roman"/>
          <w:szCs w:val="24"/>
          <w:lang w:val="bg-BG"/>
        </w:rPr>
        <w:t xml:space="preserve">чл. 65, </w:t>
      </w:r>
      <w:r w:rsidRPr="00134ED8">
        <w:rPr>
          <w:rFonts w:ascii="Times New Roman" w:hAnsi="Times New Roman"/>
          <w:szCs w:val="24"/>
          <w:lang/>
        </w:rPr>
        <w:t>ал. 2–4</w:t>
      </w:r>
      <w:r w:rsidRPr="00134ED8">
        <w:rPr>
          <w:rFonts w:ascii="Times New Roman" w:hAnsi="Times New Roman"/>
          <w:szCs w:val="24"/>
          <w:lang w:val="bg-BG"/>
        </w:rPr>
        <w:t xml:space="preserve"> от ЗОП</w:t>
      </w:r>
      <w:r w:rsidRPr="00134ED8">
        <w:rPr>
          <w:rFonts w:ascii="Times New Roman" w:hAnsi="Times New Roman"/>
          <w:szCs w:val="24"/>
          <w:lang/>
        </w:rPr>
        <w:t>.</w:t>
      </w:r>
    </w:p>
    <w:p w:rsidR="00454C3F" w:rsidRPr="00134ED8" w:rsidRDefault="00454C3F" w:rsidP="00454C3F">
      <w:pPr>
        <w:widowControl w:val="0"/>
        <w:numPr>
          <w:ilvl w:val="1"/>
          <w:numId w:val="39"/>
        </w:numPr>
        <w:tabs>
          <w:tab w:val="left" w:pos="1134"/>
        </w:tabs>
        <w:autoSpaceDE w:val="0"/>
        <w:autoSpaceDN w:val="0"/>
        <w:adjustRightInd w:val="0"/>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Pr="00134ED8">
        <w:rPr>
          <w:rFonts w:ascii="Times New Roman" w:hAnsi="Times New Roman"/>
          <w:szCs w:val="24"/>
          <w:lang/>
        </w:rPr>
        <w:t>Информацията</w:t>
      </w:r>
      <w:r w:rsidRPr="00134ED8">
        <w:rPr>
          <w:rFonts w:ascii="Times New Roman" w:hAnsi="Times New Roman"/>
          <w:szCs w:val="24"/>
          <w:lang w:val="bg-BG"/>
        </w:rPr>
        <w:t xml:space="preserve"> относно изполването на трети лица се посочва в раздел В: Информация относно използването на капацитета на други субекти на Част II: Информация за икономическия оператор от еЕЕДОП. При използване на трети лица се попълва необходимата информация съгласно Част IV: Критерии за подбор от еЕЕДОП за всеки от съответните субекти, доколкото тя има отношение към специфичния капацитет, който икономическият оператор ще използва.</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Когато</w:t>
      </w:r>
      <w:r w:rsidRPr="00134ED8">
        <w:rPr>
          <w:rFonts w:ascii="Times New Roman" w:hAnsi="Times New Roman"/>
          <w:szCs w:val="24"/>
          <w:lang w:val="bg-BG"/>
        </w:rPr>
        <w:t xml:space="preserve"> у</w:t>
      </w:r>
      <w:r w:rsidRPr="00134ED8">
        <w:rPr>
          <w:rFonts w:ascii="Times New Roman" w:hAnsi="Times New Roman"/>
          <w:szCs w:val="24"/>
          <w:lang/>
        </w:rPr>
        <w:t xml:space="preserve">частниците възнамеряват да използват </w:t>
      </w:r>
      <w:r w:rsidRPr="00134ED8">
        <w:rPr>
          <w:rFonts w:ascii="Times New Roman" w:hAnsi="Times New Roman"/>
          <w:szCs w:val="24"/>
          <w:lang w:val="bg-BG"/>
        </w:rPr>
        <w:t xml:space="preserve">подизпълнители, те </w:t>
      </w:r>
      <w:r w:rsidRPr="00134ED8">
        <w:rPr>
          <w:rFonts w:ascii="Times New Roman" w:hAnsi="Times New Roman"/>
          <w:szCs w:val="24"/>
          <w:lang/>
        </w:rPr>
        <w:t xml:space="preserve">посочват в офертата </w:t>
      </w:r>
      <w:r w:rsidRPr="00134ED8">
        <w:rPr>
          <w:rFonts w:ascii="Times New Roman" w:hAnsi="Times New Roman"/>
          <w:szCs w:val="24"/>
          <w:lang w:val="bg-BG"/>
        </w:rPr>
        <w:t xml:space="preserve">си за участие </w:t>
      </w:r>
      <w:r w:rsidRPr="00134ED8">
        <w:rPr>
          <w:rFonts w:ascii="Times New Roman" w:hAnsi="Times New Roman"/>
          <w:szCs w:val="24"/>
          <w:lang/>
        </w:rPr>
        <w:t>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Доказателств</w:t>
      </w:r>
      <w:r w:rsidRPr="00134ED8">
        <w:rPr>
          <w:rFonts w:ascii="Times New Roman" w:hAnsi="Times New Roman"/>
          <w:szCs w:val="24"/>
          <w:lang w:val="bg-BG"/>
        </w:rPr>
        <w:t>ата</w:t>
      </w:r>
      <w:r w:rsidRPr="00134ED8">
        <w:rPr>
          <w:rFonts w:ascii="Times New Roman" w:hAnsi="Times New Roman"/>
          <w:szCs w:val="24"/>
          <w:lang/>
        </w:rPr>
        <w:t xml:space="preserve"> за поетите от подизпълнителите задължения</w:t>
      </w:r>
      <w:r w:rsidRPr="00134ED8">
        <w:rPr>
          <w:rFonts w:ascii="Times New Roman" w:hAnsi="Times New Roman"/>
          <w:szCs w:val="24"/>
          <w:lang w:val="bg-BG"/>
        </w:rPr>
        <w:t xml:space="preserve"> следва по безусловен начин да удостоверяват следните обстоятелства:</w:t>
      </w:r>
    </w:p>
    <w:p w:rsidR="00454C3F" w:rsidRPr="00134ED8" w:rsidRDefault="00454C3F" w:rsidP="00454C3F">
      <w:pPr>
        <w:numPr>
          <w:ilvl w:val="0"/>
          <w:numId w:val="46"/>
        </w:numPr>
        <w:spacing w:line="276" w:lineRule="auto"/>
        <w:jc w:val="both"/>
        <w:rPr>
          <w:rFonts w:ascii="Times New Roman" w:hAnsi="Times New Roman"/>
          <w:lang w:val="bg-BG"/>
        </w:rPr>
      </w:pPr>
      <w:r w:rsidRPr="00134ED8">
        <w:rPr>
          <w:rFonts w:ascii="Times New Roman" w:hAnsi="Times New Roman"/>
          <w:lang w:val="bg-BG"/>
        </w:rPr>
        <w:t>даденото от подизпълнителя съгласие да изпълни определен дял от предмета на обществената поръчка;</w:t>
      </w:r>
    </w:p>
    <w:p w:rsidR="00454C3F" w:rsidRPr="00134ED8" w:rsidRDefault="00454C3F" w:rsidP="00454C3F">
      <w:pPr>
        <w:numPr>
          <w:ilvl w:val="0"/>
          <w:numId w:val="46"/>
        </w:numPr>
        <w:spacing w:line="276" w:lineRule="auto"/>
        <w:jc w:val="both"/>
        <w:rPr>
          <w:rFonts w:ascii="Times New Roman" w:hAnsi="Times New Roman"/>
          <w:lang w:val="bg-BG"/>
        </w:rPr>
      </w:pPr>
      <w:r w:rsidRPr="00134ED8">
        <w:rPr>
          <w:rFonts w:ascii="Times New Roman" w:hAnsi="Times New Roman"/>
          <w:lang w:val="bg-BG"/>
        </w:rPr>
        <w:t>какъв дял от предмета на обществената поръчка ще изпълни подизпълнителя. Делът следва да е в процентно изражение от обема на изпълнение и съответно от стойността на поръчката съгласно Ценовото предложение на участника;</w:t>
      </w:r>
    </w:p>
    <w:p w:rsidR="00454C3F" w:rsidRPr="00134ED8" w:rsidRDefault="00454C3F" w:rsidP="00454C3F">
      <w:pPr>
        <w:numPr>
          <w:ilvl w:val="0"/>
          <w:numId w:val="46"/>
        </w:numPr>
        <w:spacing w:line="276" w:lineRule="auto"/>
        <w:jc w:val="both"/>
        <w:rPr>
          <w:rFonts w:ascii="Times New Roman" w:hAnsi="Times New Roman"/>
          <w:lang w:val="bg-BG"/>
        </w:rPr>
      </w:pPr>
      <w:r w:rsidRPr="00134ED8">
        <w:rPr>
          <w:rFonts w:ascii="Times New Roman" w:hAnsi="Times New Roman"/>
          <w:lang w:val="bg-BG"/>
        </w:rPr>
        <w:t>какви дейности от предмета на обществената поръчка ще изпълни подизпълнителя в рамките на посочения дял;</w:t>
      </w:r>
    </w:p>
    <w:p w:rsidR="00454C3F" w:rsidRPr="00134ED8" w:rsidRDefault="00454C3F" w:rsidP="00454C3F">
      <w:pPr>
        <w:numPr>
          <w:ilvl w:val="0"/>
          <w:numId w:val="46"/>
        </w:numPr>
        <w:spacing w:line="276" w:lineRule="auto"/>
        <w:jc w:val="both"/>
        <w:rPr>
          <w:rFonts w:ascii="Times New Roman" w:hAnsi="Times New Roman"/>
          <w:lang w:val="bg-BG"/>
        </w:rPr>
      </w:pPr>
      <w:r w:rsidRPr="00134ED8">
        <w:rPr>
          <w:rFonts w:ascii="Times New Roman" w:hAnsi="Times New Roman"/>
          <w:lang w:val="bg-BG"/>
        </w:rPr>
        <w:t>поето от подизпълнителя задължение да подпише своевременно договор за подизпълнение с участника;</w:t>
      </w:r>
    </w:p>
    <w:p w:rsidR="00454C3F" w:rsidRPr="00134ED8" w:rsidRDefault="00454C3F" w:rsidP="00454C3F">
      <w:pPr>
        <w:numPr>
          <w:ilvl w:val="0"/>
          <w:numId w:val="46"/>
        </w:numPr>
        <w:spacing w:line="276" w:lineRule="auto"/>
        <w:jc w:val="both"/>
        <w:rPr>
          <w:rFonts w:ascii="Times New Roman" w:hAnsi="Times New Roman"/>
          <w:lang w:val="bg-BG"/>
        </w:rPr>
      </w:pPr>
      <w:r w:rsidRPr="00134ED8">
        <w:rPr>
          <w:rFonts w:ascii="Times New Roman" w:hAnsi="Times New Roman"/>
          <w:lang w:val="bg-BG"/>
        </w:rPr>
        <w:t>поето от подизпълнителя задължение да изпълни горепосочените дейности, представляващи съответен дял от предмета на обществената поръчка качествено, съобразно изискванията на възложителя и в съответствие с Предложението за изпълнение на участника;</w:t>
      </w:r>
    </w:p>
    <w:p w:rsidR="00454C3F" w:rsidRPr="00134ED8" w:rsidRDefault="00454C3F" w:rsidP="00454C3F">
      <w:pPr>
        <w:numPr>
          <w:ilvl w:val="0"/>
          <w:numId w:val="46"/>
        </w:numPr>
        <w:spacing w:line="276" w:lineRule="auto"/>
        <w:jc w:val="both"/>
        <w:rPr>
          <w:rFonts w:ascii="Times New Roman" w:hAnsi="Times New Roman"/>
          <w:lang w:val="bg-BG"/>
        </w:rPr>
      </w:pPr>
      <w:r w:rsidRPr="00134ED8">
        <w:rPr>
          <w:rFonts w:ascii="Times New Roman" w:hAnsi="Times New Roman"/>
          <w:lang w:val="bg-BG"/>
        </w:rPr>
        <w:t>поето от подизпълнителя задължение да не превъзлага на други лица дейностите (или част от тях), които са включени в предмета на сключения между него и изпълнителя договор за подизпълнение.</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lastRenderedPageBreak/>
        <w:t xml:space="preserve"> </w:t>
      </w:r>
      <w:r w:rsidRPr="00134ED8">
        <w:rPr>
          <w:rFonts w:ascii="Times New Roman" w:hAnsi="Times New Roman"/>
          <w:szCs w:val="24"/>
          <w:lan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Възложителят</w:t>
      </w:r>
      <w:r w:rsidRPr="00134ED8">
        <w:rPr>
          <w:rFonts w:ascii="Times New Roman" w:hAnsi="Times New Roman"/>
          <w:szCs w:val="24"/>
          <w:lang w:val="bg-BG"/>
        </w:rPr>
        <w:t xml:space="preserve"> изисква замяна на подизпълнител, който не отговаря някое от на условията по предходната т. 3.1</w:t>
      </w:r>
      <w:r>
        <w:rPr>
          <w:rFonts w:ascii="Times New Roman" w:hAnsi="Times New Roman"/>
          <w:szCs w:val="24"/>
          <w:lang w:val="bg-BG"/>
        </w:rPr>
        <w:t>2</w:t>
      </w:r>
      <w:r w:rsidRPr="00134ED8">
        <w:rPr>
          <w:rFonts w:ascii="Times New Roman" w:hAnsi="Times New Roman"/>
          <w:szCs w:val="24"/>
          <w:lang w:val="bg-BG"/>
        </w:rPr>
        <w:t xml:space="preserve"> поради промяна в обстоятелствата преди сключване на договора за обществена поръчка</w:t>
      </w:r>
      <w:r w:rsidRPr="00134ED8">
        <w:rPr>
          <w:rFonts w:ascii="Times New Roman" w:hAnsi="Times New Roman"/>
          <w:szCs w:val="24"/>
          <w:lang w:val="bg-BG" w:eastAsia="bg-BG"/>
        </w:rPr>
        <w:t>.</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Независимо</w:t>
      </w:r>
      <w:r w:rsidRPr="00134ED8">
        <w:rPr>
          <w:rFonts w:ascii="Times New Roman" w:hAnsi="Times New Roman"/>
          <w:szCs w:val="24"/>
          <w:lang w:val="bg-BG"/>
        </w:rPr>
        <w:t xml:space="preserve"> от възможността за използване на подизпълнители отговорността за изпълнение на договора за обществена поръчка е на изпълнителя.</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Pr="00134ED8">
        <w:rPr>
          <w:rFonts w:ascii="Times New Roman" w:hAnsi="Times New Roman"/>
          <w:szCs w:val="24"/>
          <w:lang/>
        </w:rPr>
        <w:t>Изпълнителите</w:t>
      </w:r>
      <w:r w:rsidRPr="00134ED8">
        <w:rPr>
          <w:rFonts w:ascii="Times New Roman" w:hAnsi="Times New Roman"/>
          <w:szCs w:val="24"/>
          <w:lang w:val="bg-BG"/>
        </w:rPr>
        <w:t xml:space="preserve"> сключват договор за подизпълнение с подизпълнителите, посочени в офертата.</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Pr="00134ED8">
        <w:rPr>
          <w:rFonts w:ascii="Times New Roman" w:hAnsi="Times New Roman"/>
          <w:szCs w:val="24"/>
          <w:lang/>
        </w:rPr>
        <w:t>Подизпълнителите</w:t>
      </w:r>
      <w:r w:rsidRPr="00134ED8">
        <w:rPr>
          <w:rFonts w:ascii="Times New Roman" w:hAnsi="Times New Roman"/>
          <w:szCs w:val="24"/>
          <w:lang w:val="bg-BG"/>
        </w:rPr>
        <w:t xml:space="preserve"> нямат право да превъзлагат една или повече от дейностите, които са включени в предмета на договора за подизпълнение.</w:t>
      </w:r>
    </w:p>
    <w:p w:rsidR="00454C3F" w:rsidRPr="00196271"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Pr="00196271">
        <w:rPr>
          <w:rFonts w:ascii="Times New Roman" w:hAnsi="Times New Roman"/>
          <w:szCs w:val="24"/>
          <w:lang w:val="bg-BG"/>
        </w:rPr>
        <w:t>Не е нарушение на забраната по т. 3.1</w:t>
      </w:r>
      <w:r>
        <w:rPr>
          <w:rFonts w:ascii="Times New Roman" w:hAnsi="Times New Roman"/>
          <w:szCs w:val="24"/>
          <w:lang w:val="bg-BG"/>
        </w:rPr>
        <w:t>6</w:t>
      </w:r>
      <w:r w:rsidRPr="00196271">
        <w:rPr>
          <w:rFonts w:ascii="Times New Roman" w:hAnsi="Times New Roman"/>
          <w:szCs w:val="24"/>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454C3F" w:rsidRPr="00196271"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96271">
        <w:rPr>
          <w:rFonts w:ascii="Times New Roman" w:hAnsi="Times New Roman"/>
          <w:szCs w:val="24"/>
          <w:lang/>
        </w:rPr>
        <w:t>Доколкото</w:t>
      </w:r>
      <w:r w:rsidRPr="00196271">
        <w:rPr>
          <w:rFonts w:ascii="Times New Roman" w:hAnsi="Times New Roman"/>
          <w:szCs w:val="24"/>
          <w:lang w:val="bg-BG"/>
        </w:rPr>
        <w:t xml:space="preserve"> е приложимо, когато частта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454C3F" w:rsidRPr="00196271"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96271">
        <w:rPr>
          <w:rFonts w:ascii="Times New Roman" w:hAnsi="Times New Roman"/>
          <w:szCs w:val="24"/>
          <w:lang/>
        </w:rPr>
        <w:t>Разплащанията</w:t>
      </w:r>
      <w:r w:rsidRPr="00196271">
        <w:rPr>
          <w:rFonts w:ascii="Times New Roman" w:hAnsi="Times New Roman"/>
          <w:szCs w:val="24"/>
          <w:lang w:val="bg-BG"/>
        </w:rPr>
        <w:t xml:space="preserve"> по т. 3.1</w:t>
      </w:r>
      <w:r>
        <w:rPr>
          <w:rFonts w:ascii="Times New Roman" w:hAnsi="Times New Roman"/>
          <w:szCs w:val="24"/>
          <w:lang w:val="bg-BG"/>
        </w:rPr>
        <w:t>8</w:t>
      </w:r>
      <w:r w:rsidRPr="00196271">
        <w:rPr>
          <w:rFonts w:ascii="Times New Roman" w:hAnsi="Times New Roman"/>
          <w:szCs w:val="24"/>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В случай, че искането е отправено от подизпълнителя направо до Възложителя, то това искане не се разглежда, а се препраща към Изпълнителя.</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96271">
        <w:rPr>
          <w:rFonts w:ascii="Times New Roman" w:hAnsi="Times New Roman"/>
          <w:szCs w:val="24"/>
          <w:lang/>
        </w:rPr>
        <w:t>Към искането по предходната точка, изпълнителят предоставя</w:t>
      </w:r>
      <w:r w:rsidRPr="00134ED8">
        <w:rPr>
          <w:rFonts w:ascii="Times New Roman" w:hAnsi="Times New Roman"/>
          <w:szCs w:val="24"/>
          <w:lang/>
        </w:rPr>
        <w:t xml:space="preserve"> становище, от което да е видно дали оспорва плащанията или част от тях като недължими.</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Възложителят</w:t>
      </w:r>
      <w:r w:rsidRPr="00134ED8">
        <w:rPr>
          <w:rFonts w:ascii="Times New Roman" w:hAnsi="Times New Roman"/>
          <w:szCs w:val="24"/>
          <w:lang w:val="bg-BG"/>
        </w:rPr>
        <w:t xml:space="preserve"> има право да откаже плащане по т. 3.1</w:t>
      </w:r>
      <w:r>
        <w:rPr>
          <w:rFonts w:ascii="Times New Roman" w:hAnsi="Times New Roman"/>
          <w:szCs w:val="24"/>
          <w:lang w:val="bg-BG"/>
        </w:rPr>
        <w:t>8</w:t>
      </w:r>
      <w:r w:rsidRPr="00134ED8">
        <w:rPr>
          <w:rFonts w:ascii="Times New Roman" w:hAnsi="Times New Roman"/>
          <w:szCs w:val="24"/>
          <w:lang w:val="bg-BG"/>
        </w:rPr>
        <w:t>, когато искането за плащане е оспорено, до момента на отстраняване на причината за отказа. Приложимите правила относно директните разплащания с подизпълнители се извършват по реда определен в проекта на договора.</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rPr>
        <w:t xml:space="preserve">В случаите по </w:t>
      </w:r>
      <w:r w:rsidRPr="00134ED8">
        <w:rPr>
          <w:rFonts w:ascii="Times New Roman" w:hAnsi="Times New Roman"/>
          <w:szCs w:val="24"/>
          <w:lang w:val="bg-BG"/>
        </w:rPr>
        <w:t>т. 3.1</w:t>
      </w:r>
      <w:r>
        <w:rPr>
          <w:rFonts w:ascii="Times New Roman" w:hAnsi="Times New Roman"/>
          <w:szCs w:val="24"/>
          <w:lang w:val="bg-BG"/>
        </w:rPr>
        <w:t>8</w:t>
      </w:r>
      <w:r w:rsidRPr="00134ED8">
        <w:rPr>
          <w:rFonts w:ascii="Times New Roman" w:hAnsi="Times New Roman"/>
          <w:szCs w:val="24"/>
          <w:lang w:val="bg-BG"/>
        </w:rPr>
        <w:t xml:space="preserve"> – 3.2</w:t>
      </w:r>
      <w:r>
        <w:rPr>
          <w:rFonts w:ascii="Times New Roman" w:hAnsi="Times New Roman"/>
          <w:szCs w:val="24"/>
          <w:lang w:val="bg-BG"/>
        </w:rPr>
        <w:t>1</w:t>
      </w:r>
      <w:r w:rsidRPr="00134ED8">
        <w:rPr>
          <w:rFonts w:ascii="Times New Roman" w:hAnsi="Times New Roman"/>
          <w:szCs w:val="24"/>
          <w:lang/>
        </w:rPr>
        <w:t>, изпълнителят не може да претендира за плащане на суми, които са платени към подизпълнител и чието плащане не е оспорил изрично в писмен вид.</w:t>
      </w:r>
    </w:p>
    <w:p w:rsidR="00454C3F" w:rsidRPr="00134ED8" w:rsidRDefault="00454C3F" w:rsidP="00454C3F">
      <w:pPr>
        <w:widowControl w:val="0"/>
        <w:numPr>
          <w:ilvl w:val="1"/>
          <w:numId w:val="39"/>
        </w:numPr>
        <w:tabs>
          <w:tab w:val="left" w:pos="1276"/>
        </w:tabs>
        <w:autoSpaceDE w:val="0"/>
        <w:autoSpaceDN w:val="0"/>
        <w:adjustRightInd w:val="0"/>
        <w:ind w:left="0" w:firstLine="709"/>
        <w:contextualSpacing/>
        <w:jc w:val="both"/>
        <w:rPr>
          <w:rFonts w:ascii="Times New Roman" w:hAnsi="Times New Roman"/>
          <w:szCs w:val="24"/>
          <w:lang/>
        </w:rPr>
      </w:pPr>
      <w:r>
        <w:rPr>
          <w:rFonts w:ascii="Times New Roman" w:hAnsi="Times New Roman"/>
          <w:szCs w:val="24"/>
          <w:lang w:val="bg-BG"/>
        </w:rPr>
        <w:t xml:space="preserve"> </w:t>
      </w:r>
      <w:r w:rsidRPr="00134ED8">
        <w:rPr>
          <w:rFonts w:ascii="Times New Roman" w:hAnsi="Times New Roman"/>
          <w:szCs w:val="24"/>
          <w:lang w:val="bg-BG"/>
        </w:rPr>
        <w:t xml:space="preserve">След </w:t>
      </w:r>
      <w:r w:rsidRPr="00134ED8">
        <w:rPr>
          <w:rFonts w:ascii="Times New Roman" w:hAnsi="Times New Roman"/>
          <w:szCs w:val="24"/>
          <w:lang/>
        </w:rPr>
        <w:t>сключване</w:t>
      </w:r>
      <w:r w:rsidRPr="00134ED8">
        <w:rPr>
          <w:rFonts w:ascii="Times New Roman" w:hAnsi="Times New Roman"/>
          <w:szCs w:val="24"/>
          <w:lang w:val="bg-BG"/>
        </w:rPr>
        <w:t xml:space="preserve">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54C3F" w:rsidRPr="00134ED8" w:rsidRDefault="00454C3F" w:rsidP="00BC594E">
      <w:pPr>
        <w:widowControl w:val="0"/>
        <w:numPr>
          <w:ilvl w:val="1"/>
          <w:numId w:val="39"/>
        </w:numPr>
        <w:tabs>
          <w:tab w:val="left" w:pos="1276"/>
        </w:tabs>
        <w:autoSpaceDE w:val="0"/>
        <w:autoSpaceDN w:val="0"/>
        <w:adjustRightInd w:val="0"/>
        <w:spacing w:after="60"/>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Pr="00134ED8">
        <w:rPr>
          <w:rFonts w:ascii="Times New Roman" w:hAnsi="Times New Roman"/>
          <w:szCs w:val="24"/>
          <w:lang/>
        </w:rPr>
        <w:t>Подизпълнителите</w:t>
      </w:r>
      <w:r w:rsidRPr="00134ED8">
        <w:rPr>
          <w:rFonts w:ascii="Times New Roman" w:hAnsi="Times New Roman"/>
          <w:szCs w:val="24"/>
          <w:lang w:val="bg-BG"/>
        </w:rPr>
        <w:t xml:space="preserve"> и дела от поръчката, който ще им се възложи се посочват в Част IV, раздел В: Технически и професионални способности, поле: Възлагане на подизпълнители в процентно изражение от еЕЕДОП.</w:t>
      </w:r>
    </w:p>
    <w:p w:rsidR="00B67CE7" w:rsidRPr="00104064" w:rsidRDefault="00B67CE7" w:rsidP="0019446A">
      <w:pPr>
        <w:pStyle w:val="Heading4"/>
        <w:numPr>
          <w:ilvl w:val="0"/>
          <w:numId w:val="39"/>
        </w:numPr>
        <w:tabs>
          <w:tab w:val="left" w:pos="1134"/>
        </w:tabs>
        <w:ind w:left="0" w:firstLine="709"/>
        <w:contextualSpacing/>
        <w:rPr>
          <w:rFonts w:ascii="Times New Roman" w:hAnsi="Times New Roman"/>
          <w:szCs w:val="24"/>
        </w:rPr>
      </w:pPr>
      <w:bookmarkStart w:id="30" w:name="OLE_LINK492"/>
      <w:r w:rsidRPr="00104064">
        <w:rPr>
          <w:rFonts w:ascii="Times New Roman" w:hAnsi="Times New Roman"/>
          <w:szCs w:val="24"/>
        </w:rPr>
        <w:t>ДЕКЛАРИРАНЕ НА ЛИЧНО СЪСТОЯНИЕ. ЕЛЕКТРОНЕН ЕДИНЕН ЕВРОПЕЙСКИ ДОКУМЕНТ ЗА ОБЩЕСТВЕНИ ПОРЪЧКИ (еЕЕДОП)</w:t>
      </w:r>
    </w:p>
    <w:bookmarkEnd w:id="30"/>
    <w:p w:rsidR="00F416C1" w:rsidRPr="0001712E" w:rsidRDefault="00FA152E" w:rsidP="00FA152E">
      <w:pPr>
        <w:widowControl w:val="0"/>
        <w:numPr>
          <w:ilvl w:val="1"/>
          <w:numId w:val="39"/>
        </w:numPr>
        <w:tabs>
          <w:tab w:val="left" w:pos="1134"/>
        </w:tabs>
        <w:autoSpaceDE w:val="0"/>
        <w:autoSpaceDN w:val="0"/>
        <w:adjustRightInd w:val="0"/>
        <w:ind w:left="567"/>
        <w:contextualSpacing/>
        <w:jc w:val="both"/>
        <w:rPr>
          <w:rFonts w:ascii="Times New Roman" w:hAnsi="Times New Roman"/>
          <w:szCs w:val="24"/>
          <w:lang/>
        </w:rPr>
      </w:pPr>
      <w:r>
        <w:rPr>
          <w:rFonts w:ascii="Times New Roman" w:hAnsi="Times New Roman"/>
          <w:szCs w:val="24"/>
          <w:lang w:val="bg-BG"/>
        </w:rPr>
        <w:t xml:space="preserve"> </w:t>
      </w:r>
      <w:r w:rsidR="00F416C1" w:rsidRPr="0001712E">
        <w:rPr>
          <w:rFonts w:ascii="Times New Roman" w:hAnsi="Times New Roman"/>
          <w:szCs w:val="24"/>
          <w:lang/>
        </w:rPr>
        <w:t>При подаване на оферта</w:t>
      </w:r>
      <w:r w:rsidR="00F416C1" w:rsidRPr="0001712E">
        <w:rPr>
          <w:rFonts w:ascii="Times New Roman" w:hAnsi="Times New Roman"/>
          <w:szCs w:val="24"/>
          <w:lang w:val="bg-BG"/>
        </w:rPr>
        <w:t>та</w:t>
      </w:r>
      <w:r w:rsidR="00F416C1" w:rsidRPr="0001712E">
        <w:rPr>
          <w:rFonts w:ascii="Times New Roman" w:hAnsi="Times New Roman"/>
          <w:szCs w:val="24"/>
          <w:lang/>
        </w:rPr>
        <w:t xml:space="preserve"> за участие участникът декларира липсата на основанията за отстраняване и съответствие</w:t>
      </w:r>
      <w:r w:rsidR="00F416C1" w:rsidRPr="0001712E">
        <w:rPr>
          <w:rFonts w:ascii="Times New Roman" w:hAnsi="Times New Roman"/>
          <w:szCs w:val="24"/>
          <w:lang w:val="bg-BG"/>
        </w:rPr>
        <w:t>то</w:t>
      </w:r>
      <w:r w:rsidR="00F416C1" w:rsidRPr="0001712E">
        <w:rPr>
          <w:rFonts w:ascii="Times New Roman" w:hAnsi="Times New Roman"/>
          <w:szCs w:val="24"/>
          <w:lang/>
        </w:rPr>
        <w:t xml:space="preserve"> с критериите за подбор чрез представяне на единен европейски документ за обществени поръчки (</w:t>
      </w:r>
      <w:r>
        <w:rPr>
          <w:rFonts w:ascii="Times New Roman" w:hAnsi="Times New Roman"/>
          <w:szCs w:val="24"/>
          <w:lang w:val="bg-BG"/>
        </w:rPr>
        <w:t>е</w:t>
      </w:r>
      <w:r w:rsidR="00F416C1" w:rsidRPr="0001712E">
        <w:rPr>
          <w:rFonts w:ascii="Times New Roman" w:hAnsi="Times New Roman"/>
          <w:szCs w:val="24"/>
          <w:lang/>
        </w:rPr>
        <w:t>ЕЕДОП).</w:t>
      </w:r>
      <w:r w:rsidR="00F416C1" w:rsidRPr="0001712E">
        <w:rPr>
          <w:rFonts w:ascii="Times New Roman" w:hAnsi="Times New Roman"/>
          <w:szCs w:val="24"/>
          <w:lang w:val="en-US"/>
        </w:rPr>
        <w:t xml:space="preserve"> </w:t>
      </w:r>
      <w:r w:rsidR="00F416C1" w:rsidRPr="0001712E">
        <w:rPr>
          <w:rFonts w:ascii="Times New Roman" w:hAnsi="Times New Roman"/>
          <w:szCs w:val="24"/>
          <w:lang/>
        </w:rPr>
        <w:t>Единният</w:t>
      </w:r>
      <w:r w:rsidR="00F416C1" w:rsidRPr="0001712E">
        <w:rPr>
          <w:rFonts w:ascii="Times New Roman" w:hAnsi="Times New Roman"/>
          <w:szCs w:val="24"/>
          <w:lang w:val="bg-BG"/>
        </w:rPr>
        <w:t xml:space="preserve"> европейски документ за обществени поръчки се предоставя в електронен вид по образец, утвърден с акт на Европейската комисия</w:t>
      </w:r>
      <w:r w:rsidR="00F416C1" w:rsidRPr="0001712E">
        <w:rPr>
          <w:rFonts w:ascii="Times New Roman" w:hAnsi="Times New Roman"/>
          <w:szCs w:val="24"/>
          <w:lang w:val="en-US"/>
        </w:rPr>
        <w:t xml:space="preserve"> (еЕЕДОП)</w:t>
      </w:r>
      <w:r w:rsidR="00F416C1" w:rsidRPr="0001712E">
        <w:rPr>
          <w:rFonts w:ascii="Times New Roman" w:hAnsi="Times New Roman"/>
          <w:szCs w:val="24"/>
          <w:lang w:val="bg-BG"/>
        </w:rPr>
        <w:t>.</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В </w:t>
      </w:r>
      <w:r w:rsidRPr="0001712E">
        <w:rPr>
          <w:rFonts w:ascii="Times New Roman" w:hAnsi="Times New Roman"/>
          <w:szCs w:val="24"/>
          <w:lang w:val="en-US"/>
        </w:rPr>
        <w:t>еЕ</w:t>
      </w:r>
      <w:r w:rsidRPr="0001712E">
        <w:rPr>
          <w:rFonts w:ascii="Times New Roman" w:hAnsi="Times New Roman"/>
          <w:szCs w:val="24"/>
          <w:lang/>
        </w:rPr>
        <w:t>ЕДОП</w:t>
      </w:r>
      <w:r w:rsidRPr="0001712E">
        <w:rPr>
          <w:rFonts w:ascii="Times New Roman" w:hAnsi="Times New Roman"/>
          <w:szCs w:val="24"/>
          <w:lang w:val="bg-BG"/>
        </w:rPr>
        <w:t xml:space="preserve"> </w:t>
      </w:r>
      <w:r w:rsidRPr="0001712E">
        <w:rPr>
          <w:rFonts w:ascii="Times New Roman" w:hAnsi="Times New Roman"/>
          <w:szCs w:val="24"/>
          <w:lang/>
        </w:rPr>
        <w:t xml:space="preserve">се </w:t>
      </w:r>
      <w:r w:rsidRPr="0001712E">
        <w:rPr>
          <w:rFonts w:ascii="Times New Roman" w:hAnsi="Times New Roman"/>
          <w:szCs w:val="24"/>
          <w:lang w:val="bg-BG"/>
        </w:rPr>
        <w:t>предоставя</w:t>
      </w:r>
      <w:r w:rsidRPr="0001712E">
        <w:rPr>
          <w:rFonts w:ascii="Times New Roman" w:hAnsi="Times New Roman"/>
          <w:szCs w:val="24"/>
          <w:lang/>
        </w:rPr>
        <w:t xml:space="preserve"> съответната информация, изисквана от възложителя, и се посочват националните бази данни, в които се съдържат декларираните обстоятелства, </w:t>
      </w:r>
      <w:r w:rsidRPr="0001712E">
        <w:rPr>
          <w:rFonts w:ascii="Times New Roman" w:hAnsi="Times New Roman"/>
          <w:szCs w:val="24"/>
          <w:lang/>
        </w:rPr>
        <w:lastRenderedPageBreak/>
        <w:t>или компетентните органи, които съгласно законодателството на държавата, в която участникът е установен, са длъжни да предоставят информация</w:t>
      </w:r>
      <w:r w:rsidRPr="0001712E">
        <w:rPr>
          <w:rFonts w:ascii="Times New Roman" w:hAnsi="Times New Roman"/>
          <w:szCs w:val="24"/>
          <w:lang w:val="bg-BG"/>
        </w:rPr>
        <w:t>.</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rPr>
      </w:pPr>
      <w:r w:rsidRPr="0001712E">
        <w:rPr>
          <w:rFonts w:ascii="Times New Roman" w:hAnsi="Times New Roman"/>
          <w:szCs w:val="24"/>
          <w:lang/>
        </w:rPr>
        <w:t>Информацията</w:t>
      </w:r>
      <w:r w:rsidRPr="0001712E">
        <w:rPr>
          <w:rFonts w:ascii="Times New Roman" w:hAnsi="Times New Roman"/>
          <w:szCs w:val="24"/>
        </w:rPr>
        <w:t xml:space="preserve"> относно правно-организационната форма, под която участниците осъществяват дейността си, както и списък на всички задължени лица по смисъла на </w:t>
      </w:r>
      <w:hyperlink r:id="rId10" w:history="1">
        <w:r w:rsidRPr="0001712E">
          <w:rPr>
            <w:rFonts w:ascii="Times New Roman" w:hAnsi="Times New Roman"/>
            <w:szCs w:val="24"/>
          </w:rPr>
          <w:t>чл. 54, ал. 2</w:t>
        </w:r>
      </w:hyperlink>
      <w:r w:rsidRPr="0001712E">
        <w:rPr>
          <w:rFonts w:ascii="Times New Roman" w:hAnsi="Times New Roman"/>
          <w:szCs w:val="24"/>
        </w:rPr>
        <w:t xml:space="preserve"> и </w:t>
      </w:r>
      <w:hyperlink r:id="rId11" w:history="1">
        <w:r w:rsidRPr="0001712E">
          <w:rPr>
            <w:rFonts w:ascii="Times New Roman" w:hAnsi="Times New Roman"/>
            <w:szCs w:val="24"/>
          </w:rPr>
          <w:t>3 от ЗОП</w:t>
        </w:r>
      </w:hyperlink>
      <w:r w:rsidRPr="0001712E">
        <w:rPr>
          <w:rFonts w:ascii="Times New Roman" w:hAnsi="Times New Roman"/>
          <w:szCs w:val="24"/>
        </w:rPr>
        <w:t xml:space="preserve"> независимо от наименованието на органите, в които участват, или от длъжностите, които заемат, се посочва в </w:t>
      </w:r>
      <w:bookmarkStart w:id="31" w:name="OLE_LINK99"/>
      <w:bookmarkStart w:id="32" w:name="OLE_LINK102"/>
      <w:r w:rsidRPr="0001712E">
        <w:rPr>
          <w:rFonts w:ascii="Times New Roman" w:hAnsi="Times New Roman"/>
          <w:szCs w:val="24"/>
        </w:rPr>
        <w:t>раздел Б: Информация за представителите на икономическия оператор на част II</w:t>
      </w:r>
      <w:bookmarkEnd w:id="31"/>
      <w:bookmarkEnd w:id="32"/>
      <w:r w:rsidRPr="0001712E">
        <w:rPr>
          <w:rFonts w:ascii="Times New Roman" w:hAnsi="Times New Roman"/>
          <w:szCs w:val="24"/>
        </w:rPr>
        <w:t xml:space="preserve">: Информация за икономическия оператор от </w:t>
      </w:r>
      <w:r w:rsidRPr="0001712E">
        <w:rPr>
          <w:rFonts w:ascii="Times New Roman" w:hAnsi="Times New Roman"/>
          <w:szCs w:val="24"/>
          <w:lang w:val="en-US"/>
        </w:rPr>
        <w:t>еЕ</w:t>
      </w:r>
      <w:r w:rsidRPr="0001712E">
        <w:rPr>
          <w:rFonts w:ascii="Times New Roman" w:hAnsi="Times New Roman"/>
          <w:szCs w:val="24"/>
          <w:lang/>
        </w:rPr>
        <w:t>ЕДОП</w:t>
      </w:r>
      <w:r w:rsidRPr="0001712E">
        <w:rPr>
          <w:rFonts w:ascii="Times New Roman" w:hAnsi="Times New Roman"/>
          <w:szCs w:val="24"/>
          <w:lang w:val="bg-BG"/>
        </w:rPr>
        <w:t>.</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Когато участникът е посочил, че ще използва подизпълнители, за всяко от тези лица се представя отделен </w:t>
      </w:r>
      <w:r w:rsidRPr="0001712E">
        <w:rPr>
          <w:rFonts w:ascii="Times New Roman" w:hAnsi="Times New Roman"/>
          <w:szCs w:val="24"/>
          <w:lang w:val="en-US"/>
        </w:rPr>
        <w:t>е</w:t>
      </w:r>
      <w:r w:rsidRPr="0001712E">
        <w:rPr>
          <w:rFonts w:ascii="Times New Roman" w:hAnsi="Times New Roman"/>
          <w:szCs w:val="24"/>
          <w:lang/>
        </w:rPr>
        <w:t xml:space="preserve">ЕЕДОП, който съдържа информацията по </w:t>
      </w:r>
      <w:r w:rsidRPr="0001712E">
        <w:rPr>
          <w:rFonts w:ascii="Times New Roman" w:hAnsi="Times New Roman"/>
          <w:szCs w:val="24"/>
          <w:lang w:val="bg-BG"/>
        </w:rPr>
        <w:t>т. 4.1-</w:t>
      </w:r>
      <w:r w:rsidR="00FA152E">
        <w:rPr>
          <w:rFonts w:ascii="Times New Roman" w:hAnsi="Times New Roman"/>
          <w:szCs w:val="24"/>
          <w:lang w:val="bg-BG"/>
        </w:rPr>
        <w:t xml:space="preserve"> </w:t>
      </w:r>
      <w:r w:rsidRPr="0001712E">
        <w:rPr>
          <w:rFonts w:ascii="Times New Roman" w:hAnsi="Times New Roman"/>
          <w:szCs w:val="24"/>
          <w:lang w:val="bg-BG"/>
        </w:rPr>
        <w:t>4.</w:t>
      </w:r>
      <w:r w:rsidRPr="0001712E">
        <w:rPr>
          <w:rFonts w:ascii="Times New Roman" w:hAnsi="Times New Roman"/>
          <w:szCs w:val="24"/>
          <w:lang w:val="en-US"/>
        </w:rPr>
        <w:t>3</w:t>
      </w:r>
      <w:r w:rsidRPr="0001712E">
        <w:rPr>
          <w:rFonts w:ascii="Times New Roman" w:hAnsi="Times New Roman"/>
          <w:szCs w:val="24"/>
          <w:lang w:val="bg-BG"/>
        </w:rPr>
        <w:t>.</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Когато участникът е посочил, че ще използва капацитета на трети лица за доказване на съответствието с критериите за подбор, за всяко от тези лица се представя отделен </w:t>
      </w:r>
      <w:r w:rsidRPr="0001712E">
        <w:rPr>
          <w:rFonts w:ascii="Times New Roman" w:hAnsi="Times New Roman"/>
          <w:szCs w:val="24"/>
          <w:lang w:val="en-US"/>
        </w:rPr>
        <w:t>е</w:t>
      </w:r>
      <w:r w:rsidRPr="0001712E">
        <w:rPr>
          <w:rFonts w:ascii="Times New Roman" w:hAnsi="Times New Roman"/>
          <w:szCs w:val="24"/>
          <w:lang/>
        </w:rPr>
        <w:t>ЕЕДОП, който съдържа информацията по т.</w:t>
      </w:r>
      <w:r w:rsidRPr="0001712E">
        <w:rPr>
          <w:rFonts w:ascii="Times New Roman" w:hAnsi="Times New Roman"/>
          <w:szCs w:val="24"/>
          <w:lang w:val="bg-BG"/>
        </w:rPr>
        <w:t xml:space="preserve"> </w:t>
      </w:r>
      <w:r w:rsidRPr="0001712E">
        <w:rPr>
          <w:rFonts w:ascii="Times New Roman" w:hAnsi="Times New Roman"/>
          <w:szCs w:val="24"/>
          <w:lang/>
        </w:rPr>
        <w:t>4.1</w:t>
      </w:r>
      <w:r w:rsidRPr="0001712E">
        <w:rPr>
          <w:rFonts w:ascii="Times New Roman" w:hAnsi="Times New Roman"/>
          <w:szCs w:val="24"/>
          <w:lang w:val="bg-BG"/>
        </w:rPr>
        <w:t>-</w:t>
      </w:r>
      <w:r w:rsidRPr="0001712E">
        <w:rPr>
          <w:rFonts w:ascii="Times New Roman" w:hAnsi="Times New Roman"/>
          <w:szCs w:val="24"/>
          <w:lang/>
        </w:rPr>
        <w:t>4.</w:t>
      </w:r>
      <w:r w:rsidRPr="0001712E">
        <w:rPr>
          <w:rFonts w:ascii="Times New Roman" w:hAnsi="Times New Roman"/>
          <w:szCs w:val="24"/>
          <w:lang w:val="en-US"/>
        </w:rPr>
        <w:t>3</w:t>
      </w:r>
      <w:r w:rsidRPr="0001712E">
        <w:rPr>
          <w:rFonts w:ascii="Times New Roman" w:hAnsi="Times New Roman"/>
          <w:szCs w:val="24"/>
          <w:lang/>
        </w:rPr>
        <w:t>.</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Когато участникът е обединение, което не е юридическо лице, еЕЕДОП се подава от всеки от участниците в обединението. При необходимост от деклариране на обстоятелства, относими към обединението, </w:t>
      </w:r>
      <w:r w:rsidRPr="0001712E">
        <w:rPr>
          <w:rFonts w:ascii="Times New Roman" w:hAnsi="Times New Roman"/>
          <w:szCs w:val="24"/>
          <w:lang w:val="en-US"/>
        </w:rPr>
        <w:t>е</w:t>
      </w:r>
      <w:r w:rsidRPr="0001712E">
        <w:rPr>
          <w:rFonts w:ascii="Times New Roman" w:hAnsi="Times New Roman"/>
          <w:szCs w:val="24"/>
          <w:lang/>
        </w:rPr>
        <w:t>ЕЕДОП се подава и за обединението.</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При необходимост от деклариране на обстоятелствата по </w:t>
      </w:r>
      <w:hyperlink r:id="rId12" w:history="1">
        <w:r w:rsidRPr="0001712E">
          <w:rPr>
            <w:rFonts w:ascii="Times New Roman" w:hAnsi="Times New Roman"/>
            <w:szCs w:val="24"/>
            <w:lang/>
          </w:rPr>
          <w:t>чл. 54, ал. 1, т. 3</w:t>
        </w:r>
      </w:hyperlink>
      <w:r w:rsidRPr="0001712E">
        <w:rPr>
          <w:rFonts w:ascii="Times New Roman" w:hAnsi="Times New Roman"/>
          <w:szCs w:val="24"/>
          <w:lang/>
        </w:rPr>
        <w:t xml:space="preserve"> - </w:t>
      </w:r>
      <w:hyperlink r:id="rId13" w:history="1">
        <w:r w:rsidRPr="0001712E">
          <w:rPr>
            <w:rFonts w:ascii="Times New Roman" w:hAnsi="Times New Roman"/>
            <w:szCs w:val="24"/>
            <w:lang/>
          </w:rPr>
          <w:t>6</w:t>
        </w:r>
      </w:hyperlink>
      <w:r w:rsidRPr="0001712E">
        <w:rPr>
          <w:rFonts w:ascii="Times New Roman" w:hAnsi="Times New Roman"/>
          <w:szCs w:val="24"/>
          <w:lang/>
        </w:rPr>
        <w:t xml:space="preserve"> и </w:t>
      </w:r>
      <w:hyperlink r:id="rId14" w:history="1">
        <w:r w:rsidRPr="0001712E">
          <w:rPr>
            <w:rFonts w:ascii="Times New Roman" w:hAnsi="Times New Roman"/>
            <w:szCs w:val="24"/>
            <w:lang/>
          </w:rPr>
          <w:t>чл. 55, ал. 1, т. 1</w:t>
        </w:r>
      </w:hyperlink>
      <w:r w:rsidRPr="0001712E">
        <w:rPr>
          <w:rFonts w:ascii="Times New Roman" w:hAnsi="Times New Roman"/>
          <w:szCs w:val="24"/>
          <w:lang w:val="en-US"/>
        </w:rPr>
        <w:t xml:space="preserve"> и т. </w:t>
      </w:r>
      <w:hyperlink r:id="rId15" w:history="1">
        <w:r w:rsidRPr="0001712E">
          <w:rPr>
            <w:rFonts w:ascii="Times New Roman" w:hAnsi="Times New Roman"/>
            <w:szCs w:val="24"/>
            <w:lang/>
          </w:rPr>
          <w:t>4 от ЗОП</w:t>
        </w:r>
      </w:hyperlink>
      <w:r w:rsidRPr="0001712E">
        <w:rPr>
          <w:rFonts w:ascii="Times New Roman" w:hAnsi="Times New Roman"/>
          <w:szCs w:val="24"/>
          <w:lang/>
        </w:rPr>
        <w:t xml:space="preserve">, както и тези, свързани с критериите за подбор, относими към обединение, което не е юридическо лице, представляващият обединението подава </w:t>
      </w:r>
      <w:r w:rsidRPr="0001712E">
        <w:rPr>
          <w:rFonts w:ascii="Times New Roman" w:hAnsi="Times New Roman"/>
          <w:szCs w:val="24"/>
          <w:lang w:val="en-US"/>
        </w:rPr>
        <w:t>е</w:t>
      </w:r>
      <w:r w:rsidRPr="0001712E">
        <w:rPr>
          <w:rFonts w:ascii="Times New Roman" w:hAnsi="Times New Roman"/>
          <w:szCs w:val="24"/>
          <w:lang/>
        </w:rPr>
        <w:t>ЕЕДОП за тези обстоятелства.</w:t>
      </w:r>
    </w:p>
    <w:p w:rsidR="00F416C1" w:rsidRPr="0001712E" w:rsidRDefault="00F416C1"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Когато лицата по </w:t>
      </w:r>
      <w:hyperlink r:id="rId16" w:history="1">
        <w:r w:rsidRPr="0001712E">
          <w:rPr>
            <w:rFonts w:ascii="Times New Roman" w:hAnsi="Times New Roman"/>
            <w:szCs w:val="24"/>
            <w:lang/>
          </w:rPr>
          <w:t>чл. 54, ал. 2</w:t>
        </w:r>
      </w:hyperlink>
      <w:r w:rsidRPr="0001712E">
        <w:rPr>
          <w:rFonts w:ascii="Times New Roman" w:hAnsi="Times New Roman"/>
          <w:szCs w:val="24"/>
          <w:lang/>
        </w:rPr>
        <w:t xml:space="preserve"> и </w:t>
      </w:r>
      <w:hyperlink r:id="rId17" w:history="1">
        <w:r w:rsidRPr="0001712E">
          <w:rPr>
            <w:rFonts w:ascii="Times New Roman" w:hAnsi="Times New Roman"/>
            <w:szCs w:val="24"/>
            <w:lang/>
          </w:rPr>
          <w:t>3 от ЗОП</w:t>
        </w:r>
      </w:hyperlink>
      <w:r w:rsidRPr="0001712E">
        <w:rPr>
          <w:rFonts w:ascii="Times New Roman" w:hAnsi="Times New Roman"/>
          <w:szCs w:val="24"/>
          <w:lang/>
        </w:rPr>
        <w:t xml:space="preserve"> са повече от едно и за тях няма различие по отношение на обстоятелствата по </w:t>
      </w:r>
      <w:hyperlink r:id="rId18" w:history="1">
        <w:r w:rsidRPr="0001712E">
          <w:rPr>
            <w:rFonts w:ascii="Times New Roman" w:hAnsi="Times New Roman"/>
            <w:szCs w:val="24"/>
            <w:lang/>
          </w:rPr>
          <w:t>чл. 54, ал. 1, т. 1</w:t>
        </w:r>
      </w:hyperlink>
      <w:r w:rsidRPr="0001712E">
        <w:rPr>
          <w:rFonts w:ascii="Times New Roman" w:hAnsi="Times New Roman"/>
          <w:szCs w:val="24"/>
          <w:lang/>
        </w:rPr>
        <w:t xml:space="preserve">, </w:t>
      </w:r>
      <w:hyperlink r:id="rId19" w:history="1">
        <w:r w:rsidRPr="0001712E">
          <w:rPr>
            <w:rFonts w:ascii="Times New Roman" w:hAnsi="Times New Roman"/>
            <w:szCs w:val="24"/>
            <w:lang/>
          </w:rPr>
          <w:t>2</w:t>
        </w:r>
      </w:hyperlink>
      <w:r w:rsidRPr="0001712E">
        <w:rPr>
          <w:rFonts w:ascii="Times New Roman" w:hAnsi="Times New Roman"/>
          <w:szCs w:val="24"/>
          <w:lang/>
        </w:rPr>
        <w:t xml:space="preserve"> и </w:t>
      </w:r>
      <w:hyperlink r:id="rId20" w:history="1">
        <w:r w:rsidRPr="0001712E">
          <w:rPr>
            <w:rFonts w:ascii="Times New Roman" w:hAnsi="Times New Roman"/>
            <w:szCs w:val="24"/>
            <w:lang/>
          </w:rPr>
          <w:t>7</w:t>
        </w:r>
      </w:hyperlink>
      <w:r w:rsidRPr="0001712E">
        <w:rPr>
          <w:rFonts w:ascii="Times New Roman" w:hAnsi="Times New Roman"/>
          <w:szCs w:val="24"/>
          <w:lang/>
        </w:rPr>
        <w:t xml:space="preserve"> и </w:t>
      </w:r>
      <w:hyperlink r:id="rId21" w:history="1">
        <w:r w:rsidRPr="0001712E">
          <w:rPr>
            <w:rFonts w:ascii="Times New Roman" w:hAnsi="Times New Roman"/>
            <w:szCs w:val="24"/>
            <w:lang/>
          </w:rPr>
          <w:t>чл. 55, ал. 1, т. 5 от ЗОП</w:t>
        </w:r>
      </w:hyperlink>
      <w:r w:rsidRPr="0001712E">
        <w:rPr>
          <w:rFonts w:ascii="Times New Roman" w:hAnsi="Times New Roman"/>
          <w:szCs w:val="24"/>
          <w:lang/>
        </w:rPr>
        <w:t xml:space="preserve">, </w:t>
      </w:r>
      <w:r w:rsidRPr="0001712E">
        <w:rPr>
          <w:rFonts w:ascii="Times New Roman" w:hAnsi="Times New Roman"/>
          <w:szCs w:val="24"/>
          <w:lang w:val="en-US"/>
        </w:rPr>
        <w:t>е</w:t>
      </w:r>
      <w:r w:rsidRPr="0001712E">
        <w:rPr>
          <w:rFonts w:ascii="Times New Roman" w:hAnsi="Times New Roman"/>
          <w:szCs w:val="24"/>
          <w:lang/>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7149D3">
        <w:rPr>
          <w:rFonts w:ascii="Times New Roman" w:hAnsi="Times New Roman"/>
          <w:szCs w:val="24"/>
          <w:lang/>
        </w:rPr>
        <w:t xml:space="preserve"> В </w:t>
      </w:r>
      <w:r w:rsidRPr="0001712E">
        <w:rPr>
          <w:rFonts w:ascii="Times New Roman" w:hAnsi="Times New Roman"/>
          <w:szCs w:val="24"/>
          <w:lang/>
        </w:rPr>
        <w:t xml:space="preserve">този случай в еЕЕДОП могат да се съдържат и обстоятелствата по </w:t>
      </w:r>
      <w:hyperlink r:id="rId22" w:history="1">
        <w:r w:rsidRPr="0001712E">
          <w:rPr>
            <w:rFonts w:ascii="Times New Roman" w:hAnsi="Times New Roman"/>
            <w:szCs w:val="24"/>
            <w:lang/>
          </w:rPr>
          <w:t>чл. 54, ал. 1, т. 3</w:t>
        </w:r>
      </w:hyperlink>
      <w:r w:rsidRPr="0001712E">
        <w:rPr>
          <w:rFonts w:ascii="Times New Roman" w:hAnsi="Times New Roman"/>
          <w:szCs w:val="24"/>
          <w:lang/>
        </w:rPr>
        <w:t xml:space="preserve"> - </w:t>
      </w:r>
      <w:hyperlink r:id="rId23" w:history="1">
        <w:r w:rsidRPr="0001712E">
          <w:rPr>
            <w:rFonts w:ascii="Times New Roman" w:hAnsi="Times New Roman"/>
            <w:szCs w:val="24"/>
            <w:lang/>
          </w:rPr>
          <w:t>6</w:t>
        </w:r>
      </w:hyperlink>
      <w:r w:rsidRPr="0001712E">
        <w:rPr>
          <w:rFonts w:ascii="Times New Roman" w:hAnsi="Times New Roman"/>
          <w:szCs w:val="24"/>
          <w:lang/>
        </w:rPr>
        <w:t xml:space="preserve"> и </w:t>
      </w:r>
      <w:hyperlink r:id="rId24" w:history="1">
        <w:r w:rsidRPr="0001712E">
          <w:rPr>
            <w:rFonts w:ascii="Times New Roman" w:hAnsi="Times New Roman"/>
            <w:szCs w:val="24"/>
            <w:lang/>
          </w:rPr>
          <w:t>чл. 55, ал. 1, т. 1</w:t>
        </w:r>
      </w:hyperlink>
      <w:r w:rsidRPr="0001712E">
        <w:rPr>
          <w:rFonts w:ascii="Times New Roman" w:hAnsi="Times New Roman"/>
          <w:szCs w:val="24"/>
          <w:lang/>
        </w:rPr>
        <w:t xml:space="preserve"> - </w:t>
      </w:r>
      <w:hyperlink r:id="rId25" w:history="1">
        <w:r w:rsidRPr="0001712E">
          <w:rPr>
            <w:rFonts w:ascii="Times New Roman" w:hAnsi="Times New Roman"/>
            <w:szCs w:val="24"/>
            <w:lang/>
          </w:rPr>
          <w:t>4 от ЗОП</w:t>
        </w:r>
      </w:hyperlink>
      <w:r w:rsidRPr="0001712E">
        <w:rPr>
          <w:rFonts w:ascii="Times New Roman" w:hAnsi="Times New Roman"/>
          <w:szCs w:val="24"/>
          <w:lang/>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F416C1" w:rsidRPr="0001712E" w:rsidRDefault="00FA152E" w:rsidP="00F416C1">
      <w:pPr>
        <w:widowControl w:val="0"/>
        <w:numPr>
          <w:ilvl w:val="1"/>
          <w:numId w:val="39"/>
        </w:numPr>
        <w:tabs>
          <w:tab w:val="left" w:pos="1134"/>
        </w:tabs>
        <w:autoSpaceDE w:val="0"/>
        <w:autoSpaceDN w:val="0"/>
        <w:adjustRightInd w:val="0"/>
        <w:contextualSpacing/>
        <w:jc w:val="both"/>
        <w:rPr>
          <w:rFonts w:ascii="Times New Roman" w:hAnsi="Times New Roman"/>
          <w:szCs w:val="24"/>
          <w:lang/>
        </w:rPr>
      </w:pPr>
      <w:r>
        <w:rPr>
          <w:rFonts w:ascii="Times New Roman" w:hAnsi="Times New Roman"/>
          <w:szCs w:val="24"/>
          <w:lang w:val="bg-BG"/>
        </w:rPr>
        <w:t xml:space="preserve"> </w:t>
      </w:r>
      <w:r w:rsidR="00F416C1" w:rsidRPr="0001712E">
        <w:rPr>
          <w:rFonts w:ascii="Times New Roman" w:hAnsi="Times New Roman"/>
          <w:szCs w:val="24"/>
          <w:lang/>
        </w:rPr>
        <w:t xml:space="preserve">Когато е налице необходимост от защита на личните данни при различие в обстоятелствата, свързани с личното състояние на лицата по </w:t>
      </w:r>
      <w:hyperlink r:id="rId26" w:history="1">
        <w:r w:rsidR="00F416C1" w:rsidRPr="0001712E">
          <w:rPr>
            <w:rFonts w:ascii="Times New Roman" w:hAnsi="Times New Roman"/>
            <w:szCs w:val="24"/>
            <w:lang/>
          </w:rPr>
          <w:t>чл. 54, ал. 2</w:t>
        </w:r>
      </w:hyperlink>
      <w:r w:rsidR="00F416C1" w:rsidRPr="0001712E">
        <w:rPr>
          <w:rFonts w:ascii="Times New Roman" w:hAnsi="Times New Roman"/>
          <w:szCs w:val="24"/>
          <w:lang/>
        </w:rPr>
        <w:t xml:space="preserve"> и </w:t>
      </w:r>
      <w:hyperlink r:id="rId27" w:history="1">
        <w:r w:rsidR="00F416C1" w:rsidRPr="0001712E">
          <w:rPr>
            <w:rFonts w:ascii="Times New Roman" w:hAnsi="Times New Roman"/>
            <w:szCs w:val="24"/>
            <w:lang/>
          </w:rPr>
          <w:t>3 от ЗОП</w:t>
        </w:r>
      </w:hyperlink>
      <w:r w:rsidR="00F416C1" w:rsidRPr="0001712E">
        <w:rPr>
          <w:rFonts w:ascii="Times New Roman" w:hAnsi="Times New Roman"/>
          <w:szCs w:val="24"/>
          <w:lang/>
        </w:rPr>
        <w:t xml:space="preserve">, информацията относно изискванията по </w:t>
      </w:r>
      <w:hyperlink r:id="rId28" w:history="1">
        <w:r w:rsidR="00F416C1" w:rsidRPr="0001712E">
          <w:rPr>
            <w:rFonts w:ascii="Times New Roman" w:hAnsi="Times New Roman"/>
            <w:szCs w:val="24"/>
            <w:lang/>
          </w:rPr>
          <w:t>чл. 54, ал. 1</w:t>
        </w:r>
      </w:hyperlink>
      <w:r w:rsidR="00F416C1" w:rsidRPr="0001712E">
        <w:rPr>
          <w:rFonts w:ascii="Times New Roman" w:hAnsi="Times New Roman"/>
          <w:szCs w:val="24"/>
          <w:lang/>
        </w:rPr>
        <w:t xml:space="preserve">, т. 1, 2 и 7 и </w:t>
      </w:r>
      <w:hyperlink r:id="rId29" w:history="1">
        <w:r w:rsidR="00F416C1" w:rsidRPr="0001712E">
          <w:rPr>
            <w:rFonts w:ascii="Times New Roman" w:hAnsi="Times New Roman"/>
            <w:szCs w:val="24"/>
            <w:lang/>
          </w:rPr>
          <w:t>чл. 55, ал. 1, т. 5 от ЗОП</w:t>
        </w:r>
      </w:hyperlink>
      <w:r w:rsidR="00F416C1" w:rsidRPr="0001712E">
        <w:rPr>
          <w:rFonts w:ascii="Times New Roman" w:hAnsi="Times New Roman"/>
          <w:szCs w:val="24"/>
          <w:lang/>
        </w:rPr>
        <w:t xml:space="preserve"> се попълва в отделен </w:t>
      </w:r>
      <w:r w:rsidR="00F416C1" w:rsidRPr="0001712E">
        <w:rPr>
          <w:rFonts w:ascii="Times New Roman" w:hAnsi="Times New Roman"/>
          <w:szCs w:val="24"/>
          <w:lang w:val="en-US"/>
        </w:rPr>
        <w:t>е</w:t>
      </w:r>
      <w:r w:rsidR="00F416C1" w:rsidRPr="0001712E">
        <w:rPr>
          <w:rFonts w:ascii="Times New Roman" w:hAnsi="Times New Roman"/>
          <w:szCs w:val="24"/>
          <w:lang/>
        </w:rPr>
        <w:t>ЕЕДОП, подписан от съответното лице.</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Когато документи, свързани с участие в обществени поръчки, се подават от лице, което представлява участника по пълномощие, в </w:t>
      </w:r>
      <w:r w:rsidRPr="0001712E">
        <w:rPr>
          <w:rFonts w:ascii="Times New Roman" w:hAnsi="Times New Roman"/>
          <w:szCs w:val="24"/>
          <w:lang w:val="en-US"/>
        </w:rPr>
        <w:t>е</w:t>
      </w:r>
      <w:r w:rsidRPr="0001712E">
        <w:rPr>
          <w:rFonts w:ascii="Times New Roman" w:hAnsi="Times New Roman"/>
          <w:szCs w:val="24"/>
          <w:lang/>
        </w:rPr>
        <w:t>ЕЕДОП се посочва информация относно обхвата на представителната му власт.</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val="bg-BG" w:eastAsia="bg-BG"/>
        </w:rPr>
      </w:pPr>
      <w:r w:rsidRPr="0001712E">
        <w:rPr>
          <w:rFonts w:ascii="Times New Roman" w:hAnsi="Times New Roman"/>
          <w:szCs w:val="24"/>
          <w:lang/>
        </w:rPr>
        <w:t>Участниците</w:t>
      </w:r>
      <w:r w:rsidRPr="0001712E">
        <w:rPr>
          <w:rFonts w:ascii="Times New Roman" w:hAnsi="Times New Roman"/>
          <w:szCs w:val="24"/>
          <w:lang w:val="bg-BG" w:eastAsia="bg-BG"/>
        </w:rPr>
        <w:t xml:space="preserve"> могат да използват ЕЕДОП, който вече е бил</w:t>
      </w:r>
      <w:r w:rsidRPr="0001712E">
        <w:rPr>
          <w:rFonts w:ascii="Times New Roman" w:hAnsi="Times New Roman"/>
          <w:szCs w:val="24"/>
          <w:lang w:val="en-US" w:eastAsia="bg-BG"/>
        </w:rPr>
        <w:t xml:space="preserve"> </w:t>
      </w:r>
      <w:r w:rsidRPr="0001712E">
        <w:rPr>
          <w:rFonts w:ascii="Times New Roman" w:hAnsi="Times New Roman"/>
          <w:szCs w:val="24"/>
          <w:lang w:val="bg-BG" w:eastAsia="bg-BG"/>
        </w:rPr>
        <w:t>използван при предходна процедура за обществена поръчка, при условие че</w:t>
      </w:r>
      <w:r w:rsidRPr="0001712E">
        <w:rPr>
          <w:rFonts w:ascii="Times New Roman" w:hAnsi="Times New Roman"/>
          <w:szCs w:val="24"/>
          <w:lang w:val="en-US" w:eastAsia="bg-BG"/>
        </w:rPr>
        <w:t xml:space="preserve"> </w:t>
      </w:r>
      <w:r w:rsidRPr="0001712E">
        <w:rPr>
          <w:rFonts w:ascii="Times New Roman" w:hAnsi="Times New Roman"/>
          <w:szCs w:val="24"/>
          <w:lang w:val="bg-BG" w:eastAsia="bg-BG"/>
        </w:rPr>
        <w:t xml:space="preserve">потвърдят, че съдържащата се в него информация все още е актуална. В тези случаи към документите за подбор вместо </w:t>
      </w:r>
      <w:r w:rsidRPr="0001712E">
        <w:rPr>
          <w:rFonts w:ascii="Times New Roman" w:hAnsi="Times New Roman"/>
          <w:szCs w:val="24"/>
          <w:lang w:val="en-US" w:eastAsia="bg-BG"/>
        </w:rPr>
        <w:t>е</w:t>
      </w:r>
      <w:r w:rsidRPr="0001712E">
        <w:rPr>
          <w:rFonts w:ascii="Times New Roman" w:hAnsi="Times New Roman"/>
          <w:szCs w:val="24"/>
          <w:lang w:val="bg-BG" w:eastAsia="bg-BG"/>
        </w:rPr>
        <w:t>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 xml:space="preserve">Лицата по </w:t>
      </w:r>
      <w:hyperlink r:id="rId30" w:history="1">
        <w:r w:rsidRPr="0001712E">
          <w:rPr>
            <w:rFonts w:ascii="Times New Roman" w:hAnsi="Times New Roman"/>
            <w:szCs w:val="24"/>
            <w:lang/>
          </w:rPr>
          <w:t>чл. 54, ал. 2</w:t>
        </w:r>
      </w:hyperlink>
      <w:r w:rsidRPr="0001712E">
        <w:rPr>
          <w:rFonts w:ascii="Times New Roman" w:hAnsi="Times New Roman"/>
          <w:szCs w:val="24"/>
          <w:lang/>
        </w:rPr>
        <w:t xml:space="preserve"> и </w:t>
      </w:r>
      <w:hyperlink r:id="rId31" w:history="1">
        <w:r w:rsidRPr="0001712E">
          <w:rPr>
            <w:rFonts w:ascii="Times New Roman" w:hAnsi="Times New Roman"/>
            <w:szCs w:val="24"/>
            <w:lang/>
          </w:rPr>
          <w:t>3 от ЗОП</w:t>
        </w:r>
      </w:hyperlink>
      <w:r w:rsidRPr="0001712E">
        <w:rPr>
          <w:rFonts w:ascii="Times New Roman" w:hAnsi="Times New Roman"/>
          <w:szCs w:val="24"/>
          <w:lang/>
        </w:rPr>
        <w:t xml:space="preserve"> </w:t>
      </w:r>
      <w:r w:rsidRPr="0001712E">
        <w:rPr>
          <w:rFonts w:ascii="Times New Roman" w:hAnsi="Times New Roman"/>
          <w:szCs w:val="24"/>
          <w:lang w:val="en-US"/>
        </w:rPr>
        <w:t xml:space="preserve">подписват </w:t>
      </w:r>
      <w:r w:rsidRPr="0001712E">
        <w:rPr>
          <w:rFonts w:ascii="Times New Roman" w:hAnsi="Times New Roman"/>
          <w:szCs w:val="24"/>
          <w:lang/>
        </w:rPr>
        <w:t>еЕЕДОП с квалифициран електронен подпис (КЕП).</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еЕЕДОП не може да се подписва от упълномощено лице</w:t>
      </w:r>
      <w:r w:rsidRPr="0001712E">
        <w:rPr>
          <w:rFonts w:ascii="Times New Roman" w:hAnsi="Times New Roman"/>
          <w:szCs w:val="24"/>
          <w:lang w:val="en-US"/>
        </w:rPr>
        <w:t>.</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val="bg-BG" w:eastAsia="bg-BG"/>
        </w:rPr>
      </w:pPr>
      <w:r w:rsidRPr="0001712E">
        <w:rPr>
          <w:rFonts w:ascii="Times New Roman" w:hAnsi="Times New Roman"/>
          <w:szCs w:val="24"/>
          <w:lang/>
        </w:rPr>
        <w:t>Съгласно</w:t>
      </w:r>
      <w:r w:rsidRPr="0001712E">
        <w:rPr>
          <w:rFonts w:ascii="Times New Roman" w:hAnsi="Times New Roman"/>
          <w:szCs w:val="24"/>
          <w:lang w:val="bg-BG" w:eastAsia="bg-BG"/>
        </w:rPr>
        <w:t xml:space="preserve"> чл.67, ал.5 от ЗОП, Възложителят може да изисква по всяко време след отварянето на офертите за участие представяне на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val="bg-BG" w:eastAsia="bg-BG"/>
        </w:rPr>
      </w:pPr>
      <w:r w:rsidRPr="0001712E">
        <w:rPr>
          <w:rFonts w:ascii="Times New Roman" w:hAnsi="Times New Roman"/>
          <w:szCs w:val="24"/>
          <w:lang/>
        </w:rPr>
        <w:t>Възложителят</w:t>
      </w:r>
      <w:r w:rsidRPr="0001712E">
        <w:rPr>
          <w:rFonts w:ascii="Times New Roman" w:hAnsi="Times New Roman"/>
          <w:szCs w:val="24"/>
          <w:lang w:val="bg-BG" w:eastAsia="bg-BG"/>
        </w:rPr>
        <w:t xml:space="preserve"> няма право да изисква документи, до които има достъп по служебен път или чрез публичен регистър, или могат да бъдат осигурени чрез пряк и безплатен </w:t>
      </w:r>
      <w:r w:rsidRPr="0001712E">
        <w:rPr>
          <w:rFonts w:ascii="Times New Roman" w:hAnsi="Times New Roman"/>
          <w:szCs w:val="24"/>
          <w:lang w:val="bg-BG" w:eastAsia="bg-BG"/>
        </w:rPr>
        <w:lastRenderedPageBreak/>
        <w:t>достъп до националните бази данни на държавите членки.</w:t>
      </w:r>
    </w:p>
    <w:p w:rsidR="00F416C1" w:rsidRPr="0001712E" w:rsidRDefault="00F416C1" w:rsidP="00FA152E">
      <w:pPr>
        <w:widowControl w:val="0"/>
        <w:numPr>
          <w:ilvl w:val="1"/>
          <w:numId w:val="39"/>
        </w:numPr>
        <w:tabs>
          <w:tab w:val="left" w:pos="851"/>
        </w:tabs>
        <w:autoSpaceDE w:val="0"/>
        <w:autoSpaceDN w:val="0"/>
        <w:adjustRightInd w:val="0"/>
        <w:contextualSpacing/>
        <w:jc w:val="both"/>
        <w:rPr>
          <w:rFonts w:ascii="Times New Roman" w:hAnsi="Times New Roman"/>
          <w:szCs w:val="24"/>
          <w:lang/>
        </w:rPr>
      </w:pPr>
      <w:r w:rsidRPr="0001712E">
        <w:rPr>
          <w:rFonts w:ascii="Times New Roman" w:hAnsi="Times New Roman"/>
          <w:szCs w:val="24"/>
          <w:lang/>
        </w:rPr>
        <w:t>еЕЕДОП</w:t>
      </w:r>
      <w:r w:rsidRPr="0001712E">
        <w:rPr>
          <w:rFonts w:ascii="Times New Roman" w:hAnsi="Times New Roman"/>
          <w:szCs w:val="24"/>
          <w:lang w:val="bg-BG"/>
        </w:rPr>
        <w:t xml:space="preserve"> е неразделна част от Информацията относно личното състояние и критериите за подбор от офертата на участника.</w:t>
      </w:r>
    </w:p>
    <w:p w:rsidR="00B67CE7" w:rsidRPr="00337AF4" w:rsidRDefault="00B67CE7" w:rsidP="00B67CE7">
      <w:pPr>
        <w:widowControl w:val="0"/>
        <w:autoSpaceDE w:val="0"/>
        <w:autoSpaceDN w:val="0"/>
        <w:adjustRightInd w:val="0"/>
        <w:contextualSpacing/>
        <w:jc w:val="both"/>
        <w:rPr>
          <w:rFonts w:ascii="Times New Roman" w:hAnsi="Times New Roman"/>
          <w:szCs w:val="24"/>
          <w:lang w:val="bg-BG"/>
        </w:rPr>
      </w:pPr>
    </w:p>
    <w:p w:rsidR="00B67CE7" w:rsidRPr="00104064" w:rsidRDefault="00B67CE7" w:rsidP="00B67CE7">
      <w:pPr>
        <w:pStyle w:val="Heading4"/>
        <w:spacing w:line="276" w:lineRule="auto"/>
        <w:contextualSpacing/>
        <w:rPr>
          <w:rFonts w:ascii="Times New Roman" w:hAnsi="Times New Roman"/>
          <w:szCs w:val="24"/>
        </w:rPr>
      </w:pPr>
      <w:bookmarkStart w:id="33" w:name="_Toc487288664"/>
      <w:r>
        <w:rPr>
          <w:rFonts w:ascii="Times New Roman" w:hAnsi="Times New Roman"/>
          <w:szCs w:val="24"/>
        </w:rPr>
        <w:t xml:space="preserve">            5. </w:t>
      </w:r>
      <w:r w:rsidRPr="00104064">
        <w:rPr>
          <w:rFonts w:ascii="Times New Roman" w:hAnsi="Times New Roman"/>
          <w:szCs w:val="24"/>
        </w:rPr>
        <w:t>ОФИЦИАЛНИ СПИСЪЦИ НА ОДОБРЕНИ СТОПАНСКИ СУБЕКТИ И СЕРТИФИЦИРАНЕ ОТ ОРГАНИ</w:t>
      </w:r>
      <w:bookmarkEnd w:id="33"/>
    </w:p>
    <w:p w:rsidR="00B67CE7" w:rsidRPr="00CC732A" w:rsidRDefault="00B67CE7" w:rsidP="00FA152E">
      <w:pPr>
        <w:widowControl w:val="0"/>
        <w:numPr>
          <w:ilvl w:val="1"/>
          <w:numId w:val="42"/>
        </w:numPr>
        <w:tabs>
          <w:tab w:val="left" w:pos="1134"/>
        </w:tabs>
        <w:autoSpaceDE w:val="0"/>
        <w:autoSpaceDN w:val="0"/>
        <w:adjustRightInd w:val="0"/>
        <w:ind w:left="0" w:firstLine="709"/>
        <w:contextualSpacing/>
        <w:jc w:val="both"/>
        <w:rPr>
          <w:rFonts w:ascii="Times New Roman" w:hAnsi="Times New Roman"/>
          <w:szCs w:val="24"/>
        </w:rPr>
      </w:pPr>
      <w:r w:rsidRPr="002504B7">
        <w:rPr>
          <w:rFonts w:ascii="Times New Roman" w:hAnsi="Times New Roman"/>
          <w:szCs w:val="24"/>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B67CE7" w:rsidRPr="00CC732A" w:rsidRDefault="00B67CE7" w:rsidP="00FA152E">
      <w:pPr>
        <w:widowControl w:val="0"/>
        <w:numPr>
          <w:ilvl w:val="1"/>
          <w:numId w:val="42"/>
        </w:numPr>
        <w:tabs>
          <w:tab w:val="left" w:pos="1134"/>
        </w:tabs>
        <w:autoSpaceDE w:val="0"/>
        <w:autoSpaceDN w:val="0"/>
        <w:adjustRightInd w:val="0"/>
        <w:ind w:left="0" w:firstLine="709"/>
        <w:contextualSpacing/>
        <w:jc w:val="both"/>
        <w:rPr>
          <w:rFonts w:ascii="Times New Roman" w:hAnsi="Times New Roman"/>
          <w:szCs w:val="24"/>
        </w:rPr>
      </w:pPr>
      <w:r w:rsidRPr="00CC732A">
        <w:rPr>
          <w:rFonts w:ascii="Times New Roman" w:hAnsi="Times New Roman"/>
          <w:szCs w:val="24"/>
        </w:rPr>
        <w:t>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rsidR="00B67CE7" w:rsidRPr="00CC732A" w:rsidRDefault="00B67CE7" w:rsidP="00FA152E">
      <w:pPr>
        <w:widowControl w:val="0"/>
        <w:numPr>
          <w:ilvl w:val="1"/>
          <w:numId w:val="42"/>
        </w:numPr>
        <w:tabs>
          <w:tab w:val="left" w:pos="1134"/>
        </w:tabs>
        <w:autoSpaceDE w:val="0"/>
        <w:autoSpaceDN w:val="0"/>
        <w:adjustRightInd w:val="0"/>
        <w:ind w:left="0" w:firstLine="709"/>
        <w:contextualSpacing/>
        <w:jc w:val="both"/>
        <w:rPr>
          <w:rFonts w:ascii="Times New Roman" w:hAnsi="Times New Roman"/>
          <w:szCs w:val="24"/>
        </w:rPr>
      </w:pPr>
      <w:r w:rsidRPr="00CC732A">
        <w:rPr>
          <w:rFonts w:ascii="Times New Roman" w:hAnsi="Times New Roman"/>
          <w:szCs w:val="24"/>
        </w:rPr>
        <w:t>Възложителят не може да изисква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rsidR="00B67CE7" w:rsidRDefault="00B67CE7" w:rsidP="00FA152E">
      <w:pPr>
        <w:widowControl w:val="0"/>
        <w:numPr>
          <w:ilvl w:val="1"/>
          <w:numId w:val="42"/>
        </w:numPr>
        <w:tabs>
          <w:tab w:val="left" w:pos="1134"/>
        </w:tabs>
        <w:autoSpaceDE w:val="0"/>
        <w:autoSpaceDN w:val="0"/>
        <w:adjustRightInd w:val="0"/>
        <w:ind w:left="0" w:firstLine="709"/>
        <w:contextualSpacing/>
        <w:jc w:val="both"/>
        <w:rPr>
          <w:rFonts w:ascii="Times New Roman" w:hAnsi="Times New Roman"/>
          <w:szCs w:val="24"/>
        </w:rPr>
      </w:pPr>
      <w:r w:rsidRPr="00CC732A">
        <w:rPr>
          <w:rFonts w:ascii="Times New Roman" w:hAnsi="Times New Roman"/>
          <w:szCs w:val="24"/>
        </w:rPr>
        <w:t>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p w:rsidR="00A924EA" w:rsidRDefault="00A924EA" w:rsidP="00A924EA">
      <w:pPr>
        <w:widowControl w:val="0"/>
        <w:autoSpaceDE w:val="0"/>
        <w:autoSpaceDN w:val="0"/>
        <w:adjustRightInd w:val="0"/>
        <w:contextualSpacing/>
        <w:jc w:val="both"/>
        <w:rPr>
          <w:rFonts w:ascii="Times New Roman" w:hAnsi="Times New Roman"/>
          <w:szCs w:val="24"/>
        </w:rPr>
      </w:pPr>
    </w:p>
    <w:p w:rsidR="00A924EA" w:rsidRDefault="00A924EA" w:rsidP="00A924EA">
      <w:pPr>
        <w:widowControl w:val="0"/>
        <w:autoSpaceDE w:val="0"/>
        <w:autoSpaceDN w:val="0"/>
        <w:adjustRightInd w:val="0"/>
        <w:contextualSpacing/>
        <w:jc w:val="both"/>
        <w:rPr>
          <w:rFonts w:ascii="Times New Roman" w:hAnsi="Times New Roman"/>
          <w:szCs w:val="24"/>
        </w:rPr>
      </w:pPr>
    </w:p>
    <w:p w:rsidR="00836FBA" w:rsidRDefault="00836FBA" w:rsidP="00A924EA">
      <w:pPr>
        <w:widowControl w:val="0"/>
        <w:autoSpaceDE w:val="0"/>
        <w:autoSpaceDN w:val="0"/>
        <w:adjustRightInd w:val="0"/>
        <w:contextualSpacing/>
        <w:jc w:val="both"/>
        <w:rPr>
          <w:rFonts w:ascii="Times New Roman" w:hAnsi="Times New Roman"/>
          <w:szCs w:val="24"/>
        </w:rPr>
      </w:pPr>
    </w:p>
    <w:p w:rsidR="00836FBA" w:rsidRDefault="00836FBA"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836FBA" w:rsidRDefault="00836FBA" w:rsidP="00A924EA">
      <w:pPr>
        <w:widowControl w:val="0"/>
        <w:autoSpaceDE w:val="0"/>
        <w:autoSpaceDN w:val="0"/>
        <w:adjustRightInd w:val="0"/>
        <w:contextualSpacing/>
        <w:jc w:val="both"/>
        <w:rPr>
          <w:rFonts w:ascii="Times New Roman" w:hAnsi="Times New Roman"/>
          <w:szCs w:val="24"/>
        </w:rPr>
      </w:pPr>
    </w:p>
    <w:p w:rsidR="00836FBA" w:rsidRDefault="00836FBA" w:rsidP="00A924EA">
      <w:pPr>
        <w:widowControl w:val="0"/>
        <w:autoSpaceDE w:val="0"/>
        <w:autoSpaceDN w:val="0"/>
        <w:adjustRightInd w:val="0"/>
        <w:contextualSpacing/>
        <w:jc w:val="both"/>
        <w:rPr>
          <w:rFonts w:ascii="Times New Roman" w:hAnsi="Times New Roman"/>
          <w:szCs w:val="24"/>
        </w:rPr>
      </w:pPr>
    </w:p>
    <w:p w:rsidR="00836FBA" w:rsidRDefault="00836FBA"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947E45" w:rsidRDefault="00947E45" w:rsidP="00A924EA">
      <w:pPr>
        <w:widowControl w:val="0"/>
        <w:autoSpaceDE w:val="0"/>
        <w:autoSpaceDN w:val="0"/>
        <w:adjustRightInd w:val="0"/>
        <w:contextualSpacing/>
        <w:jc w:val="both"/>
        <w:rPr>
          <w:rFonts w:ascii="Times New Roman" w:hAnsi="Times New Roman"/>
          <w:szCs w:val="24"/>
        </w:rPr>
      </w:pPr>
    </w:p>
    <w:p w:rsidR="00B67CE7" w:rsidRDefault="00B67CE7" w:rsidP="00B67CE7">
      <w:pPr>
        <w:widowControl w:val="0"/>
        <w:tabs>
          <w:tab w:val="left" w:pos="1134"/>
        </w:tabs>
        <w:autoSpaceDE w:val="0"/>
        <w:autoSpaceDN w:val="0"/>
        <w:adjustRightInd w:val="0"/>
        <w:jc w:val="both"/>
        <w:rPr>
          <w:rFonts w:ascii="Times New Roman" w:hAnsi="Times New Roman"/>
          <w:b/>
          <w:caps/>
          <w:szCs w:val="24"/>
          <w:lang w:val="bg-BG"/>
        </w:rPr>
      </w:pPr>
      <w:r>
        <w:rPr>
          <w:rFonts w:ascii="Times New Roman" w:hAnsi="Times New Roman"/>
          <w:b/>
          <w:caps/>
          <w:szCs w:val="24"/>
          <w:lang w:val="bg-BG"/>
        </w:rPr>
        <w:t xml:space="preserve">            </w:t>
      </w:r>
      <w:r>
        <w:rPr>
          <w:rFonts w:ascii="Times New Roman" w:hAnsi="Times New Roman"/>
          <w:b/>
          <w:caps/>
          <w:szCs w:val="24"/>
          <w:lang w:val="en-US"/>
        </w:rPr>
        <w:t>I</w:t>
      </w:r>
      <w:r w:rsidRPr="00060A3A">
        <w:rPr>
          <w:rFonts w:ascii="Times New Roman" w:hAnsi="Times New Roman"/>
          <w:b/>
          <w:caps/>
          <w:szCs w:val="24"/>
          <w:lang w:val="en-US"/>
        </w:rPr>
        <w:t>V</w:t>
      </w:r>
      <w:r w:rsidRPr="00060A3A">
        <w:rPr>
          <w:rFonts w:ascii="Times New Roman" w:hAnsi="Times New Roman"/>
          <w:b/>
          <w:caps/>
          <w:szCs w:val="24"/>
          <w:lang w:val="bg-BG"/>
        </w:rPr>
        <w:t>.</w:t>
      </w:r>
      <w:r>
        <w:rPr>
          <w:rFonts w:ascii="Times New Roman" w:hAnsi="Times New Roman"/>
          <w:b/>
          <w:caps/>
          <w:szCs w:val="24"/>
          <w:lang w:val="bg-BG"/>
        </w:rPr>
        <w:t xml:space="preserve"> </w:t>
      </w:r>
      <w:r>
        <w:rPr>
          <w:rFonts w:ascii="Times New Roman" w:hAnsi="Times New Roman"/>
          <w:b/>
          <w:caps/>
          <w:szCs w:val="24"/>
          <w:lang w:val="en-US"/>
        </w:rPr>
        <w:t xml:space="preserve"> </w:t>
      </w:r>
      <w:r w:rsidRPr="00AB65CE">
        <w:rPr>
          <w:rFonts w:ascii="Times New Roman" w:hAnsi="Times New Roman"/>
          <w:b/>
          <w:caps/>
          <w:szCs w:val="24"/>
          <w:lang w:val="bg-BG"/>
        </w:rPr>
        <w:t>Оферта</w:t>
      </w:r>
      <w:r>
        <w:rPr>
          <w:rFonts w:ascii="Times New Roman" w:hAnsi="Times New Roman"/>
          <w:b/>
          <w:caps/>
          <w:szCs w:val="24"/>
          <w:lang w:val="bg-BG"/>
        </w:rPr>
        <w:t xml:space="preserve"> за участие</w:t>
      </w:r>
    </w:p>
    <w:p w:rsidR="00B67CE7" w:rsidRDefault="00B67CE7" w:rsidP="00B67CE7">
      <w:pPr>
        <w:tabs>
          <w:tab w:val="left" w:pos="0"/>
        </w:tabs>
        <w:spacing w:after="120"/>
        <w:jc w:val="both"/>
        <w:rPr>
          <w:rFonts w:ascii="Times New Roman" w:hAnsi="Times New Roman"/>
          <w:b/>
          <w:szCs w:val="24"/>
          <w:lang w:val="bg-BG"/>
        </w:rPr>
      </w:pPr>
      <w:r>
        <w:rPr>
          <w:rFonts w:ascii="Times New Roman" w:hAnsi="Times New Roman"/>
          <w:i/>
          <w:szCs w:val="24"/>
          <w:lang w:val="bg-BG"/>
        </w:rPr>
        <w:tab/>
      </w:r>
      <w:r w:rsidRPr="00A11495">
        <w:rPr>
          <w:rFonts w:ascii="Times New Roman" w:hAnsi="Times New Roman"/>
          <w:i/>
          <w:szCs w:val="24"/>
          <w:lang w:val="bg-BG"/>
        </w:rPr>
        <w:t>„Офертата за участие“ по смисъла на настоящия раздел включва документите по чл.</w:t>
      </w:r>
      <w:r w:rsidR="003B4D36">
        <w:rPr>
          <w:rFonts w:ascii="Times New Roman" w:hAnsi="Times New Roman"/>
          <w:i/>
          <w:szCs w:val="24"/>
          <w:lang w:val="bg-BG"/>
        </w:rPr>
        <w:t xml:space="preserve"> </w:t>
      </w:r>
      <w:r w:rsidRPr="00A11495">
        <w:rPr>
          <w:rFonts w:ascii="Times New Roman" w:hAnsi="Times New Roman"/>
          <w:i/>
          <w:szCs w:val="24"/>
          <w:lang w:val="bg-BG"/>
        </w:rPr>
        <w:t>39, ал.</w:t>
      </w:r>
      <w:r w:rsidR="003B4D36">
        <w:rPr>
          <w:rFonts w:ascii="Times New Roman" w:hAnsi="Times New Roman"/>
          <w:i/>
          <w:szCs w:val="24"/>
          <w:lang w:val="bg-BG"/>
        </w:rPr>
        <w:t xml:space="preserve"> </w:t>
      </w:r>
      <w:r w:rsidRPr="00A11495">
        <w:rPr>
          <w:rFonts w:ascii="Times New Roman" w:hAnsi="Times New Roman"/>
          <w:i/>
          <w:szCs w:val="24"/>
          <w:lang w:val="bg-BG"/>
        </w:rPr>
        <w:t xml:space="preserve">2 </w:t>
      </w:r>
      <w:r w:rsidR="003B4D36">
        <w:rPr>
          <w:rFonts w:ascii="Times New Roman" w:hAnsi="Times New Roman"/>
          <w:i/>
          <w:szCs w:val="24"/>
          <w:lang w:val="bg-BG"/>
        </w:rPr>
        <w:t xml:space="preserve"> </w:t>
      </w:r>
      <w:r w:rsidRPr="00A11495">
        <w:rPr>
          <w:rFonts w:ascii="Times New Roman" w:hAnsi="Times New Roman"/>
          <w:i/>
          <w:szCs w:val="24"/>
          <w:lang w:val="bg-BG"/>
        </w:rPr>
        <w:t>и</w:t>
      </w:r>
      <w:r w:rsidR="003B4D36">
        <w:rPr>
          <w:rFonts w:ascii="Times New Roman" w:hAnsi="Times New Roman"/>
          <w:i/>
          <w:szCs w:val="24"/>
          <w:lang w:val="bg-BG"/>
        </w:rPr>
        <w:t xml:space="preserve"> </w:t>
      </w:r>
      <w:r w:rsidRPr="00A11495">
        <w:rPr>
          <w:rFonts w:ascii="Times New Roman" w:hAnsi="Times New Roman"/>
          <w:i/>
          <w:szCs w:val="24"/>
          <w:lang w:val="bg-BG"/>
        </w:rPr>
        <w:t xml:space="preserve"> ал.</w:t>
      </w:r>
      <w:r w:rsidR="003B4D36">
        <w:rPr>
          <w:rFonts w:ascii="Times New Roman" w:hAnsi="Times New Roman"/>
          <w:i/>
          <w:szCs w:val="24"/>
          <w:lang w:val="bg-BG"/>
        </w:rPr>
        <w:t xml:space="preserve"> </w:t>
      </w:r>
      <w:r w:rsidRPr="00A11495">
        <w:rPr>
          <w:rFonts w:ascii="Times New Roman" w:hAnsi="Times New Roman"/>
          <w:i/>
          <w:szCs w:val="24"/>
          <w:lang w:val="bg-BG"/>
        </w:rPr>
        <w:t>3</w:t>
      </w:r>
      <w:r w:rsidR="003B4D36">
        <w:rPr>
          <w:rFonts w:ascii="Times New Roman" w:hAnsi="Times New Roman"/>
          <w:i/>
          <w:szCs w:val="24"/>
          <w:lang w:val="bg-BG"/>
        </w:rPr>
        <w:t xml:space="preserve"> </w:t>
      </w:r>
      <w:r w:rsidRPr="00A11495">
        <w:rPr>
          <w:rFonts w:ascii="Times New Roman" w:hAnsi="Times New Roman"/>
          <w:i/>
          <w:szCs w:val="24"/>
          <w:lang w:val="bg-BG"/>
        </w:rPr>
        <w:t xml:space="preserve"> от</w:t>
      </w:r>
      <w:r w:rsidR="003B4D36">
        <w:rPr>
          <w:rFonts w:ascii="Times New Roman" w:hAnsi="Times New Roman"/>
          <w:i/>
          <w:szCs w:val="24"/>
          <w:lang w:val="bg-BG"/>
        </w:rPr>
        <w:t xml:space="preserve"> </w:t>
      </w:r>
      <w:r w:rsidRPr="00A11495">
        <w:rPr>
          <w:rFonts w:ascii="Times New Roman" w:hAnsi="Times New Roman"/>
          <w:i/>
          <w:szCs w:val="24"/>
          <w:lang w:val="bg-BG"/>
        </w:rPr>
        <w:t xml:space="preserve"> ППЗОП</w:t>
      </w:r>
      <w:r>
        <w:rPr>
          <w:rFonts w:ascii="Times New Roman" w:hAnsi="Times New Roman"/>
          <w:b/>
          <w:szCs w:val="24"/>
          <w:lang w:val="en-US"/>
        </w:rPr>
        <w:t xml:space="preserve"> </w:t>
      </w:r>
      <w:r>
        <w:rPr>
          <w:rFonts w:ascii="Times New Roman" w:hAnsi="Times New Roman"/>
          <w:b/>
          <w:szCs w:val="24"/>
          <w:lang w:val="bg-BG"/>
        </w:rPr>
        <w:t xml:space="preserve"> </w:t>
      </w:r>
    </w:p>
    <w:p w:rsidR="00B67CE7" w:rsidRPr="00F34C63" w:rsidRDefault="00B67CE7" w:rsidP="0019446A">
      <w:pPr>
        <w:numPr>
          <w:ilvl w:val="0"/>
          <w:numId w:val="37"/>
        </w:numPr>
        <w:tabs>
          <w:tab w:val="left" w:pos="1134"/>
        </w:tabs>
        <w:ind w:left="851" w:hanging="142"/>
        <w:jc w:val="both"/>
        <w:rPr>
          <w:rFonts w:ascii="Times New Roman" w:hAnsi="Times New Roman"/>
          <w:b/>
          <w:szCs w:val="24"/>
          <w:lang w:val="bg-BG"/>
        </w:rPr>
      </w:pPr>
      <w:r w:rsidRPr="00FB7202">
        <w:rPr>
          <w:rFonts w:ascii="Times New Roman" w:hAnsi="Times New Roman"/>
          <w:b/>
          <w:szCs w:val="24"/>
          <w:lang w:val="bg-BG"/>
        </w:rPr>
        <w:t>ИЗИСКВАНИЯ И УСЛОВИЯ КЪМ ОФЕРТИТЕ</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2504B7">
        <w:rPr>
          <w:rFonts w:ascii="Times New Roman" w:hAnsi="Times New Roman"/>
          <w:szCs w:val="24"/>
          <w:lang w:val="bg-BG"/>
        </w:rPr>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61382B">
        <w:rPr>
          <w:rFonts w:ascii="Times New Roman" w:hAnsi="Times New Roman"/>
          <w:szCs w:val="24"/>
          <w:lang w:val="bg-BG"/>
        </w:rPr>
        <w:t>При подаване на офертите участниците могат да посочат информация, която смятат за конфиденциална във връзка с наличието на търговска тайна.</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61382B">
        <w:rPr>
          <w:rFonts w:ascii="Times New Roman" w:hAnsi="Times New Roman"/>
          <w:szCs w:val="24"/>
          <w:lang w:val="bg-BG"/>
        </w:rPr>
        <w:t>Когато участниците са се позовали на конфиденциалност, съответната информация не се разкрива от възложителя.</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61382B">
        <w:rPr>
          <w:rFonts w:ascii="Times New Roman" w:hAnsi="Times New Roman"/>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61382B">
        <w:rPr>
          <w:rFonts w:ascii="Times New Roman" w:hAnsi="Times New Roman"/>
          <w:szCs w:val="24"/>
          <w:lang w:val="bg-BG"/>
        </w:rPr>
        <w:t>Срокът на валидност на офертите е времето, през което участниците са обвързани с условията на представените от тях оферти.</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61382B">
        <w:rPr>
          <w:rFonts w:ascii="Times New Roman" w:hAnsi="Times New Roman"/>
          <w:szCs w:val="24"/>
          <w:lang w:val="bg-BG"/>
        </w:rPr>
        <w:t xml:space="preserve">Срокът на валидност на офертите е определен в </w:t>
      </w:r>
      <w:r w:rsidR="00F416C1" w:rsidRPr="00F416C1">
        <w:rPr>
          <w:rFonts w:ascii="Times New Roman" w:hAnsi="Times New Roman"/>
          <w:szCs w:val="24"/>
          <w:lang w:val="bg-BG"/>
        </w:rPr>
        <w:t xml:space="preserve">календарни дни </w:t>
      </w:r>
      <w:r w:rsidRPr="0061382B">
        <w:rPr>
          <w:rFonts w:ascii="Times New Roman" w:hAnsi="Times New Roman"/>
          <w:szCs w:val="24"/>
          <w:lang w:val="bg-BG"/>
        </w:rPr>
        <w:t>и започва да тече от датата, определена за краен срок за получаване на офертите.</w:t>
      </w:r>
    </w:p>
    <w:p w:rsidR="00B67CE7" w:rsidRDefault="00B67CE7" w:rsidP="00FA152E">
      <w:pPr>
        <w:numPr>
          <w:ilvl w:val="1"/>
          <w:numId w:val="37"/>
        </w:numPr>
        <w:tabs>
          <w:tab w:val="left" w:pos="1276"/>
        </w:tabs>
        <w:ind w:left="0" w:firstLine="709"/>
        <w:contextualSpacing/>
        <w:jc w:val="both"/>
        <w:rPr>
          <w:rFonts w:ascii="Times New Roman" w:hAnsi="Times New Roman"/>
          <w:szCs w:val="24"/>
          <w:lang w:val="bg-BG"/>
        </w:rPr>
      </w:pPr>
      <w:r w:rsidRPr="0061382B">
        <w:rPr>
          <w:rFonts w:ascii="Times New Roman" w:hAnsi="Times New Roman"/>
          <w:szCs w:val="24"/>
          <w:lang w:val="bg-BG"/>
        </w:rPr>
        <w:t>Срокът на валидност на офертите е обявен в т.</w:t>
      </w:r>
      <w:r w:rsidR="003B4D36">
        <w:rPr>
          <w:rFonts w:ascii="Times New Roman" w:hAnsi="Times New Roman"/>
          <w:szCs w:val="24"/>
          <w:lang w:val="bg-BG"/>
        </w:rPr>
        <w:t xml:space="preserve"> </w:t>
      </w:r>
      <w:r w:rsidRPr="0061382B">
        <w:rPr>
          <w:rFonts w:ascii="Times New Roman" w:hAnsi="Times New Roman"/>
          <w:szCs w:val="24"/>
          <w:lang w:val="bg-BG"/>
        </w:rPr>
        <w:t>ІV.2.6. от Обявлението.</w:t>
      </w:r>
    </w:p>
    <w:p w:rsidR="00F416C1" w:rsidRPr="0001712E" w:rsidRDefault="00F416C1" w:rsidP="00FA152E">
      <w:pPr>
        <w:numPr>
          <w:ilvl w:val="1"/>
          <w:numId w:val="37"/>
        </w:numPr>
        <w:tabs>
          <w:tab w:val="left" w:pos="1276"/>
        </w:tabs>
        <w:ind w:left="0" w:firstLine="709"/>
        <w:contextualSpacing/>
        <w:jc w:val="both"/>
        <w:rPr>
          <w:rFonts w:ascii="Times New Roman" w:hAnsi="Times New Roman"/>
          <w:lang w:val="bg-BG"/>
        </w:rPr>
      </w:pPr>
      <w:r w:rsidRPr="00F416C1">
        <w:rPr>
          <w:rFonts w:ascii="Times New Roman" w:hAnsi="Times New Roman"/>
          <w:szCs w:val="24"/>
          <w:lang w:val="bg-BG"/>
        </w:rPr>
        <w:t>Възложителят</w:t>
      </w:r>
      <w:r w:rsidRPr="0001712E">
        <w:rPr>
          <w:rFonts w:ascii="Times New Roman" w:hAnsi="Times New Roman"/>
          <w:szCs w:val="24"/>
          <w:lang w:val="bg-BG"/>
        </w:rPr>
        <w:t xml:space="preserve">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При изготвяне на офертата всеки участник трябва да се придържа точно към условията, обявени от възложителя</w:t>
      </w:r>
      <w:r w:rsidR="00B67CE7">
        <w:rPr>
          <w:rFonts w:ascii="Times New Roman" w:hAnsi="Times New Roman"/>
          <w:szCs w:val="24"/>
          <w:lang w:val="bg-BG"/>
        </w:rPr>
        <w:t>.</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 xml:space="preserve">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обявения срок не се представи нова оферта.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 Представените оферти </w:t>
      </w:r>
      <w:r w:rsidR="00B67CE7" w:rsidRPr="0061382B">
        <w:rPr>
          <w:rFonts w:ascii="Times New Roman" w:hAnsi="Times New Roman"/>
          <w:szCs w:val="24"/>
          <w:lang w:val="bg-BG"/>
        </w:rPr>
        <w:lastRenderedPageBreak/>
        <w:t>принадлежат на възложителя и не се връщат на участниците, които са ги подали независимо от резултата или самото провеждане на процедурата.</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Всеки участник в процедурата има право</w:t>
      </w:r>
      <w:r w:rsidR="00B67CE7">
        <w:rPr>
          <w:rFonts w:ascii="Times New Roman" w:hAnsi="Times New Roman"/>
          <w:szCs w:val="24"/>
          <w:lang w:val="bg-BG"/>
        </w:rPr>
        <w:t xml:space="preserve"> да представи само една оферта.</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В процедурата за възлагане на обществена поръчка едно физическо или юридическо лице може да участва само в едно обединение.</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B67CE7" w:rsidRPr="0061382B">
        <w:rPr>
          <w:rFonts w:ascii="Times New Roman" w:hAnsi="Times New Roman"/>
          <w:szCs w:val="24"/>
          <w:lang w:val="bg-BG"/>
        </w:rPr>
        <w:t>Свързани лица не можат да бъдат самостоятелни участници в процедурата за възлагане на обществена поръчка.</w:t>
      </w:r>
    </w:p>
    <w:p w:rsidR="00B67CE7" w:rsidRDefault="00FA152E" w:rsidP="00FA152E">
      <w:pPr>
        <w:numPr>
          <w:ilvl w:val="1"/>
          <w:numId w:val="37"/>
        </w:numPr>
        <w:tabs>
          <w:tab w:val="left" w:pos="1276"/>
        </w:tabs>
        <w:ind w:left="0" w:firstLine="709"/>
        <w:contextualSpacing/>
        <w:jc w:val="both"/>
        <w:rPr>
          <w:rFonts w:ascii="Times New Roman" w:hAnsi="Times New Roman"/>
          <w:szCs w:val="24"/>
          <w:lang w:val="bg-BG"/>
        </w:rPr>
      </w:pPr>
      <w:r>
        <w:rPr>
          <w:rFonts w:ascii="Times New Roman" w:hAnsi="Times New Roman"/>
          <w:szCs w:val="24"/>
          <w:lang w:val="bg-BG"/>
        </w:rPr>
        <w:t xml:space="preserve"> </w:t>
      </w:r>
      <w:r w:rsidR="00F416C1" w:rsidRPr="0001712E">
        <w:rPr>
          <w:rFonts w:ascii="Times New Roman" w:hAnsi="Times New Roman"/>
          <w:szCs w:val="24"/>
          <w:lang w:val="bg-BG"/>
        </w:rPr>
        <w:t xml:space="preserve">С </w:t>
      </w:r>
      <w:r w:rsidR="00F416C1" w:rsidRPr="0001712E">
        <w:rPr>
          <w:rFonts w:ascii="Times New Roman" w:hAnsi="Times New Roman"/>
          <w:lang w:val="bg-BG"/>
        </w:rPr>
        <w:t>подаването</w:t>
      </w:r>
      <w:r w:rsidR="00F416C1" w:rsidRPr="0001712E">
        <w:rPr>
          <w:rFonts w:ascii="Times New Roman" w:hAnsi="Times New Roman"/>
          <w:szCs w:val="24"/>
          <w:lang w:val="bg-BG"/>
        </w:rPr>
        <w:t xml:space="preserve">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67CE7"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участника в процедурата.</w:t>
      </w:r>
    </w:p>
    <w:p w:rsidR="00B67CE7"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Не се допуска представянето на различни варианти.</w:t>
      </w:r>
    </w:p>
    <w:p w:rsidR="00B67CE7"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Всички документи в офертите на участниците да бъдат валидни към датата определена за краен срок за получаване на офертите, в съответствие със съответното национално законодателство. Това изискване не се прилага в случаите по чл. 54, ал. 9 от ППЗОП.</w:t>
      </w:r>
    </w:p>
    <w:p w:rsidR="00B67CE7"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Документи, представени под формата на фотокопие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 Когато се изисква оригинален документ, той не може да се представи под формата на фотокопие – представянето на документа в такъв вид е  равнозначно на липса на съответния документ.</w:t>
      </w:r>
    </w:p>
    <w:p w:rsidR="00B67CE7"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Офертата се изготвя задължително на български език.</w:t>
      </w:r>
    </w:p>
    <w:p w:rsidR="00B67CE7"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Всички документи в офертите на участниците, които не са на български език, се представят и в превод.</w:t>
      </w:r>
    </w:p>
    <w:p w:rsidR="00B67CE7" w:rsidRPr="0061382B" w:rsidRDefault="00B67CE7" w:rsidP="0019446A">
      <w:pPr>
        <w:numPr>
          <w:ilvl w:val="1"/>
          <w:numId w:val="37"/>
        </w:numPr>
        <w:ind w:left="0" w:firstLine="709"/>
        <w:contextualSpacing/>
        <w:jc w:val="both"/>
        <w:rPr>
          <w:rFonts w:ascii="Times New Roman" w:hAnsi="Times New Roman"/>
          <w:szCs w:val="24"/>
          <w:lang w:val="bg-BG"/>
        </w:rPr>
      </w:pPr>
      <w:r w:rsidRPr="0061382B">
        <w:rPr>
          <w:rFonts w:ascii="Times New Roman" w:hAnsi="Times New Roman"/>
          <w:szCs w:val="24"/>
          <w:lang w:val="bg-BG"/>
        </w:rPr>
        <w:t xml:space="preserve">Всички документи в офертите се </w:t>
      </w:r>
      <w:r w:rsidRPr="0061382B">
        <w:rPr>
          <w:rFonts w:ascii="Times New Roman" w:hAnsi="Times New Roman"/>
          <w:szCs w:val="24"/>
          <w:lang w:val="en-US"/>
        </w:rPr>
        <w:t>подписва</w:t>
      </w:r>
      <w:r w:rsidRPr="0061382B">
        <w:rPr>
          <w:rFonts w:ascii="Times New Roman" w:hAnsi="Times New Roman"/>
          <w:szCs w:val="24"/>
          <w:lang w:val="bg-BG"/>
        </w:rPr>
        <w:t>т</w:t>
      </w:r>
      <w:r w:rsidRPr="0061382B">
        <w:rPr>
          <w:rFonts w:ascii="Times New Roman" w:hAnsi="Times New Roman"/>
          <w:szCs w:val="24"/>
          <w:lang w:val="en-US"/>
        </w:rPr>
        <w:t xml:space="preserve"> от законния представител на участника или надлежно упълномощено лице</w:t>
      </w:r>
      <w:r w:rsidRPr="0061382B">
        <w:rPr>
          <w:rFonts w:ascii="Times New Roman" w:hAnsi="Times New Roman"/>
          <w:szCs w:val="24"/>
          <w:lang w:val="bg-BG"/>
        </w:rPr>
        <w:t xml:space="preserve">. </w:t>
      </w:r>
    </w:p>
    <w:p w:rsidR="00B67CE7" w:rsidRPr="00066903" w:rsidRDefault="00B67CE7" w:rsidP="0019446A">
      <w:pPr>
        <w:pStyle w:val="ListParagraph"/>
        <w:numPr>
          <w:ilvl w:val="2"/>
          <w:numId w:val="37"/>
        </w:numPr>
        <w:ind w:left="0" w:firstLine="709"/>
        <w:jc w:val="both"/>
        <w:rPr>
          <w:szCs w:val="24"/>
          <w:lang w:val="bg-BG"/>
        </w:rPr>
      </w:pPr>
      <w:r w:rsidRPr="00066903">
        <w:rPr>
          <w:szCs w:val="24"/>
          <w:lang w:val="bg-BG"/>
        </w:rPr>
        <w:t>Изискването по подт.1.2</w:t>
      </w:r>
      <w:r w:rsidR="00F416C1">
        <w:rPr>
          <w:szCs w:val="24"/>
          <w:lang w:val="bg-BG"/>
        </w:rPr>
        <w:t>3</w:t>
      </w:r>
      <w:r w:rsidRPr="00066903">
        <w:rPr>
          <w:szCs w:val="24"/>
          <w:lang w:val="bg-BG"/>
        </w:rPr>
        <w:t xml:space="preserve"> не се прилага по отношение на подписването на еЕЕДОП. </w:t>
      </w:r>
    </w:p>
    <w:p w:rsidR="00B67CE7" w:rsidRPr="00066903" w:rsidRDefault="00B67CE7" w:rsidP="0019446A">
      <w:pPr>
        <w:pStyle w:val="ListParagraph"/>
        <w:numPr>
          <w:ilvl w:val="2"/>
          <w:numId w:val="37"/>
        </w:numPr>
        <w:ind w:left="0" w:firstLine="709"/>
        <w:jc w:val="both"/>
        <w:rPr>
          <w:szCs w:val="24"/>
          <w:lang w:val="bg-BG"/>
        </w:rPr>
      </w:pPr>
      <w:r w:rsidRPr="00066903">
        <w:rPr>
          <w:szCs w:val="24"/>
          <w:lang w:val="bg-BG"/>
        </w:rPr>
        <w:t>Ако участникът е обединение, документите се подписват</w:t>
      </w:r>
      <w:r w:rsidRPr="00066903">
        <w:rPr>
          <w:szCs w:val="24"/>
          <w:lang w:val="en-US"/>
        </w:rPr>
        <w:t xml:space="preserve"> </w:t>
      </w:r>
      <w:r w:rsidRPr="00066903">
        <w:rPr>
          <w:szCs w:val="24"/>
          <w:lang w:val="bg-BG"/>
        </w:rPr>
        <w:t xml:space="preserve">и подпечатват </w:t>
      </w:r>
      <w:r w:rsidRPr="00066903">
        <w:rPr>
          <w:szCs w:val="24"/>
          <w:lang w:val="en-US"/>
        </w:rPr>
        <w:t xml:space="preserve">от </w:t>
      </w:r>
      <w:r w:rsidRPr="00066903">
        <w:rPr>
          <w:szCs w:val="24"/>
          <w:lang w:val="bg-BG"/>
        </w:rPr>
        <w:t>партньора, който представлява обединението за целите на обществената поръчка</w:t>
      </w:r>
      <w:r w:rsidRPr="00066903">
        <w:rPr>
          <w:szCs w:val="24"/>
          <w:lang w:val="en-US"/>
        </w:rPr>
        <w:t xml:space="preserve"> или надлежно упълномощено лице</w:t>
      </w:r>
      <w:r w:rsidRPr="00066903">
        <w:rPr>
          <w:szCs w:val="24"/>
          <w:lang w:val="bg-BG"/>
        </w:rPr>
        <w:t xml:space="preserve">. </w:t>
      </w:r>
    </w:p>
    <w:p w:rsidR="00B67CE7" w:rsidRDefault="00B67CE7" w:rsidP="0019446A">
      <w:pPr>
        <w:numPr>
          <w:ilvl w:val="1"/>
          <w:numId w:val="37"/>
        </w:numPr>
        <w:ind w:left="0" w:firstLine="709"/>
        <w:jc w:val="both"/>
        <w:rPr>
          <w:rFonts w:ascii="Times New Roman" w:hAnsi="Times New Roman"/>
          <w:szCs w:val="24"/>
          <w:lang w:val="bg-BG"/>
        </w:rPr>
      </w:pPr>
      <w:r w:rsidRPr="002504B7">
        <w:rPr>
          <w:rFonts w:ascii="Times New Roman" w:hAnsi="Times New Roman"/>
          <w:szCs w:val="24"/>
          <w:lang w:val="bg-BG"/>
        </w:rPr>
        <w:t>Липсата на печат, когато образец го изисква, няма да се приема за порок на съответния документ. Наличието на печат е препоръчително.</w:t>
      </w:r>
    </w:p>
    <w:p w:rsidR="00B67CE7" w:rsidRDefault="00B67CE7" w:rsidP="0019446A">
      <w:pPr>
        <w:numPr>
          <w:ilvl w:val="1"/>
          <w:numId w:val="37"/>
        </w:numPr>
        <w:ind w:left="0" w:firstLine="709"/>
        <w:jc w:val="both"/>
        <w:rPr>
          <w:rFonts w:ascii="Times New Roman" w:hAnsi="Times New Roman"/>
          <w:szCs w:val="24"/>
          <w:lang w:val="bg-BG"/>
        </w:rPr>
      </w:pPr>
      <w:r w:rsidRPr="00066903">
        <w:rPr>
          <w:rFonts w:ascii="Times New Roman" w:hAnsi="Times New Roman"/>
          <w:szCs w:val="24"/>
          <w:lang w:val="bg-BG"/>
        </w:rPr>
        <w:t>Когато съгласно образец се изисква подпис, включително и електронен подпис, поставянето му от задълженото лице е условие за валидност на съответния документ. Липсата на подпис (саморъчен или електронен – когато такъв е изискуем), води до порок на неподписания документ и е равнозначен на липса на съответния документ. На липса на подпис се приравнява и подпис от незадължено или неоправомощено лице.</w:t>
      </w:r>
    </w:p>
    <w:p w:rsidR="00B67CE7" w:rsidRPr="00066903" w:rsidRDefault="00B67CE7" w:rsidP="0019446A">
      <w:pPr>
        <w:numPr>
          <w:ilvl w:val="1"/>
          <w:numId w:val="37"/>
        </w:numPr>
        <w:ind w:left="0" w:firstLine="709"/>
        <w:jc w:val="both"/>
        <w:rPr>
          <w:rFonts w:ascii="Times New Roman" w:hAnsi="Times New Roman"/>
          <w:szCs w:val="24"/>
          <w:lang w:val="bg-BG"/>
        </w:rPr>
      </w:pPr>
      <w:r w:rsidRPr="00066903">
        <w:rPr>
          <w:rFonts w:ascii="Times New Roman" w:hAnsi="Times New Roman"/>
          <w:szCs w:val="24"/>
          <w:lang w:val="bg-BG"/>
        </w:rPr>
        <w:t>Когато липсва подпис на еЕЕДОП и/или документ, който се явява част от офертата на участника, съответният участник се отстранява от участие в процедурата.</w:t>
      </w:r>
    </w:p>
    <w:p w:rsidR="00B67CE7" w:rsidRPr="00022254" w:rsidRDefault="00B67CE7" w:rsidP="00FA152E">
      <w:pPr>
        <w:numPr>
          <w:ilvl w:val="0"/>
          <w:numId w:val="37"/>
        </w:numPr>
        <w:tabs>
          <w:tab w:val="left" w:pos="851"/>
          <w:tab w:val="left" w:pos="1134"/>
        </w:tabs>
        <w:spacing w:before="120"/>
        <w:ind w:left="709" w:firstLine="0"/>
        <w:jc w:val="both"/>
        <w:rPr>
          <w:rFonts w:ascii="Times New Roman" w:hAnsi="Times New Roman"/>
          <w:b/>
          <w:szCs w:val="24"/>
          <w:lang w:val="bg-BG"/>
        </w:rPr>
      </w:pPr>
      <w:r w:rsidRPr="00367133">
        <w:rPr>
          <w:rFonts w:ascii="Times New Roman" w:hAnsi="Times New Roman"/>
          <w:b/>
          <w:szCs w:val="24"/>
          <w:lang w:val="bg-BG"/>
        </w:rPr>
        <w:t>СЪДЪРЖАНИЕ НА ОФЕРТИТЕ</w:t>
      </w:r>
    </w:p>
    <w:p w:rsidR="00B67CE7" w:rsidRPr="00022254" w:rsidRDefault="00B67CE7" w:rsidP="00B67CE7">
      <w:pPr>
        <w:ind w:firstLine="708"/>
        <w:jc w:val="both"/>
        <w:rPr>
          <w:rFonts w:ascii="Times New Roman" w:hAnsi="Times New Roman"/>
          <w:lang w:val="bg-BG"/>
        </w:rPr>
      </w:pPr>
      <w:r w:rsidRPr="00022254">
        <w:rPr>
          <w:rFonts w:ascii="Times New Roman" w:hAnsi="Times New Roman"/>
          <w:lang w:val="bg-BG"/>
        </w:rPr>
        <w:t>Офертата за участие включва документите по чл.</w:t>
      </w:r>
      <w:r w:rsidR="003B4D36">
        <w:rPr>
          <w:rFonts w:ascii="Times New Roman" w:hAnsi="Times New Roman"/>
          <w:lang w:val="bg-BG"/>
        </w:rPr>
        <w:t xml:space="preserve"> </w:t>
      </w:r>
      <w:r w:rsidRPr="00022254">
        <w:rPr>
          <w:rFonts w:ascii="Times New Roman" w:hAnsi="Times New Roman"/>
          <w:lang w:val="bg-BG"/>
        </w:rPr>
        <w:t>39, ал.</w:t>
      </w:r>
      <w:r w:rsidR="003B4D36">
        <w:rPr>
          <w:rFonts w:ascii="Times New Roman" w:hAnsi="Times New Roman"/>
          <w:lang w:val="bg-BG"/>
        </w:rPr>
        <w:t xml:space="preserve"> </w:t>
      </w:r>
      <w:r w:rsidRPr="00022254">
        <w:rPr>
          <w:rFonts w:ascii="Times New Roman" w:hAnsi="Times New Roman"/>
          <w:lang w:val="bg-BG"/>
        </w:rPr>
        <w:t xml:space="preserve">2 </w:t>
      </w:r>
      <w:r w:rsidR="003B4D36">
        <w:rPr>
          <w:rFonts w:ascii="Times New Roman" w:hAnsi="Times New Roman"/>
          <w:lang w:val="bg-BG"/>
        </w:rPr>
        <w:t xml:space="preserve"> </w:t>
      </w:r>
      <w:r w:rsidRPr="00022254">
        <w:rPr>
          <w:rFonts w:ascii="Times New Roman" w:hAnsi="Times New Roman"/>
          <w:lang w:val="bg-BG"/>
        </w:rPr>
        <w:t xml:space="preserve">и </w:t>
      </w:r>
      <w:r w:rsidR="003B4D36">
        <w:rPr>
          <w:rFonts w:ascii="Times New Roman" w:hAnsi="Times New Roman"/>
          <w:lang w:val="bg-BG"/>
        </w:rPr>
        <w:t xml:space="preserve"> </w:t>
      </w:r>
      <w:r w:rsidRPr="00022254">
        <w:rPr>
          <w:rFonts w:ascii="Times New Roman" w:hAnsi="Times New Roman"/>
          <w:lang w:val="bg-BG"/>
        </w:rPr>
        <w:t>ал.</w:t>
      </w:r>
      <w:r w:rsidR="003B4D36">
        <w:rPr>
          <w:rFonts w:ascii="Times New Roman" w:hAnsi="Times New Roman"/>
          <w:lang w:val="bg-BG"/>
        </w:rPr>
        <w:t xml:space="preserve"> </w:t>
      </w:r>
      <w:r>
        <w:rPr>
          <w:rFonts w:ascii="Times New Roman" w:hAnsi="Times New Roman"/>
          <w:lang w:val="bg-BG"/>
        </w:rPr>
        <w:t>3 от</w:t>
      </w:r>
      <w:r w:rsidRPr="00022254">
        <w:rPr>
          <w:rFonts w:ascii="Times New Roman" w:hAnsi="Times New Roman"/>
          <w:lang w:val="bg-BG"/>
        </w:rPr>
        <w:t xml:space="preserve"> ППЗОП, както следва:</w:t>
      </w:r>
    </w:p>
    <w:p w:rsidR="00B67CE7" w:rsidRPr="007D2EAE" w:rsidRDefault="00A924EA" w:rsidP="0019446A">
      <w:pPr>
        <w:numPr>
          <w:ilvl w:val="1"/>
          <w:numId w:val="37"/>
        </w:numPr>
        <w:tabs>
          <w:tab w:val="left" w:pos="1134"/>
          <w:tab w:val="left" w:pos="1276"/>
        </w:tabs>
        <w:ind w:hanging="959"/>
        <w:jc w:val="both"/>
        <w:rPr>
          <w:rFonts w:ascii="Times New Roman" w:hAnsi="Times New Roman"/>
          <w:b/>
          <w:lang w:val="bg-BG"/>
        </w:rPr>
      </w:pPr>
      <w:r>
        <w:rPr>
          <w:rFonts w:ascii="Times New Roman" w:hAnsi="Times New Roman"/>
          <w:b/>
          <w:lang w:val="bg-BG"/>
        </w:rPr>
        <w:t xml:space="preserve">    </w:t>
      </w:r>
      <w:r w:rsidR="00B67CE7" w:rsidRPr="008908C4">
        <w:rPr>
          <w:rFonts w:ascii="Times New Roman" w:hAnsi="Times New Roman"/>
          <w:b/>
          <w:lang w:val="bg-BG"/>
        </w:rPr>
        <w:t xml:space="preserve">Информация относно личното състояние </w:t>
      </w:r>
      <w:r w:rsidR="00F416C1" w:rsidRPr="0001712E">
        <w:rPr>
          <w:rFonts w:ascii="Times New Roman" w:hAnsi="Times New Roman"/>
          <w:b/>
          <w:lang w:val="bg-BG"/>
        </w:rPr>
        <w:t>и критериите за подбор</w:t>
      </w:r>
    </w:p>
    <w:p w:rsidR="00B67CE7" w:rsidRPr="00E06EAC" w:rsidRDefault="00F416C1" w:rsidP="00FA152E">
      <w:pPr>
        <w:numPr>
          <w:ilvl w:val="2"/>
          <w:numId w:val="37"/>
        </w:numPr>
        <w:tabs>
          <w:tab w:val="left" w:pos="1134"/>
          <w:tab w:val="left" w:pos="1418"/>
        </w:tabs>
        <w:ind w:left="0" w:firstLine="709"/>
        <w:jc w:val="both"/>
        <w:rPr>
          <w:rFonts w:ascii="Times New Roman" w:hAnsi="Times New Roman"/>
          <w:szCs w:val="24"/>
          <w:lang w:val="bg-BG"/>
        </w:rPr>
      </w:pPr>
      <w:r w:rsidRPr="0001712E">
        <w:rPr>
          <w:rFonts w:ascii="Times New Roman" w:hAnsi="Times New Roman"/>
          <w:szCs w:val="24"/>
          <w:lang w:val="bg-BG"/>
        </w:rPr>
        <w:lastRenderedPageBreak/>
        <w:t xml:space="preserve">Единен европейски документ за обществени поръчки (ЕЕДОП) в съответствие с изискванията на </w:t>
      </w:r>
      <w:hyperlink r:id="rId32" w:history="1">
        <w:r w:rsidRPr="0001712E">
          <w:rPr>
            <w:rFonts w:ascii="Times New Roman" w:hAnsi="Times New Roman"/>
            <w:szCs w:val="24"/>
            <w:lang w:val="bg-BG"/>
          </w:rPr>
          <w:t>чл. 67 от ЗОП</w:t>
        </w:r>
      </w:hyperlink>
      <w:r w:rsidRPr="0001712E">
        <w:rPr>
          <w:rFonts w:ascii="Times New Roman" w:hAnsi="Times New Roman"/>
          <w:szCs w:val="24"/>
          <w:lang w:val="bg-BG"/>
        </w:rPr>
        <w:t xml:space="preserve"> и условията на Възложителя</w:t>
      </w:r>
      <w:r w:rsidR="00B67CE7" w:rsidRPr="00C34A79">
        <w:rPr>
          <w:rFonts w:ascii="Times New Roman" w:hAnsi="Times New Roman"/>
          <w:szCs w:val="24"/>
          <w:lang w:val="bg-BG"/>
        </w:rPr>
        <w:t>;</w:t>
      </w:r>
    </w:p>
    <w:p w:rsidR="00B67CE7" w:rsidRPr="0069451E" w:rsidRDefault="00B67CE7" w:rsidP="0019446A">
      <w:pPr>
        <w:numPr>
          <w:ilvl w:val="2"/>
          <w:numId w:val="37"/>
        </w:numPr>
        <w:tabs>
          <w:tab w:val="left" w:pos="1134"/>
        </w:tabs>
        <w:ind w:left="0" w:firstLine="709"/>
        <w:jc w:val="both"/>
        <w:rPr>
          <w:rFonts w:ascii="Times New Roman" w:hAnsi="Times New Roman"/>
          <w:szCs w:val="24"/>
        </w:rPr>
      </w:pPr>
      <w:r w:rsidRPr="00E7721C">
        <w:rPr>
          <w:rFonts w:ascii="Times New Roman" w:hAnsi="Times New Roman"/>
          <w:szCs w:val="24"/>
        </w:rPr>
        <w:t>Документи за доказване на предприетите мерки за надеждност</w:t>
      </w:r>
      <w:r w:rsidRPr="00027C35">
        <w:rPr>
          <w:rFonts w:ascii="Times New Roman" w:hAnsi="Times New Roman"/>
          <w:szCs w:val="24"/>
          <w:lang w:val="bg-BG"/>
        </w:rPr>
        <w:t xml:space="preserve"> </w:t>
      </w:r>
      <w:r w:rsidRPr="00E7721C">
        <w:rPr>
          <w:rFonts w:ascii="Times New Roman" w:hAnsi="Times New Roman"/>
          <w:szCs w:val="24"/>
          <w:lang w:val="bg-BG"/>
        </w:rPr>
        <w:t>съгласно чл.</w:t>
      </w:r>
      <w:r>
        <w:rPr>
          <w:rFonts w:ascii="Times New Roman" w:hAnsi="Times New Roman"/>
          <w:szCs w:val="24"/>
          <w:lang w:val="bg-BG"/>
        </w:rPr>
        <w:t xml:space="preserve"> </w:t>
      </w:r>
      <w:r w:rsidRPr="00E7721C">
        <w:rPr>
          <w:rFonts w:ascii="Times New Roman" w:hAnsi="Times New Roman"/>
          <w:szCs w:val="24"/>
          <w:lang w:val="bg-BG"/>
        </w:rPr>
        <w:t>56, ал.</w:t>
      </w:r>
      <w:r w:rsidR="003B4D36">
        <w:rPr>
          <w:rFonts w:ascii="Times New Roman" w:hAnsi="Times New Roman"/>
          <w:szCs w:val="24"/>
          <w:lang w:val="bg-BG"/>
        </w:rPr>
        <w:t xml:space="preserve"> </w:t>
      </w:r>
      <w:r w:rsidRPr="00E7721C">
        <w:rPr>
          <w:rFonts w:ascii="Times New Roman" w:hAnsi="Times New Roman"/>
          <w:szCs w:val="24"/>
          <w:lang w:val="bg-BG"/>
        </w:rPr>
        <w:t>1 от ЗОП</w:t>
      </w:r>
      <w:r w:rsidRPr="00E7721C">
        <w:rPr>
          <w:rFonts w:ascii="Times New Roman" w:hAnsi="Times New Roman"/>
          <w:szCs w:val="24"/>
        </w:rPr>
        <w:t>, когато е приложимо;</w:t>
      </w:r>
    </w:p>
    <w:p w:rsidR="00B67CE7" w:rsidRDefault="00B67CE7" w:rsidP="0019446A">
      <w:pPr>
        <w:numPr>
          <w:ilvl w:val="2"/>
          <w:numId w:val="37"/>
        </w:numPr>
        <w:tabs>
          <w:tab w:val="left" w:pos="567"/>
          <w:tab w:val="left" w:pos="1134"/>
        </w:tabs>
        <w:ind w:left="0" w:firstLine="709"/>
        <w:jc w:val="both"/>
        <w:rPr>
          <w:rFonts w:ascii="Times New Roman" w:hAnsi="Times New Roman"/>
          <w:szCs w:val="24"/>
          <w:lang w:val="bg-BG"/>
        </w:rPr>
      </w:pPr>
      <w:r w:rsidRPr="00E87A55">
        <w:rPr>
          <w:rFonts w:ascii="Times New Roman" w:hAnsi="Times New Roman"/>
          <w:szCs w:val="24"/>
          <w:lang w:val="bg-BG"/>
        </w:rPr>
        <w:t>Когат</w:t>
      </w:r>
      <w:r w:rsidRPr="00884B33">
        <w:rPr>
          <w:rFonts w:ascii="Times New Roman" w:hAnsi="Times New Roman"/>
          <w:szCs w:val="24"/>
          <w:lang w:val="bg-BG"/>
        </w:rPr>
        <w:t xml:space="preserve">о </w:t>
      </w:r>
      <w:r w:rsidRPr="00884B33">
        <w:rPr>
          <w:rFonts w:ascii="Times New Roman" w:hAnsi="Times New Roman"/>
          <w:szCs w:val="24"/>
        </w:rPr>
        <w:t>участникът</w:t>
      </w:r>
      <w:r w:rsidRPr="00884B33">
        <w:rPr>
          <w:rFonts w:ascii="Times New Roman" w:hAnsi="Times New Roman"/>
          <w:szCs w:val="24"/>
          <w:lang w:val="bg-BG"/>
        </w:rPr>
        <w:t xml:space="preserve"> е обединение, което не е юридическо лице, задължително </w:t>
      </w:r>
      <w:r w:rsidR="00BC594E">
        <w:rPr>
          <w:rFonts w:ascii="Times New Roman" w:hAnsi="Times New Roman"/>
          <w:szCs w:val="24"/>
          <w:lang w:val="bg-BG"/>
        </w:rPr>
        <w:t xml:space="preserve">се представя копие от документ </w:t>
      </w:r>
      <w:r w:rsidRPr="00884B33">
        <w:rPr>
          <w:rFonts w:ascii="Times New Roman" w:hAnsi="Times New Roman"/>
          <w:szCs w:val="24"/>
          <w:lang w:val="bg-BG"/>
        </w:rPr>
        <w:t>за създаване на обединението, със срок не по-кратък от срока за изпълнение на настоящата обществена поръчка.</w:t>
      </w:r>
    </w:p>
    <w:p w:rsidR="00B67CE7" w:rsidRPr="00066903" w:rsidRDefault="00B67CE7" w:rsidP="00B67CE7">
      <w:pPr>
        <w:tabs>
          <w:tab w:val="left" w:pos="567"/>
          <w:tab w:val="left" w:pos="709"/>
        </w:tabs>
        <w:jc w:val="both"/>
        <w:rPr>
          <w:rFonts w:ascii="Times New Roman" w:hAnsi="Times New Roman"/>
          <w:szCs w:val="24"/>
          <w:lang w:val="bg-BG"/>
        </w:rPr>
      </w:pPr>
      <w:r>
        <w:rPr>
          <w:rFonts w:ascii="Times New Roman" w:hAnsi="Times New Roman"/>
          <w:szCs w:val="24"/>
          <w:lang w:val="bg-BG"/>
        </w:rPr>
        <w:tab/>
      </w:r>
      <w:r>
        <w:rPr>
          <w:rFonts w:ascii="Times New Roman" w:hAnsi="Times New Roman"/>
          <w:szCs w:val="24"/>
          <w:lang w:val="bg-BG"/>
        </w:rPr>
        <w:tab/>
      </w:r>
      <w:r w:rsidRPr="00066903">
        <w:rPr>
          <w:rFonts w:ascii="Times New Roman" w:hAnsi="Times New Roman"/>
          <w:szCs w:val="24"/>
          <w:lang w:val="bg-BG"/>
        </w:rPr>
        <w:t>Документът трябва да съдържа и следната информация във връзка с конкретната обществена поръчка:</w:t>
      </w:r>
    </w:p>
    <w:p w:rsidR="00B67CE7" w:rsidRPr="00A006C4" w:rsidRDefault="00B67CE7" w:rsidP="00B67CE7">
      <w:pPr>
        <w:ind w:firstLine="709"/>
        <w:jc w:val="both"/>
        <w:rPr>
          <w:rFonts w:ascii="Times New Roman" w:hAnsi="Times New Roman"/>
          <w:i/>
          <w:szCs w:val="24"/>
          <w:lang w:val="bg-BG"/>
        </w:rPr>
      </w:pPr>
      <w:r w:rsidRPr="00A8705B">
        <w:rPr>
          <w:rFonts w:ascii="Times New Roman" w:hAnsi="Times New Roman"/>
          <w:szCs w:val="24"/>
          <w:lang w:val="bg-BG"/>
        </w:rPr>
        <w:t>1.</w:t>
      </w:r>
      <w:r w:rsidRPr="00A006C4">
        <w:rPr>
          <w:rFonts w:ascii="Times New Roman" w:hAnsi="Times New Roman"/>
          <w:i/>
          <w:szCs w:val="24"/>
          <w:lang w:val="bg-BG"/>
        </w:rPr>
        <w:t xml:space="preserve"> правата и задълженията на участниците в обединението;</w:t>
      </w:r>
    </w:p>
    <w:p w:rsidR="00B67CE7" w:rsidRPr="00A006C4" w:rsidRDefault="00B67CE7" w:rsidP="00B67CE7">
      <w:pPr>
        <w:ind w:firstLine="709"/>
        <w:jc w:val="both"/>
        <w:rPr>
          <w:rFonts w:ascii="Times New Roman" w:hAnsi="Times New Roman"/>
          <w:i/>
          <w:szCs w:val="24"/>
          <w:lang w:val="bg-BG"/>
        </w:rPr>
      </w:pPr>
      <w:r w:rsidRPr="00A8705B">
        <w:rPr>
          <w:rFonts w:ascii="Times New Roman" w:hAnsi="Times New Roman"/>
          <w:szCs w:val="24"/>
          <w:lang w:val="bg-BG"/>
        </w:rPr>
        <w:t>2.</w:t>
      </w:r>
      <w:r w:rsidRPr="00A006C4">
        <w:rPr>
          <w:rFonts w:ascii="Times New Roman" w:hAnsi="Times New Roman"/>
          <w:i/>
          <w:szCs w:val="24"/>
          <w:lang w:val="bg-BG"/>
        </w:rPr>
        <w:t xml:space="preserve"> разпределението на отговорността между членовете на обединението;</w:t>
      </w:r>
    </w:p>
    <w:p w:rsidR="00B67CE7" w:rsidRPr="00E618F1" w:rsidRDefault="00B67CE7" w:rsidP="00B67CE7">
      <w:pPr>
        <w:ind w:firstLine="709"/>
        <w:jc w:val="both"/>
        <w:rPr>
          <w:rFonts w:ascii="Times New Roman" w:hAnsi="Times New Roman"/>
          <w:i/>
          <w:szCs w:val="24"/>
          <w:lang w:val="bg-BG"/>
        </w:rPr>
      </w:pPr>
      <w:r w:rsidRPr="00A8705B">
        <w:rPr>
          <w:rFonts w:ascii="Times New Roman" w:hAnsi="Times New Roman"/>
          <w:szCs w:val="24"/>
          <w:lang w:val="bg-BG"/>
        </w:rPr>
        <w:t>3.</w:t>
      </w:r>
      <w:r w:rsidRPr="003225BD">
        <w:rPr>
          <w:rFonts w:ascii="Times New Roman" w:hAnsi="Times New Roman"/>
          <w:i/>
          <w:szCs w:val="24"/>
          <w:lang w:val="bg-BG"/>
        </w:rPr>
        <w:t xml:space="preserve"> дейностите, които ще изпълнява всеки член на </w:t>
      </w:r>
      <w:r>
        <w:rPr>
          <w:rFonts w:ascii="Times New Roman" w:hAnsi="Times New Roman"/>
          <w:i/>
          <w:szCs w:val="24"/>
          <w:lang w:val="bg-BG"/>
        </w:rPr>
        <w:t>обединението.</w:t>
      </w:r>
    </w:p>
    <w:p w:rsidR="00B67CE7" w:rsidRDefault="00B67CE7" w:rsidP="00B67CE7">
      <w:pPr>
        <w:ind w:firstLine="709"/>
        <w:jc w:val="both"/>
        <w:rPr>
          <w:rFonts w:ascii="Times New Roman" w:hAnsi="Times New Roman"/>
          <w:szCs w:val="24"/>
          <w:lang w:val="bg-BG"/>
        </w:rPr>
      </w:pPr>
      <w:r w:rsidRPr="00024CB4">
        <w:rPr>
          <w:rFonts w:ascii="Times New Roman" w:hAnsi="Times New Roman"/>
          <w:szCs w:val="24"/>
          <w:lang w:val="bg-BG"/>
        </w:rPr>
        <w:t>С този документ следва по безусловен начин да се удостовери, определянето на партньора, който представлява обединението за целите на обществената поръчка</w:t>
      </w:r>
      <w:r w:rsidRPr="00AB65CE">
        <w:rPr>
          <w:rFonts w:ascii="Times New Roman" w:hAnsi="Times New Roman"/>
          <w:szCs w:val="24"/>
          <w:lang w:val="bg-BG"/>
        </w:rPr>
        <w:t>, както и обстоятелството, че лицата в обединението</w:t>
      </w:r>
      <w:r w:rsidRPr="00AB65CE">
        <w:rPr>
          <w:rFonts w:ascii="Times New Roman" w:hAnsi="Times New Roman"/>
          <w:szCs w:val="24"/>
          <w:lang w:val="ru-RU"/>
        </w:rPr>
        <w:t xml:space="preserve"> </w:t>
      </w:r>
      <w:r w:rsidRPr="00AB65CE">
        <w:rPr>
          <w:rFonts w:ascii="Times New Roman" w:hAnsi="Times New Roman"/>
          <w:szCs w:val="24"/>
          <w:lang w:val="bg-BG"/>
        </w:rPr>
        <w:t>поемат солидарна отговорност, заедно и поотделно, за участието си и изпълнението на поръчката.</w:t>
      </w:r>
    </w:p>
    <w:p w:rsidR="00B67CE7" w:rsidRDefault="00FA152E" w:rsidP="0019446A">
      <w:pPr>
        <w:numPr>
          <w:ilvl w:val="2"/>
          <w:numId w:val="37"/>
        </w:numPr>
        <w:tabs>
          <w:tab w:val="left" w:pos="1276"/>
        </w:tabs>
        <w:ind w:left="0" w:firstLine="709"/>
        <w:contextualSpacing/>
        <w:jc w:val="both"/>
        <w:rPr>
          <w:rFonts w:ascii="Times New Roman" w:hAnsi="Times New Roman"/>
          <w:szCs w:val="24"/>
          <w:lang w:val="en-US"/>
        </w:rPr>
      </w:pPr>
      <w:r>
        <w:rPr>
          <w:rFonts w:ascii="Times New Roman" w:hAnsi="Times New Roman"/>
          <w:szCs w:val="24"/>
          <w:lang w:val="bg-BG"/>
        </w:rPr>
        <w:t xml:space="preserve"> </w:t>
      </w:r>
      <w:r w:rsidR="00B67CE7">
        <w:rPr>
          <w:rFonts w:ascii="Times New Roman" w:hAnsi="Times New Roman"/>
          <w:szCs w:val="24"/>
          <w:lang w:val="bg-BG"/>
        </w:rPr>
        <w:t>Д</w:t>
      </w:r>
      <w:r w:rsidR="00B67CE7" w:rsidRPr="00F560F9">
        <w:rPr>
          <w:rFonts w:ascii="Times New Roman" w:hAnsi="Times New Roman"/>
          <w:szCs w:val="24"/>
          <w:lang/>
        </w:rPr>
        <w:t>оказателство за поетите от подизпълнителите задължения съгласно чл.</w:t>
      </w:r>
      <w:r w:rsidR="00B67CE7" w:rsidRPr="00F560F9">
        <w:rPr>
          <w:rFonts w:ascii="Times New Roman" w:hAnsi="Times New Roman"/>
          <w:szCs w:val="24"/>
          <w:lang w:val="en-US"/>
        </w:rPr>
        <w:t xml:space="preserve"> </w:t>
      </w:r>
      <w:r w:rsidR="00B67CE7" w:rsidRPr="00F560F9">
        <w:rPr>
          <w:rFonts w:ascii="Times New Roman" w:hAnsi="Times New Roman"/>
          <w:szCs w:val="24"/>
          <w:lang w:val="bg-BG"/>
        </w:rPr>
        <w:t>66</w:t>
      </w:r>
      <w:r w:rsidR="00B67CE7" w:rsidRPr="00F560F9">
        <w:rPr>
          <w:rFonts w:ascii="Times New Roman" w:hAnsi="Times New Roman"/>
          <w:szCs w:val="24"/>
          <w:lang/>
        </w:rPr>
        <w:t>, ал.</w:t>
      </w:r>
      <w:r w:rsidR="00B67CE7" w:rsidRPr="00F560F9">
        <w:rPr>
          <w:rFonts w:ascii="Times New Roman" w:hAnsi="Times New Roman"/>
          <w:szCs w:val="24"/>
          <w:lang w:val="bg-BG"/>
        </w:rPr>
        <w:t> </w:t>
      </w:r>
      <w:r w:rsidR="00B67CE7" w:rsidRPr="00F560F9">
        <w:rPr>
          <w:rFonts w:ascii="Times New Roman" w:hAnsi="Times New Roman"/>
          <w:szCs w:val="24"/>
          <w:lang/>
        </w:rPr>
        <w:t xml:space="preserve">1 от ЗОП, </w:t>
      </w:r>
      <w:r w:rsidR="00B67CE7">
        <w:rPr>
          <w:rFonts w:ascii="Times New Roman" w:hAnsi="Times New Roman"/>
          <w:szCs w:val="24"/>
          <w:lang w:val="bg-BG"/>
        </w:rPr>
        <w:t>ако участникът е декларирал, че ще използва подизпълнители.</w:t>
      </w:r>
    </w:p>
    <w:p w:rsidR="00B67CE7" w:rsidRPr="004D3475" w:rsidRDefault="00B67CE7" w:rsidP="00B67CE7">
      <w:pPr>
        <w:tabs>
          <w:tab w:val="left" w:pos="709"/>
        </w:tabs>
        <w:contextualSpacing/>
        <w:jc w:val="both"/>
        <w:rPr>
          <w:rFonts w:ascii="Times New Roman" w:hAnsi="Times New Roman"/>
          <w:szCs w:val="24"/>
          <w:lang w:val="en-US"/>
        </w:rPr>
      </w:pPr>
      <w:r>
        <w:rPr>
          <w:rFonts w:ascii="Times New Roman" w:hAnsi="Times New Roman"/>
          <w:szCs w:val="24"/>
          <w:lang w:val="bg-BG"/>
        </w:rPr>
        <w:tab/>
      </w:r>
      <w:r w:rsidRPr="009632E0">
        <w:rPr>
          <w:rFonts w:ascii="Times New Roman" w:hAnsi="Times New Roman"/>
          <w:szCs w:val="24"/>
          <w:lang w:val="en-US"/>
        </w:rPr>
        <w:t>2.1.5.</w:t>
      </w:r>
      <w:r w:rsidRPr="009632E0">
        <w:rPr>
          <w:rFonts w:ascii="Times New Roman" w:hAnsi="Times New Roman"/>
          <w:szCs w:val="24"/>
          <w:lang w:val="en-US"/>
        </w:rPr>
        <w:tab/>
        <w:t>документи за поетите от третите лица задължения съгласно чл. 65, ал. 3 от ЗОП, ако участникът е декларирал, че ще използва трети лица.</w:t>
      </w:r>
    </w:p>
    <w:p w:rsidR="00B67CE7" w:rsidRPr="00AB65CE" w:rsidRDefault="00B67CE7" w:rsidP="00A223FD">
      <w:pPr>
        <w:tabs>
          <w:tab w:val="left" w:pos="709"/>
        </w:tabs>
        <w:jc w:val="both"/>
        <w:rPr>
          <w:rFonts w:ascii="Times New Roman" w:hAnsi="Times New Roman"/>
          <w:b/>
          <w:szCs w:val="24"/>
        </w:rPr>
      </w:pPr>
      <w:r>
        <w:rPr>
          <w:rFonts w:ascii="Times New Roman" w:hAnsi="Times New Roman"/>
          <w:b/>
          <w:lang w:val="bg-BG"/>
        </w:rPr>
        <w:tab/>
        <w:t xml:space="preserve">2.2. </w:t>
      </w:r>
      <w:r w:rsidR="007610FA">
        <w:rPr>
          <w:rFonts w:ascii="Times New Roman" w:hAnsi="Times New Roman"/>
          <w:b/>
          <w:lang w:val="bg-BG"/>
        </w:rPr>
        <w:t xml:space="preserve"> </w:t>
      </w:r>
      <w:r w:rsidR="00FA152E">
        <w:rPr>
          <w:rFonts w:ascii="Times New Roman" w:hAnsi="Times New Roman"/>
          <w:b/>
          <w:lang w:val="bg-BG"/>
        </w:rPr>
        <w:t xml:space="preserve"> </w:t>
      </w:r>
      <w:r w:rsidRPr="00AB65CE">
        <w:rPr>
          <w:rFonts w:ascii="Times New Roman" w:hAnsi="Times New Roman"/>
          <w:b/>
          <w:lang w:val="bg-BG"/>
        </w:rPr>
        <w:t>Техническо</w:t>
      </w:r>
      <w:r w:rsidRPr="00AB65CE">
        <w:rPr>
          <w:rFonts w:ascii="Times New Roman" w:hAnsi="Times New Roman"/>
          <w:b/>
          <w:szCs w:val="24"/>
        </w:rPr>
        <w:t xml:space="preserve"> </w:t>
      </w:r>
      <w:r w:rsidRPr="00AB65CE">
        <w:rPr>
          <w:rFonts w:ascii="Times New Roman" w:hAnsi="Times New Roman"/>
          <w:b/>
          <w:lang w:val="bg-BG"/>
        </w:rPr>
        <w:t>предложение</w:t>
      </w:r>
      <w:r w:rsidRPr="00AB65CE">
        <w:rPr>
          <w:rFonts w:ascii="Times New Roman" w:hAnsi="Times New Roman"/>
          <w:b/>
          <w:szCs w:val="24"/>
          <w:lang w:val="bg-BG"/>
        </w:rPr>
        <w:t xml:space="preserve">, </w:t>
      </w:r>
      <w:r w:rsidRPr="00AB65CE">
        <w:rPr>
          <w:rFonts w:ascii="Times New Roman" w:hAnsi="Times New Roman"/>
          <w:b/>
          <w:lang w:val="bg-BG"/>
        </w:rPr>
        <w:t>по образец № 1</w:t>
      </w:r>
      <w:r w:rsidRPr="00AB65CE">
        <w:rPr>
          <w:rFonts w:ascii="Times New Roman" w:hAnsi="Times New Roman"/>
          <w:b/>
          <w:lang w:val="en-US"/>
        </w:rPr>
        <w:t>,</w:t>
      </w:r>
      <w:r w:rsidRPr="00AB65CE">
        <w:rPr>
          <w:rFonts w:ascii="Times New Roman" w:hAnsi="Times New Roman"/>
          <w:b/>
          <w:szCs w:val="24"/>
        </w:rPr>
        <w:t xml:space="preserve"> </w:t>
      </w:r>
      <w:r w:rsidRPr="00AB65CE">
        <w:rPr>
          <w:rFonts w:ascii="Times New Roman" w:hAnsi="Times New Roman"/>
          <w:b/>
          <w:szCs w:val="24"/>
          <w:lang w:val="bg-BG"/>
        </w:rPr>
        <w:t xml:space="preserve">което </w:t>
      </w:r>
      <w:r w:rsidRPr="00AB65CE">
        <w:rPr>
          <w:rFonts w:ascii="Times New Roman" w:hAnsi="Times New Roman"/>
          <w:b/>
          <w:szCs w:val="24"/>
        </w:rPr>
        <w:t>съдържа:</w:t>
      </w:r>
    </w:p>
    <w:p w:rsidR="00B67CE7" w:rsidRDefault="00B67CE7" w:rsidP="00B67CE7">
      <w:pPr>
        <w:ind w:firstLine="708"/>
        <w:jc w:val="both"/>
        <w:rPr>
          <w:rFonts w:ascii="Times New Roman" w:hAnsi="Times New Roman"/>
          <w:lang w:val="bg-BG"/>
        </w:rPr>
      </w:pPr>
      <w:r>
        <w:rPr>
          <w:rFonts w:ascii="Times New Roman" w:hAnsi="Times New Roman"/>
          <w:lang w:val="bg-BG"/>
        </w:rPr>
        <w:t>2.2.</w:t>
      </w:r>
      <w:r w:rsidR="00F416C1">
        <w:rPr>
          <w:rFonts w:ascii="Times New Roman" w:hAnsi="Times New Roman"/>
          <w:lang w:val="bg-BG"/>
        </w:rPr>
        <w:t>1</w:t>
      </w:r>
      <w:r>
        <w:rPr>
          <w:rFonts w:ascii="Times New Roman" w:hAnsi="Times New Roman"/>
          <w:lang w:val="bg-BG"/>
        </w:rPr>
        <w:t xml:space="preserve">. </w:t>
      </w:r>
      <w:r w:rsidRPr="00893A91">
        <w:rPr>
          <w:rFonts w:ascii="Times New Roman" w:hAnsi="Times New Roman"/>
          <w:lang w:val="bg-BG"/>
        </w:rPr>
        <w:t>предложение за изпълнение на поръчката в съответствие с Техническата спецификация и изискванията на възложителя</w:t>
      </w:r>
      <w:r w:rsidRPr="00893A91">
        <w:rPr>
          <w:rFonts w:ascii="Times New Roman" w:hAnsi="Times New Roman"/>
          <w:lang w:val="en-US"/>
        </w:rPr>
        <w:t xml:space="preserve">, </w:t>
      </w:r>
      <w:r w:rsidRPr="00893A91">
        <w:rPr>
          <w:rFonts w:ascii="Times New Roman" w:hAnsi="Times New Roman"/>
          <w:b/>
          <w:lang w:val="bg-BG"/>
        </w:rPr>
        <w:t xml:space="preserve">по образец № </w:t>
      </w:r>
      <w:r w:rsidRPr="00893A91">
        <w:rPr>
          <w:rFonts w:ascii="Times New Roman" w:hAnsi="Times New Roman"/>
          <w:b/>
          <w:lang w:val="en-US"/>
        </w:rPr>
        <w:t>2</w:t>
      </w:r>
      <w:r w:rsidRPr="00893A91">
        <w:rPr>
          <w:rFonts w:ascii="Times New Roman" w:hAnsi="Times New Roman"/>
          <w:lang w:val="bg-BG"/>
        </w:rPr>
        <w:t>;</w:t>
      </w:r>
    </w:p>
    <w:p w:rsidR="00B67CE7" w:rsidRDefault="00B67CE7" w:rsidP="00B67CE7">
      <w:pPr>
        <w:tabs>
          <w:tab w:val="left" w:pos="567"/>
        </w:tabs>
        <w:jc w:val="both"/>
        <w:rPr>
          <w:rFonts w:ascii="Times New Roman" w:hAnsi="Times New Roman"/>
          <w:b/>
          <w:lang w:val="bg-BG"/>
        </w:rPr>
      </w:pPr>
      <w:r>
        <w:rPr>
          <w:rFonts w:ascii="Times New Roman" w:hAnsi="Times New Roman"/>
          <w:lang w:val="bg-BG"/>
        </w:rPr>
        <w:tab/>
      </w:r>
      <w:r>
        <w:rPr>
          <w:rFonts w:ascii="Times New Roman" w:hAnsi="Times New Roman"/>
          <w:lang w:val="bg-BG"/>
        </w:rPr>
        <w:tab/>
        <w:t>2.2.</w:t>
      </w:r>
      <w:r w:rsidR="001414E3">
        <w:rPr>
          <w:rFonts w:ascii="Times New Roman" w:hAnsi="Times New Roman"/>
          <w:lang w:val="bg-BG"/>
        </w:rPr>
        <w:t>2</w:t>
      </w:r>
      <w:r>
        <w:rPr>
          <w:rFonts w:ascii="Times New Roman" w:hAnsi="Times New Roman"/>
          <w:lang w:val="bg-BG"/>
        </w:rPr>
        <w:t xml:space="preserve">. </w:t>
      </w:r>
      <w:r w:rsidR="00A223FD">
        <w:rPr>
          <w:rFonts w:ascii="Times New Roman" w:hAnsi="Times New Roman"/>
          <w:lang w:val="bg-BG"/>
        </w:rPr>
        <w:t xml:space="preserve">  </w:t>
      </w:r>
      <w:r w:rsidRPr="009632E0">
        <w:rPr>
          <w:rFonts w:ascii="Times New Roman" w:hAnsi="Times New Roman"/>
          <w:lang w:val="bg-BG"/>
        </w:rPr>
        <w:t>декларация по чл.</w:t>
      </w:r>
      <w:r w:rsidR="003B4D36">
        <w:rPr>
          <w:rFonts w:ascii="Times New Roman" w:hAnsi="Times New Roman"/>
          <w:lang w:val="bg-BG"/>
        </w:rPr>
        <w:t xml:space="preserve"> </w:t>
      </w:r>
      <w:r w:rsidRPr="009632E0">
        <w:rPr>
          <w:rFonts w:ascii="Times New Roman" w:hAnsi="Times New Roman"/>
          <w:lang w:val="bg-BG"/>
        </w:rPr>
        <w:t>102, ал.</w:t>
      </w:r>
      <w:r w:rsidR="003B4D36">
        <w:rPr>
          <w:rFonts w:ascii="Times New Roman" w:hAnsi="Times New Roman"/>
          <w:lang w:val="bg-BG"/>
        </w:rPr>
        <w:t xml:space="preserve"> </w:t>
      </w:r>
      <w:r w:rsidRPr="009632E0">
        <w:rPr>
          <w:rFonts w:ascii="Times New Roman" w:hAnsi="Times New Roman"/>
          <w:lang w:val="bg-BG"/>
        </w:rPr>
        <w:t xml:space="preserve">1 </w:t>
      </w:r>
      <w:r w:rsidR="003B4D36">
        <w:rPr>
          <w:rFonts w:ascii="Times New Roman" w:hAnsi="Times New Roman"/>
          <w:lang w:val="bg-BG"/>
        </w:rPr>
        <w:t xml:space="preserve"> </w:t>
      </w:r>
      <w:r w:rsidRPr="009632E0">
        <w:rPr>
          <w:rFonts w:ascii="Times New Roman" w:hAnsi="Times New Roman"/>
          <w:lang w:val="bg-BG"/>
        </w:rPr>
        <w:t>и</w:t>
      </w:r>
      <w:r w:rsidR="003B4D36">
        <w:rPr>
          <w:rFonts w:ascii="Times New Roman" w:hAnsi="Times New Roman"/>
          <w:lang w:val="bg-BG"/>
        </w:rPr>
        <w:t xml:space="preserve"> </w:t>
      </w:r>
      <w:r w:rsidRPr="009632E0">
        <w:rPr>
          <w:rFonts w:ascii="Times New Roman" w:hAnsi="Times New Roman"/>
          <w:lang w:val="bg-BG"/>
        </w:rPr>
        <w:t xml:space="preserve"> 2 </w:t>
      </w:r>
      <w:r w:rsidR="003B4D36">
        <w:rPr>
          <w:rFonts w:ascii="Times New Roman" w:hAnsi="Times New Roman"/>
          <w:lang w:val="bg-BG"/>
        </w:rPr>
        <w:t xml:space="preserve"> </w:t>
      </w:r>
      <w:r w:rsidRPr="009632E0">
        <w:rPr>
          <w:rFonts w:ascii="Times New Roman" w:hAnsi="Times New Roman"/>
          <w:lang w:val="bg-BG"/>
        </w:rPr>
        <w:t>от</w:t>
      </w:r>
      <w:r w:rsidR="003B4D36">
        <w:rPr>
          <w:rFonts w:ascii="Times New Roman" w:hAnsi="Times New Roman"/>
          <w:lang w:val="bg-BG"/>
        </w:rPr>
        <w:t xml:space="preserve"> </w:t>
      </w:r>
      <w:r w:rsidRPr="009632E0">
        <w:rPr>
          <w:rFonts w:ascii="Times New Roman" w:hAnsi="Times New Roman"/>
          <w:lang w:val="bg-BG"/>
        </w:rPr>
        <w:t xml:space="preserve"> ЗОП, ако е приложимо, </w:t>
      </w:r>
      <w:r w:rsidRPr="009632E0">
        <w:rPr>
          <w:rFonts w:ascii="Times New Roman" w:hAnsi="Times New Roman"/>
          <w:b/>
          <w:lang w:val="bg-BG"/>
        </w:rPr>
        <w:t xml:space="preserve">по образец № </w:t>
      </w:r>
      <w:r w:rsidR="001414E3">
        <w:rPr>
          <w:rFonts w:ascii="Times New Roman" w:hAnsi="Times New Roman"/>
          <w:b/>
          <w:lang w:val="bg-BG"/>
        </w:rPr>
        <w:t>3</w:t>
      </w:r>
      <w:r w:rsidRPr="009632E0">
        <w:rPr>
          <w:rFonts w:ascii="Times New Roman" w:hAnsi="Times New Roman"/>
          <w:b/>
          <w:lang w:val="bg-BG"/>
        </w:rPr>
        <w:t>;</w:t>
      </w:r>
    </w:p>
    <w:p w:rsidR="00B67CE7" w:rsidRDefault="00A223FD" w:rsidP="0093038F">
      <w:pPr>
        <w:tabs>
          <w:tab w:val="left" w:pos="1276"/>
        </w:tabs>
        <w:jc w:val="both"/>
        <w:rPr>
          <w:rFonts w:ascii="Times New Roman" w:hAnsi="Times New Roman"/>
          <w:szCs w:val="24"/>
          <w:lang w:val="bg-BG"/>
        </w:rPr>
      </w:pPr>
      <w:r>
        <w:rPr>
          <w:rFonts w:ascii="Times New Roman" w:hAnsi="Times New Roman"/>
          <w:b/>
          <w:lang w:val="bg-BG"/>
        </w:rPr>
        <w:t xml:space="preserve">           </w:t>
      </w:r>
      <w:r w:rsidR="00FA152E">
        <w:rPr>
          <w:rFonts w:ascii="Times New Roman" w:hAnsi="Times New Roman"/>
          <w:b/>
          <w:lang w:val="bg-BG"/>
        </w:rPr>
        <w:t xml:space="preserve"> </w:t>
      </w:r>
      <w:r w:rsidR="00B67CE7">
        <w:rPr>
          <w:rFonts w:ascii="Times New Roman" w:hAnsi="Times New Roman"/>
          <w:b/>
          <w:szCs w:val="24"/>
          <w:lang w:val="bg-BG"/>
        </w:rPr>
        <w:t xml:space="preserve">2.3. </w:t>
      </w:r>
      <w:r w:rsidR="00B67CE7" w:rsidRPr="00841512">
        <w:rPr>
          <w:rFonts w:ascii="Times New Roman" w:hAnsi="Times New Roman"/>
          <w:b/>
          <w:szCs w:val="24"/>
          <w:lang w:val="bg-BG"/>
        </w:rPr>
        <w:t>Ц</w:t>
      </w:r>
      <w:r w:rsidR="00B67CE7" w:rsidRPr="00841512">
        <w:rPr>
          <w:rFonts w:ascii="Times New Roman" w:hAnsi="Times New Roman"/>
          <w:b/>
          <w:szCs w:val="24"/>
        </w:rPr>
        <w:t>еново</w:t>
      </w:r>
      <w:r w:rsidR="00B67CE7" w:rsidRPr="00841512">
        <w:rPr>
          <w:rFonts w:ascii="Times New Roman" w:hAnsi="Times New Roman"/>
          <w:b/>
          <w:szCs w:val="24"/>
          <w:lang w:val="bg-BG"/>
        </w:rPr>
        <w:t xml:space="preserve"> предложение, съдържащо предложението на участника относно цената за придобиване, по образец </w:t>
      </w:r>
      <w:r w:rsidR="00B67CE7">
        <w:rPr>
          <w:rFonts w:ascii="Times New Roman" w:hAnsi="Times New Roman"/>
          <w:b/>
          <w:lang w:val="bg-BG"/>
        </w:rPr>
        <w:t>№</w:t>
      </w:r>
      <w:r>
        <w:rPr>
          <w:rFonts w:ascii="Times New Roman" w:hAnsi="Times New Roman"/>
          <w:b/>
          <w:lang w:val="bg-BG"/>
        </w:rPr>
        <w:t xml:space="preserve"> </w:t>
      </w:r>
      <w:r w:rsidR="001414E3">
        <w:rPr>
          <w:rFonts w:ascii="Times New Roman" w:hAnsi="Times New Roman"/>
          <w:b/>
          <w:lang w:val="bg-BG"/>
        </w:rPr>
        <w:t>4</w:t>
      </w:r>
      <w:r w:rsidR="00B67CE7" w:rsidRPr="004845C0">
        <w:rPr>
          <w:rFonts w:ascii="Times New Roman" w:hAnsi="Times New Roman"/>
          <w:b/>
          <w:lang w:val="bg-BG"/>
        </w:rPr>
        <w:t>, в отдел</w:t>
      </w:r>
      <w:r w:rsidR="00B67CE7">
        <w:rPr>
          <w:rFonts w:ascii="Times New Roman" w:hAnsi="Times New Roman"/>
          <w:b/>
          <w:lang w:val="bg-BG"/>
        </w:rPr>
        <w:t>е</w:t>
      </w:r>
      <w:r w:rsidR="00B67CE7" w:rsidRPr="004845C0">
        <w:rPr>
          <w:rFonts w:ascii="Times New Roman" w:hAnsi="Times New Roman"/>
          <w:b/>
          <w:lang w:val="bg-BG"/>
        </w:rPr>
        <w:t>н запечатан непрозрач</w:t>
      </w:r>
      <w:r w:rsidR="00B67CE7">
        <w:rPr>
          <w:rFonts w:ascii="Times New Roman" w:hAnsi="Times New Roman"/>
          <w:b/>
          <w:lang w:val="bg-BG"/>
        </w:rPr>
        <w:t>е</w:t>
      </w:r>
      <w:r w:rsidR="00B67CE7" w:rsidRPr="004845C0">
        <w:rPr>
          <w:rFonts w:ascii="Times New Roman" w:hAnsi="Times New Roman"/>
          <w:b/>
          <w:lang w:val="bg-BG"/>
        </w:rPr>
        <w:t>н плик</w:t>
      </w:r>
      <w:r w:rsidR="00B67CE7" w:rsidRPr="00EE2112">
        <w:rPr>
          <w:rFonts w:ascii="Times New Roman" w:hAnsi="Times New Roman"/>
          <w:szCs w:val="24"/>
          <w:lang w:val="bg-BG"/>
        </w:rPr>
        <w:t>.</w:t>
      </w:r>
    </w:p>
    <w:p w:rsidR="00B67CE7" w:rsidRPr="00841512" w:rsidRDefault="00B67CE7" w:rsidP="00B67CE7">
      <w:pPr>
        <w:tabs>
          <w:tab w:val="left" w:pos="567"/>
          <w:tab w:val="left" w:pos="709"/>
        </w:tabs>
        <w:spacing w:after="120"/>
        <w:contextualSpacing/>
        <w:jc w:val="both"/>
        <w:rPr>
          <w:rFonts w:ascii="Times New Roman" w:hAnsi="Times New Roman"/>
          <w:b/>
          <w:szCs w:val="24"/>
          <w:lang w:val="bg-BG"/>
        </w:rPr>
      </w:pPr>
      <w:r>
        <w:rPr>
          <w:rFonts w:ascii="Times New Roman" w:hAnsi="Times New Roman"/>
          <w:szCs w:val="24"/>
          <w:lang w:val="bg-BG"/>
        </w:rPr>
        <w:t xml:space="preserve">           </w:t>
      </w:r>
      <w:r w:rsidR="00FA152E">
        <w:rPr>
          <w:rFonts w:ascii="Times New Roman" w:hAnsi="Times New Roman"/>
          <w:szCs w:val="24"/>
          <w:lang w:val="bg-BG"/>
        </w:rPr>
        <w:t xml:space="preserve"> </w:t>
      </w:r>
      <w:r>
        <w:rPr>
          <w:rFonts w:ascii="Times New Roman" w:hAnsi="Times New Roman"/>
          <w:b/>
          <w:szCs w:val="24"/>
          <w:lang w:val="bg-BG"/>
        </w:rPr>
        <w:t xml:space="preserve">2.4. </w:t>
      </w:r>
      <w:r w:rsidR="00A223FD">
        <w:rPr>
          <w:rFonts w:ascii="Times New Roman" w:hAnsi="Times New Roman"/>
          <w:b/>
          <w:szCs w:val="24"/>
          <w:lang w:val="bg-BG"/>
        </w:rPr>
        <w:t xml:space="preserve"> </w:t>
      </w:r>
      <w:r w:rsidR="00FA152E">
        <w:rPr>
          <w:rFonts w:ascii="Times New Roman" w:hAnsi="Times New Roman"/>
          <w:b/>
          <w:szCs w:val="24"/>
          <w:lang w:val="bg-BG"/>
        </w:rPr>
        <w:t xml:space="preserve"> </w:t>
      </w:r>
      <w:r w:rsidRPr="00D841F7">
        <w:rPr>
          <w:rFonts w:ascii="Times New Roman" w:hAnsi="Times New Roman"/>
          <w:szCs w:val="24"/>
          <w:lang w:val="bg-BG"/>
        </w:rPr>
        <w:t>Опис на представените документи</w:t>
      </w:r>
      <w:r w:rsidRPr="00315079">
        <w:rPr>
          <w:rFonts w:ascii="Times New Roman" w:hAnsi="Times New Roman"/>
          <w:szCs w:val="24"/>
          <w:lang w:val="bg-BG"/>
        </w:rPr>
        <w:t>,</w:t>
      </w:r>
      <w:r w:rsidRPr="00841512">
        <w:rPr>
          <w:rFonts w:ascii="Times New Roman" w:hAnsi="Times New Roman"/>
          <w:b/>
          <w:szCs w:val="24"/>
          <w:lang w:val="bg-BG"/>
        </w:rPr>
        <w:t xml:space="preserve"> по об</w:t>
      </w:r>
      <w:r>
        <w:rPr>
          <w:rFonts w:ascii="Times New Roman" w:hAnsi="Times New Roman"/>
          <w:b/>
          <w:szCs w:val="24"/>
          <w:lang w:val="bg-BG"/>
        </w:rPr>
        <w:t xml:space="preserve">разец № </w:t>
      </w:r>
      <w:r w:rsidR="001414E3">
        <w:rPr>
          <w:rFonts w:ascii="Times New Roman" w:hAnsi="Times New Roman"/>
          <w:b/>
          <w:szCs w:val="24"/>
          <w:lang w:val="bg-BG"/>
        </w:rPr>
        <w:t>5</w:t>
      </w:r>
      <w:r>
        <w:rPr>
          <w:rFonts w:ascii="Times New Roman" w:hAnsi="Times New Roman"/>
          <w:b/>
          <w:szCs w:val="24"/>
          <w:lang w:val="bg-BG"/>
        </w:rPr>
        <w:t>.</w:t>
      </w:r>
    </w:p>
    <w:p w:rsidR="00B67CE7" w:rsidRPr="00841512" w:rsidRDefault="00B67CE7" w:rsidP="00B67CE7">
      <w:pPr>
        <w:tabs>
          <w:tab w:val="left" w:pos="709"/>
        </w:tabs>
        <w:spacing w:after="120"/>
        <w:contextualSpacing/>
        <w:jc w:val="both"/>
        <w:rPr>
          <w:rFonts w:ascii="Times New Roman" w:hAnsi="Times New Roman"/>
          <w:b/>
          <w:szCs w:val="24"/>
          <w:lang w:val="bg-BG"/>
        </w:rPr>
      </w:pPr>
    </w:p>
    <w:p w:rsidR="00B67CE7" w:rsidRPr="00A006C4" w:rsidRDefault="00B67CE7" w:rsidP="00FA152E">
      <w:pPr>
        <w:spacing w:line="276" w:lineRule="auto"/>
        <w:jc w:val="both"/>
        <w:rPr>
          <w:rFonts w:ascii="Times New Roman" w:hAnsi="Times New Roman"/>
          <w:b/>
          <w:szCs w:val="24"/>
          <w:lang w:val="bg-BG"/>
        </w:rPr>
      </w:pPr>
      <w:r>
        <w:rPr>
          <w:rFonts w:ascii="Times New Roman" w:hAnsi="Times New Roman"/>
          <w:b/>
          <w:szCs w:val="24"/>
          <w:lang w:val="en-US"/>
        </w:rPr>
        <w:t xml:space="preserve">           </w:t>
      </w:r>
      <w:r>
        <w:rPr>
          <w:rFonts w:ascii="Times New Roman" w:hAnsi="Times New Roman"/>
          <w:b/>
          <w:szCs w:val="24"/>
          <w:lang w:val="bg-BG"/>
        </w:rPr>
        <w:t xml:space="preserve">3. </w:t>
      </w:r>
      <w:r w:rsidR="008B4E49">
        <w:rPr>
          <w:rFonts w:ascii="Times New Roman" w:hAnsi="Times New Roman"/>
          <w:b/>
          <w:szCs w:val="24"/>
          <w:lang w:val="en-US"/>
        </w:rPr>
        <w:t xml:space="preserve"> </w:t>
      </w:r>
      <w:r w:rsidR="00FA152E">
        <w:rPr>
          <w:rFonts w:ascii="Times New Roman" w:hAnsi="Times New Roman"/>
          <w:b/>
          <w:szCs w:val="24"/>
          <w:lang w:val="bg-BG"/>
        </w:rPr>
        <w:t xml:space="preserve"> </w:t>
      </w:r>
      <w:r w:rsidRPr="00A006C4">
        <w:rPr>
          <w:rFonts w:ascii="Times New Roman" w:hAnsi="Times New Roman"/>
          <w:b/>
          <w:szCs w:val="24"/>
          <w:lang w:val="bg-BG"/>
        </w:rPr>
        <w:t>ОФОРМЯНЕ И ПРЕДСТАВЯНЕ НА ОФЕРТИТЕ</w:t>
      </w:r>
    </w:p>
    <w:p w:rsidR="00B67CE7" w:rsidRPr="003F4EF6" w:rsidRDefault="00B67CE7" w:rsidP="00B67CE7">
      <w:pPr>
        <w:pStyle w:val="Header"/>
        <w:tabs>
          <w:tab w:val="clear" w:pos="4153"/>
          <w:tab w:val="clear" w:pos="8306"/>
          <w:tab w:val="left" w:pos="709"/>
        </w:tabs>
        <w:ind w:firstLine="354"/>
        <w:jc w:val="both"/>
        <w:rPr>
          <w:rFonts w:ascii="Times New Roman" w:hAnsi="Times New Roman"/>
          <w:bCs/>
          <w:lang w:val="bg-BG"/>
        </w:rPr>
      </w:pPr>
      <w:r>
        <w:rPr>
          <w:rFonts w:ascii="Times New Roman" w:hAnsi="Times New Roman"/>
          <w:lang w:val="bg-BG"/>
        </w:rPr>
        <w:t xml:space="preserve">     </w:t>
      </w:r>
      <w:r w:rsidRPr="009D3E41">
        <w:rPr>
          <w:rFonts w:ascii="Times New Roman" w:hAnsi="Times New Roman"/>
          <w:b/>
          <w:lang w:val="bg-BG"/>
        </w:rPr>
        <w:t>3.1.</w:t>
      </w:r>
      <w:r>
        <w:rPr>
          <w:rFonts w:ascii="Times New Roman" w:hAnsi="Times New Roman"/>
          <w:lang w:val="bg-BG"/>
        </w:rPr>
        <w:t xml:space="preserve"> </w:t>
      </w:r>
      <w:r w:rsidRPr="00A006C4">
        <w:rPr>
          <w:rFonts w:ascii="Times New Roman" w:hAnsi="Times New Roman"/>
          <w:lang w:val="bg-BG"/>
        </w:rPr>
        <w:t xml:space="preserve">Участниците трябва да представят офертата си на хартиен носител в </w:t>
      </w:r>
      <w:r w:rsidRPr="00A006C4">
        <w:rPr>
          <w:rFonts w:ascii="Times New Roman" w:hAnsi="Times New Roman"/>
          <w:b/>
          <w:i/>
          <w:lang w:val="bg-BG"/>
        </w:rPr>
        <w:t>един оригинал.</w:t>
      </w:r>
      <w:r w:rsidRPr="00A006C4">
        <w:rPr>
          <w:rFonts w:ascii="Times New Roman" w:hAnsi="Times New Roman"/>
          <w:lang w:val="bg-BG"/>
        </w:rPr>
        <w:t xml:space="preserve"> Всички страници трябва да са номерирани последователно. </w:t>
      </w:r>
      <w:r w:rsidRPr="00B221B1">
        <w:rPr>
          <w:rFonts w:ascii="Times New Roman" w:hAnsi="Times New Roman"/>
          <w:bCs/>
          <w:lang w:val="bg-BG"/>
        </w:rPr>
        <w:t>Това изискване не се отнася до представянето на еЕЕДОП (в</w:t>
      </w:r>
      <w:r>
        <w:rPr>
          <w:rFonts w:ascii="Times New Roman" w:hAnsi="Times New Roman"/>
          <w:szCs w:val="24"/>
          <w:lang w:val="bg-BG"/>
        </w:rPr>
        <w:t xml:space="preserve">иж по-горе раздел </w:t>
      </w:r>
      <w:r w:rsidR="001414E3" w:rsidRPr="0001712E">
        <w:rPr>
          <w:rFonts w:ascii="Times New Roman" w:hAnsi="Times New Roman"/>
          <w:szCs w:val="24"/>
          <w:lang w:val="bg-BG"/>
        </w:rPr>
        <w:t>ІІІ</w:t>
      </w:r>
      <w:r w:rsidRPr="007715A8">
        <w:rPr>
          <w:rFonts w:ascii="Times New Roman" w:hAnsi="Times New Roman"/>
          <w:szCs w:val="24"/>
          <w:lang w:val="bg-BG"/>
        </w:rPr>
        <w:t>, т. 4.).</w:t>
      </w:r>
    </w:p>
    <w:p w:rsidR="00B67CE7" w:rsidRPr="008908C4" w:rsidRDefault="00B67CE7" w:rsidP="00B67CE7">
      <w:pPr>
        <w:pStyle w:val="Header"/>
        <w:tabs>
          <w:tab w:val="clear" w:pos="4153"/>
          <w:tab w:val="clear" w:pos="8306"/>
        </w:tabs>
        <w:ind w:firstLine="354"/>
        <w:jc w:val="both"/>
        <w:rPr>
          <w:rFonts w:ascii="Times New Roman" w:hAnsi="Times New Roman"/>
          <w:color w:val="FF0000"/>
          <w:lang w:val="bg-BG"/>
        </w:rPr>
      </w:pPr>
      <w:r>
        <w:rPr>
          <w:rFonts w:ascii="Times New Roman" w:hAnsi="Times New Roman"/>
          <w:lang w:val="bg-BG"/>
        </w:rPr>
        <w:t xml:space="preserve">     </w:t>
      </w:r>
      <w:r w:rsidRPr="009D3E41">
        <w:rPr>
          <w:rFonts w:ascii="Times New Roman" w:hAnsi="Times New Roman"/>
          <w:b/>
          <w:lang w:val="bg-BG"/>
        </w:rPr>
        <w:t>3.2.</w:t>
      </w:r>
      <w:r>
        <w:rPr>
          <w:rFonts w:ascii="Times New Roman" w:hAnsi="Times New Roman"/>
          <w:lang w:val="bg-BG"/>
        </w:rPr>
        <w:t xml:space="preserve"> </w:t>
      </w:r>
      <w:r w:rsidRPr="00AB65CE">
        <w:rPr>
          <w:rFonts w:ascii="Times New Roman" w:hAnsi="Times New Roman"/>
          <w:lang w:val="bg-BG"/>
        </w:rPr>
        <w:t>Документите</w:t>
      </w:r>
      <w:r w:rsidRPr="00AB65CE">
        <w:rPr>
          <w:rFonts w:ascii="Times New Roman" w:hAnsi="Times New Roman"/>
          <w:bCs/>
          <w:lang w:val="bg-BG"/>
        </w:rPr>
        <w:t xml:space="preserve">, свързани с </w:t>
      </w:r>
      <w:r w:rsidRPr="005F5593">
        <w:rPr>
          <w:rFonts w:ascii="Times New Roman" w:hAnsi="Times New Roman"/>
          <w:lang w:val="bg-BG"/>
        </w:rPr>
        <w:t>участието</w:t>
      </w:r>
      <w:r w:rsidRPr="00AB65CE">
        <w:rPr>
          <w:rFonts w:ascii="Times New Roman" w:hAnsi="Times New Roman"/>
          <w:bCs/>
          <w:lang w:val="bg-BG"/>
        </w:rPr>
        <w:t xml:space="preserve"> в процедурата се представят в запечатана </w:t>
      </w:r>
      <w:r w:rsidRPr="00B425ED">
        <w:rPr>
          <w:rFonts w:ascii="Times New Roman" w:hAnsi="Times New Roman"/>
          <w:bCs/>
          <w:lang w:val="bg-BG"/>
        </w:rPr>
        <w:t>непрозрачна опаковка. Опаковката следва да има надпис</w:t>
      </w:r>
      <w:r>
        <w:rPr>
          <w:rFonts w:ascii="Times New Roman" w:hAnsi="Times New Roman"/>
          <w:bCs/>
          <w:lang w:val="bg-BG"/>
        </w:rPr>
        <w:t>:</w:t>
      </w:r>
      <w:r w:rsidRPr="00B425ED">
        <w:rPr>
          <w:rFonts w:ascii="Times New Roman" w:hAnsi="Times New Roman"/>
          <w:bCs/>
          <w:lang w:val="bg-BG"/>
        </w:rPr>
        <w:t xml:space="preserve"> </w:t>
      </w:r>
      <w:r w:rsidRPr="00061EED">
        <w:rPr>
          <w:rFonts w:ascii="Times New Roman" w:hAnsi="Times New Roman"/>
          <w:b/>
          <w:bCs/>
          <w:i/>
          <w:lang w:val="bg-BG"/>
        </w:rPr>
        <w:t xml:space="preserve">„Оферта за участие в процедура </w:t>
      </w:r>
      <w:r w:rsidRPr="00061EED">
        <w:rPr>
          <w:rFonts w:ascii="Times New Roman" w:hAnsi="Times New Roman"/>
          <w:b/>
          <w:i/>
          <w:iCs/>
          <w:szCs w:val="24"/>
        </w:rPr>
        <w:t>публично състезание</w:t>
      </w:r>
      <w:r w:rsidRPr="00061EED">
        <w:rPr>
          <w:rFonts w:ascii="Times New Roman" w:hAnsi="Times New Roman"/>
          <w:b/>
          <w:i/>
          <w:szCs w:val="24"/>
        </w:rPr>
        <w:t xml:space="preserve"> за възлагане на обществена поръчка с предмет:</w:t>
      </w:r>
      <w:r w:rsidR="00A234D2" w:rsidRPr="00A234D2">
        <w:rPr>
          <w:b/>
          <w:szCs w:val="24"/>
          <w:lang w:val="bg-BG"/>
        </w:rPr>
        <w:t xml:space="preserve"> </w:t>
      </w:r>
      <w:r w:rsidR="00A234D2" w:rsidRPr="00A234D2">
        <w:rPr>
          <w:rFonts w:ascii="Times New Roman" w:hAnsi="Times New Roman"/>
          <w:b/>
          <w:i/>
          <w:szCs w:val="24"/>
          <w:lang w:val="bg-BG"/>
        </w:rPr>
        <w:t>„</w:t>
      </w:r>
      <w:r w:rsidR="00A234D2" w:rsidRPr="00A234D2">
        <w:rPr>
          <w:rFonts w:ascii="Times New Roman" w:hAnsi="Times New Roman"/>
          <w:b/>
          <w:i/>
          <w:szCs w:val="24"/>
        </w:rPr>
        <w:t xml:space="preserve">Доставка на </w:t>
      </w:r>
      <w:r w:rsidR="00836FBA">
        <w:rPr>
          <w:rFonts w:ascii="Times New Roman" w:hAnsi="Times New Roman"/>
          <w:b/>
          <w:i/>
          <w:szCs w:val="24"/>
          <w:lang w:val="bg-BG"/>
        </w:rPr>
        <w:t>проточен цитометър за нуждите на ИБФБМИ-БАН</w:t>
      </w:r>
      <w:r w:rsidR="00A234D2" w:rsidRPr="00A234D2">
        <w:rPr>
          <w:rFonts w:ascii="Times New Roman" w:hAnsi="Times New Roman"/>
          <w:b/>
          <w:i/>
          <w:szCs w:val="24"/>
          <w:lang w:val="bg-BG"/>
        </w:rPr>
        <w:t>“</w:t>
      </w:r>
      <w:r w:rsidRPr="00A234D2">
        <w:rPr>
          <w:rFonts w:ascii="Times New Roman" w:hAnsi="Times New Roman"/>
          <w:szCs w:val="24"/>
          <w:lang w:val="bg-BG"/>
        </w:rPr>
        <w:t>.</w:t>
      </w:r>
      <w:r w:rsidRPr="00802709">
        <w:rPr>
          <w:rFonts w:ascii="Times New Roman" w:hAnsi="Times New Roman"/>
          <w:bCs/>
          <w:lang w:val="bg-BG"/>
        </w:rPr>
        <w:t xml:space="preserve"> </w:t>
      </w:r>
      <w:r w:rsidRPr="00B425ED">
        <w:rPr>
          <w:rFonts w:ascii="Times New Roman" w:hAnsi="Times New Roman"/>
          <w:bCs/>
          <w:lang w:val="bg-BG"/>
        </w:rPr>
        <w:t>Върху опаковката се посочват наименованието на участника,</w:t>
      </w:r>
      <w:r w:rsidRPr="00022254">
        <w:rPr>
          <w:rFonts w:ascii="Times New Roman" w:hAnsi="Times New Roman"/>
          <w:bCs/>
          <w:lang w:val="bg-BG"/>
        </w:rPr>
        <w:t xml:space="preserve"> </w:t>
      </w:r>
      <w:r w:rsidRPr="000D1FFC">
        <w:rPr>
          <w:rFonts w:ascii="Times New Roman" w:hAnsi="Times New Roman"/>
          <w:b/>
          <w:bCs/>
          <w:lang w:val="bg-BG"/>
        </w:rPr>
        <w:t>включително участниците в обединението</w:t>
      </w:r>
      <w:r w:rsidRPr="00022254">
        <w:rPr>
          <w:rFonts w:ascii="Times New Roman" w:hAnsi="Times New Roman"/>
          <w:bCs/>
          <w:lang w:val="bg-BG"/>
        </w:rPr>
        <w:t xml:space="preserve">, когато е приложимо и адрес за кореспонденция, телефон и по възможност – факс и електронен адрес. </w:t>
      </w:r>
    </w:p>
    <w:p w:rsidR="00B67CE7" w:rsidRPr="00E7721C" w:rsidRDefault="00B67CE7" w:rsidP="00B67CE7">
      <w:pPr>
        <w:pStyle w:val="Header"/>
        <w:tabs>
          <w:tab w:val="clear" w:pos="4153"/>
          <w:tab w:val="clear" w:pos="8306"/>
        </w:tabs>
        <w:ind w:left="354"/>
        <w:jc w:val="both"/>
        <w:rPr>
          <w:rFonts w:ascii="Times New Roman" w:hAnsi="Times New Roman"/>
          <w:lang w:val="bg-BG"/>
        </w:rPr>
      </w:pPr>
      <w:r>
        <w:rPr>
          <w:rFonts w:ascii="Times New Roman" w:hAnsi="Times New Roman"/>
          <w:lang w:val="bg-BG"/>
        </w:rPr>
        <w:t xml:space="preserve">      </w:t>
      </w:r>
      <w:r w:rsidRPr="009D3E41">
        <w:rPr>
          <w:rFonts w:ascii="Times New Roman" w:hAnsi="Times New Roman"/>
          <w:b/>
          <w:lang w:val="bg-BG"/>
        </w:rPr>
        <w:t>3.3.</w:t>
      </w:r>
      <w:r>
        <w:rPr>
          <w:rFonts w:ascii="Times New Roman" w:hAnsi="Times New Roman"/>
          <w:lang w:val="bg-BG"/>
        </w:rPr>
        <w:t xml:space="preserve"> </w:t>
      </w:r>
      <w:r w:rsidRPr="00FB7202">
        <w:rPr>
          <w:rFonts w:ascii="Times New Roman" w:hAnsi="Times New Roman"/>
          <w:lang w:val="bg-BG"/>
        </w:rPr>
        <w:t>Опаковката</w:t>
      </w:r>
      <w:r w:rsidRPr="00FB7202">
        <w:rPr>
          <w:rFonts w:ascii="Times New Roman" w:hAnsi="Times New Roman"/>
          <w:bCs/>
          <w:lang w:val="bg-BG"/>
        </w:rPr>
        <w:t xml:space="preserve"> по </w:t>
      </w:r>
      <w:r w:rsidRPr="009F3C01">
        <w:rPr>
          <w:rFonts w:ascii="Times New Roman" w:hAnsi="Times New Roman"/>
          <w:bCs/>
          <w:lang w:val="bg-BG"/>
        </w:rPr>
        <w:t>т</w:t>
      </w:r>
      <w:r w:rsidRPr="009F3C01">
        <w:rPr>
          <w:rFonts w:ascii="Times New Roman" w:hAnsi="Times New Roman"/>
          <w:lang w:val="bg-BG"/>
        </w:rPr>
        <w:t>. 3.</w:t>
      </w:r>
      <w:r>
        <w:rPr>
          <w:rFonts w:ascii="Times New Roman" w:hAnsi="Times New Roman"/>
          <w:lang w:val="bg-BG"/>
        </w:rPr>
        <w:t>2</w:t>
      </w:r>
      <w:r w:rsidRPr="009F3C01">
        <w:rPr>
          <w:rFonts w:ascii="Times New Roman" w:hAnsi="Times New Roman"/>
          <w:lang w:val="bg-BG"/>
        </w:rPr>
        <w:t xml:space="preserve"> трябва</w:t>
      </w:r>
      <w:r w:rsidRPr="00E7721C">
        <w:rPr>
          <w:rFonts w:ascii="Times New Roman" w:hAnsi="Times New Roman"/>
          <w:lang w:val="bg-BG"/>
        </w:rPr>
        <w:t xml:space="preserve"> да съдържа:</w:t>
      </w:r>
    </w:p>
    <w:p w:rsidR="00B67CE7" w:rsidRDefault="00B67CE7" w:rsidP="00B67CE7">
      <w:pPr>
        <w:pStyle w:val="Header"/>
        <w:tabs>
          <w:tab w:val="clear" w:pos="4153"/>
          <w:tab w:val="clear" w:pos="8306"/>
        </w:tabs>
        <w:ind w:left="142" w:firstLine="568"/>
        <w:jc w:val="both"/>
        <w:rPr>
          <w:rFonts w:ascii="Times New Roman" w:hAnsi="Times New Roman"/>
          <w:i/>
          <w:lang w:val="bg-BG"/>
        </w:rPr>
      </w:pPr>
      <w:r>
        <w:rPr>
          <w:rFonts w:ascii="Times New Roman" w:hAnsi="Times New Roman"/>
          <w:i/>
          <w:szCs w:val="24"/>
          <w:lang w:val="bg-BG"/>
        </w:rPr>
        <w:t xml:space="preserve">       3.3.1.</w:t>
      </w:r>
      <w:r w:rsidRPr="00841512">
        <w:rPr>
          <w:rFonts w:ascii="Times New Roman" w:hAnsi="Times New Roman"/>
          <w:i/>
          <w:szCs w:val="24"/>
          <w:lang w:val="bg-BG"/>
        </w:rPr>
        <w:t>Информация относно личното състояние и критериите за подбор</w:t>
      </w:r>
      <w:r>
        <w:rPr>
          <w:rFonts w:ascii="Times New Roman" w:hAnsi="Times New Roman"/>
          <w:i/>
          <w:lang w:val="bg-BG"/>
        </w:rPr>
        <w:t xml:space="preserve">, включително еЕЕДОП, </w:t>
      </w:r>
      <w:r w:rsidRPr="00566E04">
        <w:rPr>
          <w:rFonts w:ascii="Times New Roman" w:hAnsi="Times New Roman"/>
          <w:szCs w:val="24"/>
          <w:lang w:val="bg-BG"/>
        </w:rPr>
        <w:t xml:space="preserve">приложен на подходящ </w:t>
      </w:r>
      <w:r>
        <w:rPr>
          <w:rFonts w:ascii="Times New Roman" w:hAnsi="Times New Roman"/>
          <w:szCs w:val="24"/>
          <w:lang w:val="bg-BG"/>
        </w:rPr>
        <w:t>електронен</w:t>
      </w:r>
      <w:r w:rsidRPr="00566E04">
        <w:rPr>
          <w:rFonts w:ascii="Times New Roman" w:hAnsi="Times New Roman"/>
          <w:szCs w:val="24"/>
          <w:lang w:val="bg-BG"/>
        </w:rPr>
        <w:t xml:space="preserve"> носител </w:t>
      </w:r>
      <w:r>
        <w:rPr>
          <w:rFonts w:ascii="Times New Roman" w:hAnsi="Times New Roman"/>
          <w:szCs w:val="24"/>
          <w:lang w:val="bg-BG"/>
        </w:rPr>
        <w:t>(</w:t>
      </w:r>
      <w:r>
        <w:rPr>
          <w:rFonts w:ascii="Times New Roman" w:hAnsi="Times New Roman"/>
          <w:szCs w:val="24"/>
          <w:lang w:val="en-US"/>
        </w:rPr>
        <w:t>CD</w:t>
      </w:r>
      <w:r>
        <w:rPr>
          <w:rFonts w:ascii="Times New Roman" w:hAnsi="Times New Roman"/>
          <w:szCs w:val="24"/>
          <w:lang w:val="bg-BG"/>
        </w:rPr>
        <w:t xml:space="preserve">, флаш-памет и т.н.). </w:t>
      </w:r>
    </w:p>
    <w:p w:rsidR="00B67CE7" w:rsidRPr="00103304" w:rsidRDefault="00B67CE7" w:rsidP="00B67CE7">
      <w:pPr>
        <w:pStyle w:val="Header"/>
        <w:tabs>
          <w:tab w:val="clear" w:pos="4153"/>
          <w:tab w:val="clear" w:pos="8306"/>
        </w:tabs>
        <w:ind w:left="710"/>
        <w:jc w:val="both"/>
        <w:rPr>
          <w:rFonts w:ascii="Times New Roman" w:hAnsi="Times New Roman"/>
          <w:i/>
          <w:lang w:val="bg-BG"/>
        </w:rPr>
      </w:pPr>
      <w:r>
        <w:rPr>
          <w:rFonts w:ascii="Times New Roman" w:hAnsi="Times New Roman"/>
          <w:i/>
          <w:lang w:val="bg-BG"/>
        </w:rPr>
        <w:t xml:space="preserve">       3.3.2. </w:t>
      </w:r>
      <w:r w:rsidRPr="00103304">
        <w:rPr>
          <w:rFonts w:ascii="Times New Roman" w:hAnsi="Times New Roman"/>
          <w:i/>
          <w:lang w:val="bg-BG"/>
        </w:rPr>
        <w:t>Техническо предложение</w:t>
      </w:r>
      <w:r w:rsidRPr="0009197B">
        <w:rPr>
          <w:rFonts w:ascii="Times New Roman" w:hAnsi="Times New Roman"/>
          <w:i/>
          <w:lang w:val="bg-BG"/>
        </w:rPr>
        <w:t>;</w:t>
      </w:r>
    </w:p>
    <w:p w:rsidR="00B67CE7" w:rsidRPr="00300D7B" w:rsidRDefault="00B67CE7" w:rsidP="00B67CE7">
      <w:pPr>
        <w:pStyle w:val="Header"/>
        <w:tabs>
          <w:tab w:val="clear" w:pos="4153"/>
          <w:tab w:val="clear" w:pos="8306"/>
        </w:tabs>
        <w:ind w:firstLine="1134"/>
        <w:jc w:val="both"/>
        <w:rPr>
          <w:rFonts w:ascii="Times New Roman" w:hAnsi="Times New Roman"/>
          <w:i/>
          <w:lang w:val="bg-BG"/>
        </w:rPr>
      </w:pPr>
      <w:r>
        <w:rPr>
          <w:rFonts w:ascii="Times New Roman" w:hAnsi="Times New Roman"/>
          <w:i/>
          <w:lang w:val="bg-BG"/>
        </w:rPr>
        <w:t>3.3.3.</w:t>
      </w:r>
      <w:r w:rsidRPr="00300D7B">
        <w:rPr>
          <w:rFonts w:ascii="Times New Roman" w:hAnsi="Times New Roman"/>
          <w:i/>
          <w:lang w:val="bg-BG"/>
        </w:rPr>
        <w:t xml:space="preserve">Отделен запечатан непрозрачен плик </w:t>
      </w:r>
      <w:r>
        <w:rPr>
          <w:rFonts w:ascii="Times New Roman" w:hAnsi="Times New Roman"/>
          <w:i/>
          <w:lang w:val="bg-BG"/>
        </w:rPr>
        <w:t xml:space="preserve">с надпис </w:t>
      </w:r>
      <w:r w:rsidRPr="00300D7B">
        <w:rPr>
          <w:rFonts w:ascii="Times New Roman" w:hAnsi="Times New Roman"/>
          <w:i/>
          <w:lang w:val="bg-BG"/>
        </w:rPr>
        <w:t>„Предлагани ценови параметри</w:t>
      </w:r>
      <w:r>
        <w:rPr>
          <w:rFonts w:ascii="Times New Roman" w:hAnsi="Times New Roman"/>
          <w:i/>
          <w:lang w:val="bg-BG"/>
        </w:rPr>
        <w:t>”</w:t>
      </w:r>
      <w:r w:rsidRPr="00300D7B">
        <w:rPr>
          <w:rFonts w:ascii="Times New Roman" w:hAnsi="Times New Roman"/>
          <w:i/>
          <w:lang w:val="bg-BG"/>
        </w:rPr>
        <w:t>, който съдържа ценовото предложение;</w:t>
      </w:r>
      <w:r w:rsidRPr="00300D7B">
        <w:rPr>
          <w:rFonts w:ascii="Times New Roman" w:hAnsi="Times New Roman"/>
          <w:b/>
          <w:lang w:val="bg-BG"/>
        </w:rPr>
        <w:t xml:space="preserve"> </w:t>
      </w:r>
    </w:p>
    <w:p w:rsidR="00B67CE7" w:rsidRPr="00300D7B" w:rsidRDefault="00B67CE7" w:rsidP="00B67CE7">
      <w:pPr>
        <w:pStyle w:val="Header"/>
        <w:tabs>
          <w:tab w:val="clear" w:pos="4153"/>
          <w:tab w:val="clear" w:pos="8306"/>
        </w:tabs>
        <w:ind w:firstLine="710"/>
        <w:jc w:val="both"/>
        <w:rPr>
          <w:rFonts w:ascii="Times New Roman" w:hAnsi="Times New Roman"/>
          <w:i/>
          <w:lang w:val="bg-BG"/>
        </w:rPr>
      </w:pPr>
      <w:r>
        <w:rPr>
          <w:rFonts w:ascii="Times New Roman" w:hAnsi="Times New Roman"/>
          <w:i/>
          <w:lang w:val="bg-BG"/>
        </w:rPr>
        <w:t xml:space="preserve">       3.3.4. </w:t>
      </w:r>
      <w:r w:rsidRPr="00300D7B">
        <w:rPr>
          <w:rFonts w:ascii="Times New Roman" w:hAnsi="Times New Roman"/>
          <w:i/>
          <w:lang w:val="bg-BG"/>
        </w:rPr>
        <w:t>Опис на представените документи.</w:t>
      </w:r>
    </w:p>
    <w:p w:rsidR="00B67CE7" w:rsidRPr="00E7721C" w:rsidRDefault="00B67CE7" w:rsidP="00B67CE7">
      <w:pPr>
        <w:pStyle w:val="Header"/>
        <w:tabs>
          <w:tab w:val="clear" w:pos="4153"/>
          <w:tab w:val="clear" w:pos="8306"/>
        </w:tabs>
        <w:ind w:firstLine="710"/>
        <w:jc w:val="both"/>
        <w:rPr>
          <w:rFonts w:ascii="Times New Roman" w:hAnsi="Times New Roman"/>
          <w:lang w:val="bg-BG"/>
        </w:rPr>
      </w:pPr>
      <w:r w:rsidRPr="009D3E41">
        <w:rPr>
          <w:rFonts w:ascii="Times New Roman" w:hAnsi="Times New Roman"/>
          <w:b/>
          <w:lang w:val="bg-BG"/>
        </w:rPr>
        <w:t>3.4.</w:t>
      </w:r>
      <w:r>
        <w:rPr>
          <w:rFonts w:ascii="Times New Roman" w:hAnsi="Times New Roman"/>
          <w:lang w:val="bg-BG"/>
        </w:rPr>
        <w:t xml:space="preserve"> Офертите се адресират до Възложителя, като у</w:t>
      </w:r>
      <w:r w:rsidRPr="00E7721C">
        <w:rPr>
          <w:rFonts w:ascii="Times New Roman" w:hAnsi="Times New Roman"/>
          <w:lang w:val="bg-BG"/>
        </w:rPr>
        <w:t xml:space="preserve">частниците следва да осигурят своевременното </w:t>
      </w:r>
      <w:r>
        <w:rPr>
          <w:rFonts w:ascii="Times New Roman" w:hAnsi="Times New Roman"/>
          <w:lang w:val="bg-BG"/>
        </w:rPr>
        <w:t>им</w:t>
      </w:r>
      <w:r w:rsidRPr="00E7721C">
        <w:rPr>
          <w:rFonts w:ascii="Times New Roman" w:hAnsi="Times New Roman"/>
          <w:lang w:val="bg-BG"/>
        </w:rPr>
        <w:t xml:space="preserve"> получаване</w:t>
      </w:r>
      <w:r>
        <w:rPr>
          <w:rFonts w:ascii="Times New Roman" w:hAnsi="Times New Roman"/>
          <w:lang w:val="bg-BG"/>
        </w:rPr>
        <w:t xml:space="preserve"> </w:t>
      </w:r>
      <w:r w:rsidRPr="00E7721C">
        <w:rPr>
          <w:rFonts w:ascii="Times New Roman" w:hAnsi="Times New Roman"/>
          <w:lang w:val="bg-BG"/>
        </w:rPr>
        <w:t>от Възложителя в обявения срок.</w:t>
      </w:r>
    </w:p>
    <w:p w:rsidR="00B67CE7" w:rsidRPr="0069451E" w:rsidRDefault="00B67CE7" w:rsidP="00B67CE7">
      <w:pPr>
        <w:pStyle w:val="Header"/>
        <w:tabs>
          <w:tab w:val="clear" w:pos="4153"/>
          <w:tab w:val="clear" w:pos="8306"/>
        </w:tabs>
        <w:ind w:firstLine="710"/>
        <w:jc w:val="both"/>
        <w:rPr>
          <w:rFonts w:ascii="Times New Roman" w:hAnsi="Times New Roman"/>
          <w:lang w:val="bg-BG"/>
        </w:rPr>
      </w:pPr>
      <w:r w:rsidRPr="009D3E41">
        <w:rPr>
          <w:rFonts w:ascii="Times New Roman" w:hAnsi="Times New Roman"/>
          <w:b/>
          <w:lang w:val="bg-BG"/>
        </w:rPr>
        <w:lastRenderedPageBreak/>
        <w:t xml:space="preserve">3.5. </w:t>
      </w:r>
      <w:r w:rsidRPr="00E7721C">
        <w:rPr>
          <w:rFonts w:ascii="Times New Roman" w:hAnsi="Times New Roman"/>
          <w:lang w:val="bg-BG"/>
        </w:rPr>
        <w:t xml:space="preserve">Офертите се представят в </w:t>
      </w:r>
      <w:r w:rsidR="00836FBA">
        <w:rPr>
          <w:rFonts w:ascii="Times New Roman" w:hAnsi="Times New Roman"/>
          <w:lang w:val="bg-BG"/>
        </w:rPr>
        <w:t>ИБФБМИ-БАН</w:t>
      </w:r>
      <w:r w:rsidRPr="00E7721C">
        <w:rPr>
          <w:rFonts w:ascii="Times New Roman" w:hAnsi="Times New Roman"/>
          <w:lang w:val="bg-BG"/>
        </w:rPr>
        <w:t>, 1</w:t>
      </w:r>
      <w:r w:rsidR="00836FBA">
        <w:rPr>
          <w:rFonts w:ascii="Times New Roman" w:hAnsi="Times New Roman"/>
          <w:lang w:val="bg-BG"/>
        </w:rPr>
        <w:t>11</w:t>
      </w:r>
      <w:r>
        <w:rPr>
          <w:rFonts w:ascii="Times New Roman" w:hAnsi="Times New Roman"/>
          <w:lang w:val="bg-BG"/>
        </w:rPr>
        <w:t xml:space="preserve">3 гр. София, ул. </w:t>
      </w:r>
      <w:r w:rsidR="00836FBA">
        <w:rPr>
          <w:rFonts w:ascii="Times New Roman" w:hAnsi="Times New Roman"/>
          <w:lang w:val="bg-BG"/>
        </w:rPr>
        <w:t>„Акад.Георги Бончев“ бл.</w:t>
      </w:r>
      <w:r w:rsidR="00F93792">
        <w:rPr>
          <w:rFonts w:ascii="Times New Roman" w:hAnsi="Times New Roman"/>
          <w:lang w:val="bg-BG"/>
        </w:rPr>
        <w:t>21</w:t>
      </w:r>
      <w:r>
        <w:rPr>
          <w:rFonts w:ascii="Times New Roman" w:hAnsi="Times New Roman"/>
          <w:lang w:val="bg-BG"/>
        </w:rPr>
        <w:t>, служба „</w:t>
      </w:r>
      <w:r w:rsidRPr="00E7721C">
        <w:rPr>
          <w:rFonts w:ascii="Times New Roman" w:hAnsi="Times New Roman"/>
          <w:lang w:val="bg-BG"/>
        </w:rPr>
        <w:t>Деловодство”</w:t>
      </w:r>
      <w:r w:rsidR="00F93792">
        <w:rPr>
          <w:rFonts w:ascii="Times New Roman" w:hAnsi="Times New Roman"/>
          <w:lang w:val="bg-BG"/>
        </w:rPr>
        <w:t xml:space="preserve"> бл.105</w:t>
      </w:r>
      <w:r>
        <w:rPr>
          <w:rFonts w:ascii="Times New Roman" w:hAnsi="Times New Roman"/>
          <w:lang w:val="bg-BG"/>
        </w:rPr>
        <w:t xml:space="preserve">, всеки работен ден </w:t>
      </w:r>
      <w:r w:rsidRPr="009362ED">
        <w:rPr>
          <w:rFonts w:ascii="Times New Roman" w:hAnsi="Times New Roman"/>
          <w:lang w:val="bg-BG"/>
        </w:rPr>
        <w:t xml:space="preserve">от </w:t>
      </w:r>
      <w:r w:rsidR="00836FBA" w:rsidRPr="009362ED">
        <w:rPr>
          <w:rFonts w:ascii="Times New Roman" w:hAnsi="Times New Roman"/>
          <w:lang w:val="bg-BG"/>
        </w:rPr>
        <w:t>9</w:t>
      </w:r>
      <w:r w:rsidRPr="009362ED">
        <w:rPr>
          <w:rFonts w:ascii="Times New Roman" w:hAnsi="Times New Roman"/>
          <w:lang w:val="bg-BG"/>
        </w:rPr>
        <w:t>:</w:t>
      </w:r>
      <w:r w:rsidR="00836FBA" w:rsidRPr="009362ED">
        <w:rPr>
          <w:rFonts w:ascii="Times New Roman" w:hAnsi="Times New Roman"/>
          <w:lang w:val="bg-BG"/>
        </w:rPr>
        <w:t>0</w:t>
      </w:r>
      <w:r w:rsidRPr="009362ED">
        <w:rPr>
          <w:rFonts w:ascii="Times New Roman" w:hAnsi="Times New Roman"/>
          <w:lang w:val="bg-BG"/>
        </w:rPr>
        <w:t>0 до 12:00 часа и от 1</w:t>
      </w:r>
      <w:r w:rsidR="00836FBA" w:rsidRPr="009362ED">
        <w:rPr>
          <w:rFonts w:ascii="Times New Roman" w:hAnsi="Times New Roman"/>
          <w:lang w:val="bg-BG"/>
        </w:rPr>
        <w:t>2</w:t>
      </w:r>
      <w:r w:rsidRPr="009362ED">
        <w:rPr>
          <w:rFonts w:ascii="Times New Roman" w:hAnsi="Times New Roman"/>
          <w:lang w:val="bg-BG"/>
        </w:rPr>
        <w:t>:45 до 1</w:t>
      </w:r>
      <w:r w:rsidR="00836FBA" w:rsidRPr="009362ED">
        <w:rPr>
          <w:rFonts w:ascii="Times New Roman" w:hAnsi="Times New Roman"/>
          <w:lang w:val="bg-BG"/>
        </w:rPr>
        <w:t>6</w:t>
      </w:r>
      <w:r w:rsidRPr="009362ED">
        <w:rPr>
          <w:rFonts w:ascii="Times New Roman" w:hAnsi="Times New Roman"/>
          <w:lang w:val="bg-BG"/>
        </w:rPr>
        <w:t>:</w:t>
      </w:r>
      <w:r w:rsidR="00836FBA" w:rsidRPr="009362ED">
        <w:rPr>
          <w:rFonts w:ascii="Times New Roman" w:hAnsi="Times New Roman"/>
          <w:lang w:val="bg-BG"/>
        </w:rPr>
        <w:t xml:space="preserve">30 </w:t>
      </w:r>
      <w:r w:rsidRPr="009362ED">
        <w:rPr>
          <w:rFonts w:ascii="Times New Roman" w:hAnsi="Times New Roman"/>
          <w:lang w:val="bg-BG"/>
        </w:rPr>
        <w:t>часа до датата на изтичане на крайния срок за получаване</w:t>
      </w:r>
      <w:r w:rsidRPr="00E7721C">
        <w:rPr>
          <w:rFonts w:ascii="Times New Roman" w:hAnsi="Times New Roman"/>
          <w:lang w:val="bg-BG"/>
        </w:rPr>
        <w:t xml:space="preserve"> на офертите включително.</w:t>
      </w:r>
    </w:p>
    <w:p w:rsidR="00B67CE7" w:rsidRPr="00D537B8" w:rsidRDefault="00B67CE7" w:rsidP="00B67CE7">
      <w:pPr>
        <w:pStyle w:val="Header"/>
        <w:tabs>
          <w:tab w:val="clear" w:pos="4153"/>
          <w:tab w:val="clear" w:pos="8306"/>
        </w:tabs>
        <w:ind w:firstLine="710"/>
        <w:jc w:val="both"/>
        <w:rPr>
          <w:rFonts w:ascii="Times New Roman" w:hAnsi="Times New Roman"/>
          <w:lang w:val="bg-BG"/>
        </w:rPr>
      </w:pPr>
      <w:r w:rsidRPr="005C0371">
        <w:rPr>
          <w:rFonts w:ascii="Times New Roman" w:hAnsi="Times New Roman"/>
          <w:b/>
          <w:lang w:val="bg-BG"/>
        </w:rPr>
        <w:t>3.6.</w:t>
      </w:r>
      <w:r>
        <w:rPr>
          <w:rFonts w:ascii="Times New Roman" w:hAnsi="Times New Roman"/>
          <w:lang w:val="bg-BG"/>
        </w:rPr>
        <w:t xml:space="preserve"> </w:t>
      </w:r>
      <w:r w:rsidRPr="00D537B8">
        <w:rPr>
          <w:rFonts w:ascii="Times New Roman" w:hAnsi="Times New Roman"/>
          <w:lang w:val="bg-BG"/>
        </w:rPr>
        <w:t>Крайният срок и час за получаване на</w:t>
      </w:r>
      <w:r>
        <w:rPr>
          <w:rFonts w:ascii="Times New Roman" w:hAnsi="Times New Roman"/>
          <w:lang w:val="bg-BG"/>
        </w:rPr>
        <w:t xml:space="preserve"> офертите са обявени в т.</w:t>
      </w:r>
      <w:r w:rsidR="003B4D36">
        <w:rPr>
          <w:rFonts w:ascii="Times New Roman" w:hAnsi="Times New Roman"/>
          <w:lang w:val="bg-BG"/>
        </w:rPr>
        <w:t xml:space="preserve"> </w:t>
      </w:r>
      <w:r>
        <w:rPr>
          <w:rFonts w:ascii="Times New Roman" w:hAnsi="Times New Roman"/>
          <w:lang w:val="bg-BG"/>
        </w:rPr>
        <w:t>ІV.2.2</w:t>
      </w:r>
      <w:r w:rsidRPr="00D537B8">
        <w:rPr>
          <w:rFonts w:ascii="Times New Roman" w:hAnsi="Times New Roman"/>
          <w:lang w:val="bg-BG"/>
        </w:rPr>
        <w:t xml:space="preserve"> от Обявлението. </w:t>
      </w:r>
    </w:p>
    <w:p w:rsidR="00B67CE7" w:rsidRPr="00A006C4" w:rsidRDefault="00B67CE7" w:rsidP="00B67CE7">
      <w:pPr>
        <w:pStyle w:val="Header"/>
        <w:tabs>
          <w:tab w:val="clear" w:pos="4153"/>
          <w:tab w:val="clear" w:pos="8306"/>
        </w:tabs>
        <w:ind w:firstLine="710"/>
        <w:jc w:val="both"/>
        <w:rPr>
          <w:rFonts w:ascii="Times New Roman" w:hAnsi="Times New Roman"/>
          <w:lang w:val="bg-BG"/>
        </w:rPr>
      </w:pPr>
      <w:r w:rsidRPr="005C0371">
        <w:rPr>
          <w:rFonts w:ascii="Times New Roman" w:hAnsi="Times New Roman"/>
          <w:b/>
          <w:lang w:val="bg-BG"/>
        </w:rPr>
        <w:t>3.7.</w:t>
      </w:r>
      <w:r>
        <w:rPr>
          <w:rFonts w:ascii="Times New Roman" w:hAnsi="Times New Roman"/>
          <w:lang w:val="bg-BG"/>
        </w:rPr>
        <w:t xml:space="preserve"> </w:t>
      </w:r>
      <w:r w:rsidRPr="00A006C4">
        <w:rPr>
          <w:rFonts w:ascii="Times New Roman" w:hAnsi="Times New Roman"/>
          <w:lang w:val="bg-BG"/>
        </w:rPr>
        <w:t>Офер</w:t>
      </w:r>
      <w:r>
        <w:rPr>
          <w:rFonts w:ascii="Times New Roman" w:hAnsi="Times New Roman"/>
          <w:lang w:val="bg-BG"/>
        </w:rPr>
        <w:t>тите се представят от участника</w:t>
      </w:r>
      <w:r w:rsidRPr="00A006C4">
        <w:rPr>
          <w:rFonts w:ascii="Times New Roman" w:hAnsi="Times New Roman"/>
          <w:lang w:val="bg-BG"/>
        </w:rPr>
        <w:t xml:space="preserve"> или от у</w:t>
      </w:r>
      <w:r>
        <w:rPr>
          <w:rFonts w:ascii="Times New Roman" w:hAnsi="Times New Roman"/>
          <w:lang w:val="bg-BG"/>
        </w:rPr>
        <w:t xml:space="preserve">пълномощен от него представител- </w:t>
      </w:r>
      <w:r w:rsidRPr="00A006C4">
        <w:rPr>
          <w:rFonts w:ascii="Times New Roman" w:hAnsi="Times New Roman"/>
          <w:lang w:val="bg-BG"/>
        </w:rPr>
        <w:t xml:space="preserve"> лично или чрез пощенска или друга куриерска услуга с препоръчана пратка с обратна разписка.</w:t>
      </w:r>
    </w:p>
    <w:p w:rsidR="00B67CE7" w:rsidRPr="00060A3A" w:rsidRDefault="00B67CE7" w:rsidP="00B67CE7">
      <w:pPr>
        <w:pStyle w:val="Header"/>
        <w:tabs>
          <w:tab w:val="clear" w:pos="4153"/>
          <w:tab w:val="clear" w:pos="8306"/>
        </w:tabs>
        <w:ind w:firstLine="354"/>
        <w:jc w:val="both"/>
        <w:rPr>
          <w:rFonts w:ascii="Times New Roman" w:hAnsi="Times New Roman"/>
          <w:lang w:val="bg-BG"/>
        </w:rPr>
      </w:pPr>
      <w:r>
        <w:rPr>
          <w:rFonts w:ascii="Times New Roman" w:hAnsi="Times New Roman"/>
          <w:lang w:val="bg-BG"/>
        </w:rPr>
        <w:t xml:space="preserve">     </w:t>
      </w:r>
      <w:r w:rsidRPr="005C0371">
        <w:rPr>
          <w:rFonts w:ascii="Times New Roman" w:hAnsi="Times New Roman"/>
          <w:b/>
          <w:lang w:val="bg-BG"/>
        </w:rPr>
        <w:t>3.8.</w:t>
      </w:r>
      <w:r>
        <w:rPr>
          <w:rFonts w:ascii="Times New Roman" w:hAnsi="Times New Roman"/>
          <w:lang w:val="bg-BG"/>
        </w:rPr>
        <w:t xml:space="preserve"> </w:t>
      </w:r>
      <w:r w:rsidRPr="00A006C4">
        <w:rPr>
          <w:rFonts w:ascii="Times New Roman" w:hAnsi="Times New Roman"/>
          <w:lang w:val="bg-BG"/>
        </w:rPr>
        <w:t>Ако участникът изпраща офертата чрез пощенска или друга куриерска услуга с препоръчана пратка с обратна разписка</w:t>
      </w:r>
      <w:r w:rsidRPr="003225BD">
        <w:rPr>
          <w:rFonts w:ascii="Times New Roman" w:hAnsi="Times New Roman"/>
          <w:lang w:val="bg-BG"/>
        </w:rPr>
        <w:t>,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w:t>
      </w:r>
      <w:r w:rsidRPr="00060A3A">
        <w:rPr>
          <w:rFonts w:ascii="Times New Roman" w:hAnsi="Times New Roman"/>
          <w:lang w:val="bg-BG"/>
        </w:rPr>
        <w:t>и изтичане на срока за получаване на офертите. Рискът от забава или загубване на офертата е за участника.</w:t>
      </w:r>
    </w:p>
    <w:p w:rsidR="00B67CE7" w:rsidRPr="00AB65CE" w:rsidRDefault="00B67CE7" w:rsidP="00B67CE7">
      <w:pPr>
        <w:pStyle w:val="Header"/>
        <w:tabs>
          <w:tab w:val="clear" w:pos="4153"/>
          <w:tab w:val="clear" w:pos="8306"/>
        </w:tabs>
        <w:ind w:firstLine="354"/>
        <w:jc w:val="both"/>
        <w:rPr>
          <w:rFonts w:ascii="Times New Roman" w:hAnsi="Times New Roman"/>
          <w:lang w:val="bg-BG"/>
        </w:rPr>
      </w:pPr>
      <w:r>
        <w:rPr>
          <w:rFonts w:ascii="Times New Roman" w:hAnsi="Times New Roman"/>
          <w:lang w:val="bg-BG"/>
        </w:rPr>
        <w:t xml:space="preserve">      </w:t>
      </w:r>
      <w:r w:rsidRPr="005C0371">
        <w:rPr>
          <w:rFonts w:ascii="Times New Roman" w:hAnsi="Times New Roman"/>
          <w:b/>
          <w:lang w:val="bg-BG"/>
        </w:rPr>
        <w:t>3.9.</w:t>
      </w:r>
      <w:r>
        <w:rPr>
          <w:rFonts w:ascii="Times New Roman" w:hAnsi="Times New Roman"/>
          <w:lang w:val="bg-BG"/>
        </w:rPr>
        <w:t xml:space="preserve"> </w:t>
      </w:r>
      <w:r w:rsidRPr="00060A3A">
        <w:rPr>
          <w:rFonts w:ascii="Times New Roman" w:hAnsi="Times New Roman"/>
          <w:lang w:val="bg-BG"/>
        </w:rPr>
        <w:t>Възложителят по никакъв начин не се ангажира за съдействие относно получаването на офертата на посочения адрес и в определения срок. Участникът не мож</w:t>
      </w:r>
      <w:r w:rsidRPr="00AB65CE">
        <w:rPr>
          <w:rFonts w:ascii="Times New Roman" w:hAnsi="Times New Roman"/>
          <w:lang w:val="bg-BG"/>
        </w:rPr>
        <w:t>е да иска от Възложителя съдействия като: митническо освобождаване на пратка, получаване чрез поискване от пощенски клон, както и всякакви други подобни услуги.</w:t>
      </w:r>
    </w:p>
    <w:p w:rsidR="00B67CE7" w:rsidRPr="00AB65CE" w:rsidRDefault="00B67CE7" w:rsidP="00B67CE7">
      <w:pPr>
        <w:pStyle w:val="Header"/>
        <w:tabs>
          <w:tab w:val="clear" w:pos="4153"/>
          <w:tab w:val="clear" w:pos="8306"/>
        </w:tabs>
        <w:jc w:val="both"/>
        <w:rPr>
          <w:rFonts w:ascii="Times New Roman" w:hAnsi="Times New Roman"/>
          <w:lang w:val="bg-BG"/>
        </w:rPr>
      </w:pPr>
      <w:r w:rsidRPr="005C0371">
        <w:rPr>
          <w:rFonts w:ascii="Times New Roman" w:hAnsi="Times New Roman"/>
          <w:b/>
          <w:lang w:val="bg-BG"/>
        </w:rPr>
        <w:t xml:space="preserve">            3.10.</w:t>
      </w:r>
      <w:r>
        <w:rPr>
          <w:rFonts w:ascii="Times New Roman" w:hAnsi="Times New Roman"/>
          <w:lang w:val="bg-BG"/>
        </w:rPr>
        <w:t xml:space="preserve"> </w:t>
      </w:r>
      <w:r w:rsidRPr="00AB65CE">
        <w:rPr>
          <w:rFonts w:ascii="Times New Roman" w:hAnsi="Times New Roman"/>
          <w:lang w:val="bg-BG"/>
        </w:rPr>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67CE7" w:rsidRPr="00AB65CE" w:rsidRDefault="00B67CE7" w:rsidP="00B67CE7">
      <w:pPr>
        <w:pStyle w:val="Header"/>
        <w:tabs>
          <w:tab w:val="clear" w:pos="4153"/>
          <w:tab w:val="clear" w:pos="8306"/>
        </w:tabs>
        <w:jc w:val="both"/>
        <w:rPr>
          <w:rFonts w:ascii="Times New Roman" w:hAnsi="Times New Roman"/>
          <w:lang w:val="bg-BG"/>
        </w:rPr>
      </w:pPr>
      <w:r>
        <w:rPr>
          <w:rFonts w:ascii="Times New Roman" w:hAnsi="Times New Roman"/>
          <w:lang w:val="bg-BG"/>
        </w:rPr>
        <w:t xml:space="preserve">            </w:t>
      </w:r>
      <w:r w:rsidRPr="005C0371">
        <w:rPr>
          <w:rFonts w:ascii="Times New Roman" w:hAnsi="Times New Roman"/>
          <w:b/>
          <w:lang w:val="bg-BG"/>
        </w:rPr>
        <w:t>3.11.</w:t>
      </w:r>
      <w:r>
        <w:rPr>
          <w:rFonts w:ascii="Times New Roman" w:hAnsi="Times New Roman"/>
          <w:lang w:val="bg-BG"/>
        </w:rPr>
        <w:t xml:space="preserve"> </w:t>
      </w:r>
      <w:r w:rsidR="00FA152E">
        <w:rPr>
          <w:rFonts w:ascii="Times New Roman" w:hAnsi="Times New Roman"/>
          <w:lang w:val="bg-BG"/>
        </w:rPr>
        <w:t xml:space="preserve"> </w:t>
      </w:r>
      <w:r w:rsidRPr="00AB65CE">
        <w:rPr>
          <w:rFonts w:ascii="Times New Roman" w:hAnsi="Times New Roman"/>
          <w:lang w:val="bg-BG"/>
        </w:rPr>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rsidR="00B67CE7" w:rsidRPr="00AB65CE" w:rsidRDefault="00B67CE7" w:rsidP="00B67CE7">
      <w:pPr>
        <w:pStyle w:val="Header"/>
        <w:tabs>
          <w:tab w:val="clear" w:pos="4153"/>
          <w:tab w:val="clear" w:pos="8306"/>
        </w:tabs>
        <w:jc w:val="both"/>
        <w:rPr>
          <w:rFonts w:ascii="Times New Roman" w:hAnsi="Times New Roman"/>
          <w:lang w:val="bg-BG"/>
        </w:rPr>
      </w:pPr>
      <w:r>
        <w:rPr>
          <w:rFonts w:ascii="Times New Roman" w:hAnsi="Times New Roman"/>
          <w:lang w:val="bg-BG"/>
        </w:rPr>
        <w:t xml:space="preserve">            </w:t>
      </w:r>
      <w:r w:rsidRPr="005C0371">
        <w:rPr>
          <w:rFonts w:ascii="Times New Roman" w:hAnsi="Times New Roman"/>
          <w:b/>
          <w:lang w:val="bg-BG"/>
        </w:rPr>
        <w:t>3.12.</w:t>
      </w:r>
      <w:r>
        <w:rPr>
          <w:rFonts w:ascii="Times New Roman" w:hAnsi="Times New Roman"/>
          <w:lang w:val="bg-BG"/>
        </w:rPr>
        <w:t xml:space="preserve"> </w:t>
      </w:r>
      <w:r w:rsidRPr="00AB65CE">
        <w:rPr>
          <w:rFonts w:ascii="Times New Roman" w:hAnsi="Times New Roman"/>
          <w:lang w:val="bg-BG"/>
        </w:rPr>
        <w:t xml:space="preserve">В случай, че към момента на изтичане на крайния срок за получаване на офертите </w:t>
      </w:r>
      <w:r w:rsidRPr="00B0405C">
        <w:rPr>
          <w:rFonts w:ascii="Times New Roman" w:hAnsi="Times New Roman"/>
          <w:lang w:val="bg-BG"/>
        </w:rPr>
        <w:t xml:space="preserve">пред мястото определено за тяхното подаване </w:t>
      </w:r>
      <w:r>
        <w:rPr>
          <w:rFonts w:ascii="Times New Roman" w:hAnsi="Times New Roman"/>
          <w:lang w:val="bg-BG"/>
        </w:rPr>
        <w:t>в</w:t>
      </w:r>
      <w:r w:rsidRPr="00B0405C">
        <w:rPr>
          <w:rFonts w:ascii="Times New Roman" w:hAnsi="Times New Roman"/>
          <w:lang w:val="bg-BG"/>
        </w:rPr>
        <w:t xml:space="preserve"> служба „Деловодство”</w:t>
      </w:r>
      <w:r w:rsidR="00F93792">
        <w:rPr>
          <w:rFonts w:ascii="Times New Roman" w:hAnsi="Times New Roman"/>
          <w:lang w:val="bg-BG"/>
        </w:rPr>
        <w:t xml:space="preserve"> бл.105</w:t>
      </w:r>
      <w:r>
        <w:rPr>
          <w:rFonts w:ascii="Times New Roman" w:hAnsi="Times New Roman"/>
          <w:lang w:val="bg-BG"/>
        </w:rPr>
        <w:t xml:space="preserve"> на </w:t>
      </w:r>
      <w:r w:rsidR="00836FBA">
        <w:rPr>
          <w:rFonts w:ascii="Times New Roman" w:hAnsi="Times New Roman"/>
          <w:lang w:val="bg-BG"/>
        </w:rPr>
        <w:t>ИБФБМИ-БАН</w:t>
      </w:r>
      <w:r>
        <w:rPr>
          <w:rFonts w:ascii="Times New Roman" w:hAnsi="Times New Roman"/>
          <w:lang w:val="bg-BG"/>
        </w:rPr>
        <w:t>, 1</w:t>
      </w:r>
      <w:r w:rsidR="00836FBA">
        <w:rPr>
          <w:rFonts w:ascii="Times New Roman" w:hAnsi="Times New Roman"/>
          <w:lang w:val="bg-BG"/>
        </w:rPr>
        <w:t>11</w:t>
      </w:r>
      <w:r>
        <w:rPr>
          <w:rFonts w:ascii="Times New Roman" w:hAnsi="Times New Roman"/>
          <w:lang w:val="bg-BG"/>
        </w:rPr>
        <w:t>3 гр. София, ул. „</w:t>
      </w:r>
      <w:r w:rsidR="00836FBA">
        <w:rPr>
          <w:rFonts w:ascii="Times New Roman" w:hAnsi="Times New Roman"/>
          <w:lang w:val="bg-BG"/>
        </w:rPr>
        <w:t>Акад.Георги Бончев</w:t>
      </w:r>
      <w:r w:rsidRPr="00AB65CE">
        <w:rPr>
          <w:rFonts w:ascii="Times New Roman" w:hAnsi="Times New Roman"/>
          <w:lang w:val="bg-BG"/>
        </w:rPr>
        <w:t xml:space="preserve">” </w:t>
      </w:r>
      <w:r w:rsidR="00836FBA">
        <w:rPr>
          <w:rFonts w:ascii="Times New Roman" w:hAnsi="Times New Roman"/>
          <w:lang w:val="bg-BG"/>
        </w:rPr>
        <w:t>бл.</w:t>
      </w:r>
      <w:r w:rsidR="00F93792">
        <w:rPr>
          <w:rFonts w:ascii="Times New Roman" w:hAnsi="Times New Roman"/>
          <w:lang w:val="bg-BG"/>
        </w:rPr>
        <w:t>21</w:t>
      </w:r>
      <w:bookmarkStart w:id="34" w:name="_GoBack"/>
      <w:bookmarkEnd w:id="34"/>
      <w:r w:rsidRPr="00AB65CE">
        <w:rPr>
          <w:rFonts w:ascii="Times New Roman" w:hAnsi="Times New Roman"/>
          <w:lang w:val="bg-BG"/>
        </w:rPr>
        <w:t>,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rsidR="00B67CE7" w:rsidRPr="00AB65CE" w:rsidRDefault="00B67CE7" w:rsidP="00B67CE7">
      <w:pPr>
        <w:pStyle w:val="Header"/>
        <w:tabs>
          <w:tab w:val="clear" w:pos="4153"/>
          <w:tab w:val="clear" w:pos="8306"/>
        </w:tabs>
        <w:ind w:left="354"/>
        <w:jc w:val="both"/>
        <w:rPr>
          <w:rFonts w:ascii="Times New Roman" w:hAnsi="Times New Roman"/>
          <w:lang w:val="bg-BG"/>
        </w:rPr>
      </w:pPr>
      <w:r>
        <w:rPr>
          <w:rFonts w:ascii="Times New Roman" w:hAnsi="Times New Roman"/>
          <w:lang w:val="bg-BG"/>
        </w:rPr>
        <w:t xml:space="preserve">      </w:t>
      </w:r>
      <w:r w:rsidRPr="005C0371">
        <w:rPr>
          <w:rFonts w:ascii="Times New Roman" w:hAnsi="Times New Roman"/>
          <w:b/>
          <w:lang w:val="bg-BG"/>
        </w:rPr>
        <w:t>3.13.</w:t>
      </w:r>
      <w:r>
        <w:rPr>
          <w:rFonts w:ascii="Times New Roman" w:hAnsi="Times New Roman"/>
          <w:lang w:val="bg-BG"/>
        </w:rPr>
        <w:t xml:space="preserve"> </w:t>
      </w:r>
      <w:r w:rsidR="00FA152E">
        <w:rPr>
          <w:rFonts w:ascii="Times New Roman" w:hAnsi="Times New Roman"/>
          <w:lang w:val="bg-BG"/>
        </w:rPr>
        <w:t xml:space="preserve"> </w:t>
      </w:r>
      <w:r w:rsidRPr="00AB65CE">
        <w:rPr>
          <w:rFonts w:ascii="Times New Roman" w:hAnsi="Times New Roman"/>
          <w:lang w:val="bg-BG"/>
        </w:rPr>
        <w:t xml:space="preserve">Не се допуска приемане на оферти от лица, които не са включени в списъка. </w:t>
      </w:r>
    </w:p>
    <w:p w:rsidR="00B67CE7" w:rsidRPr="006F5F92" w:rsidRDefault="00B67CE7" w:rsidP="00B67CE7">
      <w:pPr>
        <w:pStyle w:val="Header"/>
        <w:tabs>
          <w:tab w:val="clear" w:pos="4153"/>
          <w:tab w:val="clear" w:pos="8306"/>
          <w:tab w:val="left" w:pos="709"/>
        </w:tabs>
        <w:jc w:val="both"/>
        <w:rPr>
          <w:rFonts w:ascii="Times New Roman" w:hAnsi="Times New Roman"/>
        </w:rPr>
      </w:pPr>
      <w:r>
        <w:rPr>
          <w:rFonts w:ascii="Times New Roman" w:hAnsi="Times New Roman"/>
          <w:lang w:val="bg-BG"/>
        </w:rPr>
        <w:t xml:space="preserve">            </w:t>
      </w:r>
      <w:r w:rsidRPr="005C0371">
        <w:rPr>
          <w:rFonts w:ascii="Times New Roman" w:hAnsi="Times New Roman"/>
          <w:b/>
          <w:lang w:val="bg-BG"/>
        </w:rPr>
        <w:t>3.14.</w:t>
      </w:r>
      <w:r>
        <w:rPr>
          <w:rFonts w:ascii="Times New Roman" w:hAnsi="Times New Roman"/>
          <w:lang w:val="bg-BG"/>
        </w:rPr>
        <w:t xml:space="preserve"> </w:t>
      </w:r>
      <w:r w:rsidRPr="00AB65CE">
        <w:rPr>
          <w:rFonts w:ascii="Times New Roman" w:hAnsi="Times New Roman"/>
          <w:lang w:val="bg-BG"/>
        </w:rPr>
        <w:t>Получените</w:t>
      </w:r>
      <w:r w:rsidRPr="00AB65CE">
        <w:rPr>
          <w:rFonts w:ascii="Times New Roman" w:hAnsi="Times New Roman"/>
        </w:rPr>
        <w:t xml:space="preserve"> оферти се </w:t>
      </w:r>
      <w:r w:rsidRPr="00A821AD">
        <w:rPr>
          <w:rFonts w:ascii="Times New Roman" w:hAnsi="Times New Roman"/>
          <w:lang w:val="bg-BG"/>
        </w:rPr>
        <w:t>предават</w:t>
      </w:r>
      <w:r w:rsidRPr="00AB65CE">
        <w:rPr>
          <w:rFonts w:ascii="Times New Roman" w:hAnsi="Times New Roman"/>
        </w:rPr>
        <w:t xml:space="preserve"> на председателя на комисията с протокол съгласно разпоредбите на чл.</w:t>
      </w:r>
      <w:r>
        <w:rPr>
          <w:rFonts w:ascii="Times New Roman" w:hAnsi="Times New Roman"/>
          <w:lang w:val="bg-BG"/>
        </w:rPr>
        <w:t xml:space="preserve"> </w:t>
      </w:r>
      <w:r w:rsidRPr="00AB65CE">
        <w:rPr>
          <w:rFonts w:ascii="Times New Roman" w:hAnsi="Times New Roman"/>
        </w:rPr>
        <w:t>48, ал.</w:t>
      </w:r>
      <w:r>
        <w:rPr>
          <w:rFonts w:ascii="Times New Roman" w:hAnsi="Times New Roman"/>
          <w:lang w:val="bg-BG"/>
        </w:rPr>
        <w:t xml:space="preserve"> </w:t>
      </w:r>
      <w:r w:rsidRPr="00AB65CE">
        <w:rPr>
          <w:rFonts w:ascii="Times New Roman" w:hAnsi="Times New Roman"/>
        </w:rPr>
        <w:t>6 от ППЗОП.</w:t>
      </w:r>
    </w:p>
    <w:p w:rsidR="00B67CE7" w:rsidRPr="00045198" w:rsidRDefault="00B67CE7" w:rsidP="00B67CE7">
      <w:pPr>
        <w:pStyle w:val="Header"/>
        <w:tabs>
          <w:tab w:val="clear" w:pos="4153"/>
          <w:tab w:val="clear" w:pos="8306"/>
        </w:tabs>
        <w:ind w:left="709"/>
        <w:jc w:val="both"/>
        <w:rPr>
          <w:rFonts w:ascii="Times New Roman" w:hAnsi="Times New Roman"/>
        </w:rPr>
      </w:pPr>
    </w:p>
    <w:p w:rsidR="00B67CE7" w:rsidRPr="00AB65CE" w:rsidRDefault="00B67CE7" w:rsidP="00B67CE7">
      <w:pPr>
        <w:ind w:left="709"/>
        <w:jc w:val="both"/>
        <w:rPr>
          <w:rFonts w:ascii="Times New Roman" w:hAnsi="Times New Roman"/>
          <w:b/>
          <w:szCs w:val="24"/>
          <w:lang w:val="bg-BG"/>
        </w:rPr>
      </w:pPr>
      <w:r>
        <w:rPr>
          <w:rFonts w:ascii="Times New Roman" w:hAnsi="Times New Roman"/>
          <w:b/>
          <w:szCs w:val="24"/>
          <w:lang w:val="bg-BG"/>
        </w:rPr>
        <w:t xml:space="preserve">4. </w:t>
      </w:r>
      <w:r w:rsidR="00D37D4F">
        <w:rPr>
          <w:rFonts w:ascii="Times New Roman" w:hAnsi="Times New Roman"/>
          <w:b/>
          <w:szCs w:val="24"/>
          <w:lang w:val="bg-BG"/>
        </w:rPr>
        <w:t xml:space="preserve">  </w:t>
      </w:r>
      <w:r w:rsidRPr="00AB65CE">
        <w:rPr>
          <w:rFonts w:ascii="Times New Roman" w:hAnsi="Times New Roman"/>
          <w:b/>
          <w:szCs w:val="24"/>
          <w:lang w:val="bg-BG"/>
        </w:rPr>
        <w:t>ОТВАРЯНЕ НА ОФЕРТИТЕ</w:t>
      </w:r>
    </w:p>
    <w:p w:rsidR="00B67CE7" w:rsidRDefault="00B67CE7" w:rsidP="00B67CE7">
      <w:pPr>
        <w:jc w:val="both"/>
        <w:rPr>
          <w:rFonts w:ascii="Times New Roman" w:hAnsi="Times New Roman"/>
          <w:szCs w:val="24"/>
          <w:lang w:val="bg-BG"/>
        </w:rPr>
      </w:pPr>
      <w:r>
        <w:rPr>
          <w:rFonts w:ascii="Times New Roman" w:hAnsi="Times New Roman"/>
          <w:szCs w:val="24"/>
          <w:lang w:val="bg-BG"/>
        </w:rPr>
        <w:t xml:space="preserve">            </w:t>
      </w:r>
      <w:r w:rsidRPr="009D3E41">
        <w:rPr>
          <w:rFonts w:ascii="Times New Roman" w:hAnsi="Times New Roman"/>
          <w:b/>
          <w:szCs w:val="24"/>
          <w:lang w:val="bg-BG"/>
        </w:rPr>
        <w:t>4.1.</w:t>
      </w:r>
      <w:r>
        <w:rPr>
          <w:rFonts w:ascii="Times New Roman" w:hAnsi="Times New Roman"/>
          <w:szCs w:val="24"/>
          <w:lang w:val="bg-BG"/>
        </w:rPr>
        <w:t xml:space="preserve"> </w:t>
      </w:r>
      <w:r w:rsidRPr="00AB65CE">
        <w:rPr>
          <w:rFonts w:ascii="Times New Roman" w:hAnsi="Times New Roman"/>
          <w:szCs w:val="24"/>
          <w:lang w:val="bg-BG"/>
        </w:rPr>
        <w:t>Офертите ще бъдат отворени по реда на тяхното постъпване, от комисия, назначена от възложите</w:t>
      </w:r>
      <w:r>
        <w:rPr>
          <w:rFonts w:ascii="Times New Roman" w:hAnsi="Times New Roman"/>
          <w:szCs w:val="24"/>
          <w:lang w:val="bg-BG"/>
        </w:rPr>
        <w:t xml:space="preserve">ля, в </w:t>
      </w:r>
      <w:r w:rsidR="00836FBA">
        <w:rPr>
          <w:rFonts w:ascii="Times New Roman" w:hAnsi="Times New Roman"/>
          <w:lang w:val="bg-BG"/>
        </w:rPr>
        <w:t>ИБФБМИ-БАН, 1113 гр. София, ул. „Акад.Георги Бончев</w:t>
      </w:r>
      <w:r w:rsidR="00836FBA" w:rsidRPr="00AB65CE">
        <w:rPr>
          <w:rFonts w:ascii="Times New Roman" w:hAnsi="Times New Roman"/>
          <w:lang w:val="bg-BG"/>
        </w:rPr>
        <w:t xml:space="preserve">” </w:t>
      </w:r>
      <w:r w:rsidR="00836FBA">
        <w:rPr>
          <w:rFonts w:ascii="Times New Roman" w:hAnsi="Times New Roman"/>
          <w:lang w:val="bg-BG"/>
        </w:rPr>
        <w:t>бл.105</w:t>
      </w:r>
      <w:r w:rsidR="00836FBA" w:rsidRPr="00AB65CE">
        <w:rPr>
          <w:rFonts w:ascii="Times New Roman" w:hAnsi="Times New Roman"/>
          <w:lang w:val="bg-BG"/>
        </w:rPr>
        <w:t>,</w:t>
      </w:r>
      <w:r w:rsidRPr="00AB65CE">
        <w:rPr>
          <w:rFonts w:ascii="Times New Roman" w:hAnsi="Times New Roman"/>
          <w:szCs w:val="24"/>
          <w:lang w:val="bg-BG"/>
        </w:rPr>
        <w:t xml:space="preserve"> партер, </w:t>
      </w:r>
      <w:r w:rsidR="00B502FD">
        <w:rPr>
          <w:rFonts w:ascii="Times New Roman" w:hAnsi="Times New Roman"/>
          <w:szCs w:val="24"/>
          <w:lang w:val="bg-BG"/>
        </w:rPr>
        <w:t>З</w:t>
      </w:r>
      <w:r w:rsidRPr="00AB65CE">
        <w:rPr>
          <w:rFonts w:ascii="Times New Roman" w:hAnsi="Times New Roman"/>
          <w:szCs w:val="24"/>
          <w:lang w:val="bg-BG"/>
        </w:rPr>
        <w:t>аседателна зала.</w:t>
      </w:r>
    </w:p>
    <w:p w:rsidR="00B67CE7" w:rsidRDefault="00B67CE7" w:rsidP="00B67CE7">
      <w:pPr>
        <w:jc w:val="both"/>
        <w:rPr>
          <w:rFonts w:ascii="Times New Roman" w:hAnsi="Times New Roman"/>
          <w:lang w:val="bg-BG"/>
        </w:rPr>
      </w:pPr>
      <w:r>
        <w:rPr>
          <w:rFonts w:ascii="Times New Roman" w:hAnsi="Times New Roman"/>
          <w:szCs w:val="24"/>
          <w:lang w:val="bg-BG"/>
        </w:rPr>
        <w:t xml:space="preserve">            </w:t>
      </w:r>
      <w:r w:rsidRPr="009D3E41">
        <w:rPr>
          <w:rFonts w:ascii="Times New Roman" w:hAnsi="Times New Roman"/>
          <w:b/>
          <w:szCs w:val="24"/>
          <w:lang w:val="bg-BG"/>
        </w:rPr>
        <w:t>4.2.</w:t>
      </w:r>
      <w:r>
        <w:rPr>
          <w:rFonts w:ascii="Times New Roman" w:hAnsi="Times New Roman"/>
          <w:szCs w:val="24"/>
          <w:lang w:val="bg-BG"/>
        </w:rPr>
        <w:t xml:space="preserve"> </w:t>
      </w:r>
      <w:r w:rsidRPr="00B12F15">
        <w:rPr>
          <w:rFonts w:ascii="Times New Roman" w:hAnsi="Times New Roman"/>
          <w:szCs w:val="24"/>
          <w:lang w:val="bg-BG"/>
        </w:rPr>
        <w:t>Датата</w:t>
      </w:r>
      <w:r w:rsidRPr="00B12F15">
        <w:rPr>
          <w:rFonts w:ascii="Times New Roman" w:hAnsi="Times New Roman"/>
          <w:szCs w:val="24"/>
          <w:lang w:val="ru-RU"/>
        </w:rPr>
        <w:t xml:space="preserve"> и часа на отваряне на офертите са обявени в </w:t>
      </w:r>
      <w:r w:rsidRPr="00B12F15">
        <w:rPr>
          <w:rFonts w:ascii="Times New Roman" w:hAnsi="Times New Roman"/>
          <w:lang w:val="bg-BG"/>
        </w:rPr>
        <w:t>т.</w:t>
      </w:r>
      <w:r w:rsidR="003B4D36">
        <w:rPr>
          <w:rFonts w:ascii="Times New Roman" w:hAnsi="Times New Roman"/>
          <w:lang w:val="bg-BG"/>
        </w:rPr>
        <w:t xml:space="preserve"> </w:t>
      </w:r>
      <w:r w:rsidRPr="00B12F15">
        <w:rPr>
          <w:rFonts w:ascii="Times New Roman" w:hAnsi="Times New Roman"/>
          <w:lang w:val="bg-BG"/>
        </w:rPr>
        <w:t>ІV.2.7 от Обявлението.</w:t>
      </w:r>
    </w:p>
    <w:p w:rsidR="00B67CE7" w:rsidRDefault="00B67CE7" w:rsidP="00B67CE7">
      <w:pPr>
        <w:tabs>
          <w:tab w:val="left" w:pos="709"/>
        </w:tabs>
        <w:jc w:val="both"/>
        <w:rPr>
          <w:rFonts w:ascii="Times New Roman" w:hAnsi="Times New Roman"/>
          <w:iCs/>
        </w:rPr>
      </w:pPr>
      <w:r>
        <w:rPr>
          <w:rFonts w:ascii="Times New Roman" w:hAnsi="Times New Roman"/>
          <w:lang w:val="bg-BG"/>
        </w:rPr>
        <w:t xml:space="preserve">            </w:t>
      </w:r>
      <w:r w:rsidRPr="009D3E41">
        <w:rPr>
          <w:rFonts w:ascii="Times New Roman" w:hAnsi="Times New Roman"/>
          <w:b/>
          <w:iCs/>
          <w:lang w:val="bg-BG"/>
        </w:rPr>
        <w:t>4.3.</w:t>
      </w:r>
      <w:r>
        <w:rPr>
          <w:rFonts w:ascii="Times New Roman" w:hAnsi="Times New Roman"/>
          <w:iCs/>
          <w:lang w:val="bg-BG"/>
        </w:rPr>
        <w:t xml:space="preserve"> </w:t>
      </w:r>
      <w:r w:rsidRPr="00B12F15">
        <w:rPr>
          <w:rFonts w:ascii="Times New Roman" w:hAnsi="Times New Roman"/>
          <w:iCs/>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836FBA">
        <w:rPr>
          <w:rFonts w:ascii="Times New Roman" w:hAnsi="Times New Roman"/>
          <w:iCs/>
          <w:lang w:val="bg-BG"/>
        </w:rPr>
        <w:t>ИБФБМИ - БАН</w:t>
      </w:r>
      <w:r w:rsidRPr="00B12F15">
        <w:rPr>
          <w:rFonts w:ascii="Times New Roman" w:hAnsi="Times New Roman"/>
          <w:iCs/>
        </w:rPr>
        <w:t>. Документът за упълномощаване, в оригинал или заверено копие, се предоставя на комисията. За заверен документ се счита този, при който върху копието на документа е записано „вярно с оригинала” и са поставени подпис и печат.</w:t>
      </w:r>
    </w:p>
    <w:p w:rsidR="00590DDA" w:rsidRDefault="00590DDA" w:rsidP="00B67CE7">
      <w:pPr>
        <w:tabs>
          <w:tab w:val="left" w:pos="709"/>
        </w:tabs>
        <w:jc w:val="both"/>
        <w:rPr>
          <w:rFonts w:ascii="Times New Roman" w:hAnsi="Times New Roman"/>
          <w:iCs/>
        </w:rPr>
      </w:pPr>
    </w:p>
    <w:p w:rsidR="00590DDA" w:rsidRDefault="00590DDA" w:rsidP="00B67CE7">
      <w:pPr>
        <w:tabs>
          <w:tab w:val="left" w:pos="709"/>
        </w:tabs>
        <w:jc w:val="both"/>
        <w:rPr>
          <w:rFonts w:ascii="Times New Roman" w:hAnsi="Times New Roman"/>
          <w:iCs/>
        </w:rPr>
      </w:pPr>
    </w:p>
    <w:p w:rsidR="00590DDA" w:rsidRDefault="00590DDA" w:rsidP="00B67CE7">
      <w:pPr>
        <w:tabs>
          <w:tab w:val="left" w:pos="709"/>
        </w:tabs>
        <w:jc w:val="both"/>
        <w:rPr>
          <w:rFonts w:ascii="Times New Roman" w:hAnsi="Times New Roman"/>
          <w:iCs/>
        </w:rPr>
      </w:pPr>
    </w:p>
    <w:p w:rsidR="00590DDA" w:rsidRDefault="00590DDA" w:rsidP="00B67CE7">
      <w:pPr>
        <w:tabs>
          <w:tab w:val="left" w:pos="709"/>
        </w:tabs>
        <w:jc w:val="both"/>
        <w:rPr>
          <w:rFonts w:ascii="Times New Roman" w:hAnsi="Times New Roman"/>
          <w:iCs/>
        </w:rPr>
      </w:pPr>
    </w:p>
    <w:p w:rsidR="00590DDA" w:rsidRDefault="00590DDA" w:rsidP="00B67CE7">
      <w:pPr>
        <w:tabs>
          <w:tab w:val="left" w:pos="709"/>
        </w:tabs>
        <w:jc w:val="both"/>
        <w:rPr>
          <w:rFonts w:ascii="Times New Roman" w:hAnsi="Times New Roman"/>
          <w:iCs/>
          <w:lang w:val="bg-BG"/>
        </w:rPr>
      </w:pPr>
    </w:p>
    <w:p w:rsidR="001414E3" w:rsidRDefault="001414E3" w:rsidP="00B67CE7">
      <w:pPr>
        <w:tabs>
          <w:tab w:val="left" w:pos="709"/>
        </w:tabs>
        <w:jc w:val="both"/>
        <w:rPr>
          <w:rFonts w:ascii="Times New Roman" w:hAnsi="Times New Roman"/>
          <w:iCs/>
          <w:lang w:val="bg-BG"/>
        </w:rPr>
      </w:pPr>
    </w:p>
    <w:p w:rsidR="001414E3" w:rsidRDefault="001414E3" w:rsidP="00B67CE7">
      <w:pPr>
        <w:tabs>
          <w:tab w:val="left" w:pos="709"/>
        </w:tabs>
        <w:jc w:val="both"/>
        <w:rPr>
          <w:rFonts w:ascii="Times New Roman" w:hAnsi="Times New Roman"/>
          <w:iCs/>
          <w:lang w:val="bg-BG"/>
        </w:rPr>
      </w:pPr>
    </w:p>
    <w:p w:rsidR="00CD36F1" w:rsidRDefault="00CD36F1" w:rsidP="00B67CE7">
      <w:pPr>
        <w:tabs>
          <w:tab w:val="left" w:pos="709"/>
        </w:tabs>
        <w:jc w:val="both"/>
        <w:rPr>
          <w:rFonts w:ascii="Times New Roman" w:hAnsi="Times New Roman"/>
          <w:iCs/>
          <w:lang w:val="bg-BG"/>
        </w:rPr>
      </w:pPr>
    </w:p>
    <w:p w:rsidR="00CD36F1" w:rsidRDefault="00CD36F1" w:rsidP="00B67CE7">
      <w:pPr>
        <w:tabs>
          <w:tab w:val="left" w:pos="709"/>
        </w:tabs>
        <w:jc w:val="both"/>
        <w:rPr>
          <w:rFonts w:ascii="Times New Roman" w:hAnsi="Times New Roman"/>
          <w:iCs/>
          <w:lang w:val="bg-BG"/>
        </w:rPr>
      </w:pPr>
    </w:p>
    <w:p w:rsidR="00CD36F1" w:rsidRDefault="00CD36F1" w:rsidP="00B67CE7">
      <w:pPr>
        <w:tabs>
          <w:tab w:val="left" w:pos="709"/>
        </w:tabs>
        <w:jc w:val="both"/>
        <w:rPr>
          <w:rFonts w:ascii="Times New Roman" w:hAnsi="Times New Roman"/>
          <w:iCs/>
          <w:lang w:val="bg-BG"/>
        </w:rPr>
      </w:pPr>
    </w:p>
    <w:p w:rsidR="00CD36F1" w:rsidRDefault="00CD36F1" w:rsidP="00B67CE7">
      <w:pPr>
        <w:tabs>
          <w:tab w:val="left" w:pos="709"/>
        </w:tabs>
        <w:jc w:val="both"/>
        <w:rPr>
          <w:rFonts w:ascii="Times New Roman" w:hAnsi="Times New Roman"/>
          <w:iCs/>
          <w:lang w:val="bg-BG"/>
        </w:rPr>
      </w:pPr>
    </w:p>
    <w:p w:rsidR="00836FBA" w:rsidRDefault="00836FBA" w:rsidP="00B67CE7">
      <w:pPr>
        <w:tabs>
          <w:tab w:val="left" w:pos="709"/>
        </w:tabs>
        <w:jc w:val="both"/>
        <w:rPr>
          <w:rFonts w:ascii="Times New Roman" w:hAnsi="Times New Roman"/>
          <w:iCs/>
          <w:lang w:val="bg-BG"/>
        </w:rPr>
      </w:pPr>
    </w:p>
    <w:p w:rsidR="00CD36F1" w:rsidRDefault="00CD36F1" w:rsidP="00B67CE7">
      <w:pPr>
        <w:tabs>
          <w:tab w:val="left" w:pos="709"/>
        </w:tabs>
        <w:jc w:val="both"/>
        <w:rPr>
          <w:rFonts w:ascii="Times New Roman" w:hAnsi="Times New Roman"/>
          <w:iCs/>
          <w:lang w:val="bg-BG"/>
        </w:rPr>
      </w:pPr>
    </w:p>
    <w:p w:rsidR="00164C8B" w:rsidRDefault="00164C8B" w:rsidP="00B67CE7">
      <w:pPr>
        <w:tabs>
          <w:tab w:val="left" w:pos="709"/>
        </w:tabs>
        <w:jc w:val="both"/>
        <w:rPr>
          <w:rFonts w:ascii="Times New Roman" w:hAnsi="Times New Roman"/>
          <w:iCs/>
          <w:lang w:val="bg-BG"/>
        </w:rPr>
      </w:pPr>
    </w:p>
    <w:p w:rsidR="00164C8B" w:rsidRDefault="00164C8B" w:rsidP="00B67CE7">
      <w:pPr>
        <w:tabs>
          <w:tab w:val="left" w:pos="709"/>
        </w:tabs>
        <w:jc w:val="both"/>
        <w:rPr>
          <w:rFonts w:ascii="Times New Roman" w:hAnsi="Times New Roman"/>
          <w:iCs/>
          <w:lang w:val="bg-BG"/>
        </w:rPr>
      </w:pPr>
    </w:p>
    <w:p w:rsidR="00BC594E" w:rsidRDefault="00BC594E" w:rsidP="00B67CE7">
      <w:pPr>
        <w:tabs>
          <w:tab w:val="left" w:pos="709"/>
        </w:tabs>
        <w:jc w:val="both"/>
        <w:rPr>
          <w:rFonts w:ascii="Times New Roman" w:hAnsi="Times New Roman"/>
          <w:iCs/>
          <w:lang w:val="bg-BG"/>
        </w:rPr>
      </w:pPr>
    </w:p>
    <w:p w:rsidR="00BC594E" w:rsidRDefault="00BC594E" w:rsidP="00B67CE7">
      <w:pPr>
        <w:tabs>
          <w:tab w:val="left" w:pos="709"/>
        </w:tabs>
        <w:jc w:val="both"/>
        <w:rPr>
          <w:rFonts w:ascii="Times New Roman" w:hAnsi="Times New Roman"/>
          <w:iCs/>
          <w:lang w:val="bg-BG"/>
        </w:rPr>
      </w:pPr>
    </w:p>
    <w:p w:rsidR="00164C8B" w:rsidRDefault="00164C8B" w:rsidP="00B67CE7">
      <w:pPr>
        <w:tabs>
          <w:tab w:val="left" w:pos="709"/>
        </w:tabs>
        <w:jc w:val="both"/>
        <w:rPr>
          <w:rFonts w:ascii="Times New Roman" w:hAnsi="Times New Roman"/>
          <w:iCs/>
          <w:lang w:val="bg-BG"/>
        </w:rPr>
      </w:pPr>
    </w:p>
    <w:p w:rsidR="00CD36F1" w:rsidRDefault="00CD36F1" w:rsidP="00B67CE7">
      <w:pPr>
        <w:tabs>
          <w:tab w:val="left" w:pos="709"/>
        </w:tabs>
        <w:jc w:val="both"/>
        <w:rPr>
          <w:rFonts w:ascii="Times New Roman" w:hAnsi="Times New Roman"/>
          <w:iCs/>
          <w:lang w:val="bg-BG"/>
        </w:rPr>
      </w:pPr>
    </w:p>
    <w:p w:rsidR="00590DDA" w:rsidRDefault="00590DDA" w:rsidP="00B67CE7">
      <w:pPr>
        <w:tabs>
          <w:tab w:val="left" w:pos="709"/>
        </w:tabs>
        <w:jc w:val="both"/>
        <w:rPr>
          <w:rFonts w:ascii="Times New Roman" w:hAnsi="Times New Roman"/>
          <w:iCs/>
        </w:rPr>
      </w:pPr>
    </w:p>
    <w:p w:rsidR="00B67CE7" w:rsidRPr="005C0371" w:rsidRDefault="00B67CE7" w:rsidP="00590DDA">
      <w:pPr>
        <w:spacing w:line="276" w:lineRule="auto"/>
        <w:ind w:firstLine="709"/>
        <w:jc w:val="both"/>
        <w:rPr>
          <w:rFonts w:ascii="Times New Roman" w:hAnsi="Times New Roman"/>
          <w:b/>
          <w:iCs/>
          <w:lang w:val="bg-BG"/>
        </w:rPr>
      </w:pPr>
      <w:r w:rsidRPr="005C0371">
        <w:rPr>
          <w:rFonts w:ascii="Times New Roman" w:hAnsi="Times New Roman"/>
          <w:b/>
          <w:iCs/>
          <w:lang w:val="bg-BG"/>
        </w:rPr>
        <w:t xml:space="preserve">V. </w:t>
      </w:r>
      <w:r w:rsidR="00D37D4F">
        <w:rPr>
          <w:rFonts w:ascii="Times New Roman" w:hAnsi="Times New Roman"/>
          <w:b/>
          <w:iCs/>
          <w:lang w:val="bg-BG"/>
        </w:rPr>
        <w:t xml:space="preserve"> </w:t>
      </w:r>
      <w:r w:rsidRPr="005C0371">
        <w:rPr>
          <w:rFonts w:ascii="Times New Roman" w:hAnsi="Times New Roman"/>
          <w:b/>
          <w:iCs/>
          <w:lang w:val="bg-BG"/>
        </w:rPr>
        <w:t>РАЗГЛ</w:t>
      </w:r>
      <w:r>
        <w:rPr>
          <w:rFonts w:ascii="Times New Roman" w:hAnsi="Times New Roman"/>
          <w:b/>
          <w:iCs/>
          <w:lang w:val="bg-BG"/>
        </w:rPr>
        <w:t>ЕЖДАНЕ И ОЦЕНЯВАНЕ НА ОФЕРТИТЕ.</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1.</w:t>
      </w:r>
      <w:r w:rsidRPr="00387690">
        <w:rPr>
          <w:rFonts w:ascii="Times New Roman" w:hAnsi="Times New Roman"/>
          <w:iCs/>
          <w:lang w:val="bg-BG"/>
        </w:rPr>
        <w:tab/>
        <w:t>Възложителят назначава със заповед комисия за разглеждане и оценка на офертите по реда на чл.</w:t>
      </w:r>
      <w:r w:rsidR="003B4D36">
        <w:rPr>
          <w:rFonts w:ascii="Times New Roman" w:hAnsi="Times New Roman"/>
          <w:iCs/>
          <w:lang w:val="bg-BG"/>
        </w:rPr>
        <w:t xml:space="preserve"> </w:t>
      </w:r>
      <w:r w:rsidRPr="00387690">
        <w:rPr>
          <w:rFonts w:ascii="Times New Roman" w:hAnsi="Times New Roman"/>
          <w:iCs/>
          <w:lang w:val="bg-BG"/>
        </w:rPr>
        <w:t>103, ал.</w:t>
      </w:r>
      <w:r w:rsidR="003B4D36">
        <w:rPr>
          <w:rFonts w:ascii="Times New Roman" w:hAnsi="Times New Roman"/>
          <w:iCs/>
          <w:lang w:val="bg-BG"/>
        </w:rPr>
        <w:t xml:space="preserve"> </w:t>
      </w:r>
      <w:r w:rsidRPr="00387690">
        <w:rPr>
          <w:rFonts w:ascii="Times New Roman" w:hAnsi="Times New Roman"/>
          <w:iCs/>
          <w:lang w:val="bg-BG"/>
        </w:rPr>
        <w:t>1 от ЗОП като определя поименния състав и лицето, определено за председател.</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2.</w:t>
      </w:r>
      <w:r w:rsidRPr="00387690">
        <w:rPr>
          <w:rFonts w:ascii="Times New Roman" w:hAnsi="Times New Roman"/>
          <w:iCs/>
          <w:lang w:val="bg-BG"/>
        </w:rPr>
        <w:tab/>
        <w:t>Комисията се състои от нечетен брой членове.</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3.</w:t>
      </w:r>
      <w:r w:rsidRPr="00387690">
        <w:rPr>
          <w:rFonts w:ascii="Times New Roman" w:hAnsi="Times New Roman"/>
          <w:iCs/>
          <w:lang w:val="bg-BG"/>
        </w:rPr>
        <w:tab/>
        <w:t>Членове на комисията могат да са и външни лица. В този случай възложителят сключва писмен договор с всяко едно от тях.</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4.</w:t>
      </w:r>
      <w:r w:rsidRPr="00387690">
        <w:rPr>
          <w:rFonts w:ascii="Times New Roman" w:hAnsi="Times New Roman"/>
          <w:iCs/>
          <w:lang w:val="bg-BG"/>
        </w:rPr>
        <w:tab/>
        <w:t>Комисията се назначава от Възложителя след изтичане на срока за получаване на офертите.</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5.</w:t>
      </w:r>
      <w:r w:rsidRPr="00387690">
        <w:rPr>
          <w:rFonts w:ascii="Times New Roman" w:hAnsi="Times New Roman"/>
          <w:iCs/>
          <w:lang w:val="bg-BG"/>
        </w:rPr>
        <w:tab/>
        <w:t>Възложителят определя срок за извършване работата на комисията. Срокът следва да е съобразен със спецификата на поръчката и не може да бъде по-дълъг от срока на валидност на офертите.</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6.</w:t>
      </w:r>
      <w:r w:rsidRPr="00387690">
        <w:rPr>
          <w:rFonts w:ascii="Times New Roman" w:hAnsi="Times New Roman"/>
          <w:iCs/>
          <w:lang w:val="bg-BG"/>
        </w:rPr>
        <w:tab/>
        <w:t>Възложителят определя и мястото на съхранение на документите, свързани с обществената поръчка, до приключване работата на комисията.</w:t>
      </w:r>
    </w:p>
    <w:p w:rsidR="00B67CE7" w:rsidRPr="00387690" w:rsidRDefault="00B67CE7" w:rsidP="00B67CE7">
      <w:pPr>
        <w:tabs>
          <w:tab w:val="left" w:pos="1134"/>
        </w:tabs>
        <w:ind w:firstLine="709"/>
        <w:jc w:val="both"/>
        <w:rPr>
          <w:rFonts w:ascii="Times New Roman" w:hAnsi="Times New Roman"/>
          <w:iCs/>
          <w:lang w:val="bg-BG"/>
        </w:rPr>
      </w:pPr>
      <w:r w:rsidRPr="00387690">
        <w:rPr>
          <w:rFonts w:ascii="Times New Roman" w:hAnsi="Times New Roman"/>
          <w:iCs/>
          <w:lang w:val="bg-BG"/>
        </w:rPr>
        <w:t>7.</w:t>
      </w:r>
      <w:r w:rsidRPr="00387690">
        <w:rPr>
          <w:rFonts w:ascii="Times New Roman" w:hAnsi="Times New Roman"/>
          <w:iCs/>
          <w:lang w:val="bg-BG"/>
        </w:rPr>
        <w:tab/>
        <w:t>Членове на комисията могат да бъдат лица, които декларират, че за тях не е налице конфликт на интереси с участниците.</w:t>
      </w:r>
    </w:p>
    <w:p w:rsidR="001414E3" w:rsidRDefault="00B67CE7" w:rsidP="00B67CE7">
      <w:pPr>
        <w:tabs>
          <w:tab w:val="left" w:pos="1134"/>
        </w:tabs>
        <w:ind w:firstLine="709"/>
        <w:jc w:val="both"/>
        <w:rPr>
          <w:rFonts w:ascii="Times New Roman" w:hAnsi="Times New Roman"/>
          <w:szCs w:val="24"/>
          <w:lang w:val="bg-BG"/>
        </w:rPr>
      </w:pPr>
      <w:r w:rsidRPr="00387690">
        <w:rPr>
          <w:rFonts w:ascii="Times New Roman" w:hAnsi="Times New Roman"/>
          <w:iCs/>
          <w:lang w:val="bg-BG"/>
        </w:rPr>
        <w:t>8.</w:t>
      </w:r>
      <w:r w:rsidRPr="00387690">
        <w:rPr>
          <w:rFonts w:ascii="Times New Roman" w:hAnsi="Times New Roman"/>
          <w:iCs/>
          <w:lang w:val="bg-BG"/>
        </w:rPr>
        <w:tab/>
      </w:r>
      <w:r w:rsidR="001414E3" w:rsidRPr="0001712E">
        <w:rPr>
          <w:rFonts w:ascii="Times New Roman" w:hAnsi="Times New Roman"/>
          <w:szCs w:val="24"/>
          <w:lang/>
        </w:rPr>
        <w:t>Членовете</w:t>
      </w:r>
      <w:r w:rsidR="001414E3" w:rsidRPr="0001712E">
        <w:rPr>
          <w:rFonts w:ascii="Times New Roman" w:hAnsi="Times New Roman"/>
          <w:szCs w:val="24"/>
          <w:lang w:val="bg-BG"/>
        </w:rPr>
        <w:t xml:space="preserve"> на комисията представят на Възложителя декларация по </w:t>
      </w:r>
      <w:hyperlink r:id="rId33" w:history="1">
        <w:r w:rsidR="001414E3" w:rsidRPr="0001712E">
          <w:rPr>
            <w:rFonts w:ascii="Times New Roman" w:hAnsi="Times New Roman"/>
            <w:szCs w:val="24"/>
            <w:lang w:val="bg-BG"/>
          </w:rPr>
          <w:t>чл. 103, ал. 2 от ЗОП</w:t>
        </w:r>
      </w:hyperlink>
      <w:r w:rsidR="001414E3" w:rsidRPr="0001712E">
        <w:rPr>
          <w:rFonts w:ascii="Times New Roman" w:hAnsi="Times New Roman"/>
          <w:szCs w:val="24"/>
          <w:lang w:val="bg-BG"/>
        </w:rPr>
        <w:t xml:space="preserve"> след предоставяне на списъка с участниците.</w:t>
      </w:r>
    </w:p>
    <w:p w:rsidR="00B67CE7" w:rsidRDefault="001414E3" w:rsidP="00B67CE7">
      <w:pPr>
        <w:tabs>
          <w:tab w:val="left" w:pos="1134"/>
        </w:tabs>
        <w:ind w:firstLine="709"/>
        <w:jc w:val="both"/>
        <w:rPr>
          <w:rFonts w:ascii="Times New Roman" w:hAnsi="Times New Roman"/>
          <w:iCs/>
          <w:lang w:val="bg-BG"/>
        </w:rPr>
      </w:pPr>
      <w:r>
        <w:rPr>
          <w:rFonts w:ascii="Times New Roman" w:hAnsi="Times New Roman"/>
          <w:szCs w:val="24"/>
          <w:lang w:val="bg-BG"/>
        </w:rPr>
        <w:t>9.</w:t>
      </w:r>
      <w:r>
        <w:rPr>
          <w:rFonts w:ascii="Times New Roman" w:hAnsi="Times New Roman"/>
          <w:szCs w:val="24"/>
          <w:lang w:val="bg-BG"/>
        </w:rPr>
        <w:tab/>
      </w:r>
      <w:r w:rsidRPr="0001712E">
        <w:rPr>
          <w:rFonts w:ascii="Times New Roman" w:hAnsi="Times New Roman"/>
          <w:szCs w:val="24"/>
          <w:lang/>
        </w:rPr>
        <w:t>Членовете</w:t>
      </w:r>
      <w:r w:rsidRPr="0001712E">
        <w:rPr>
          <w:rFonts w:ascii="Times New Roman" w:hAnsi="Times New Roman"/>
          <w:szCs w:val="24"/>
          <w:lang w:val="bg-BG"/>
        </w:rPr>
        <w:t xml:space="preserve">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674B81" w:rsidRDefault="001414E3" w:rsidP="00674B81">
      <w:pPr>
        <w:tabs>
          <w:tab w:val="left" w:pos="1134"/>
        </w:tabs>
        <w:ind w:firstLine="709"/>
        <w:jc w:val="both"/>
        <w:rPr>
          <w:rFonts w:ascii="Times New Roman" w:hAnsi="Times New Roman"/>
          <w:iCs/>
          <w:lang w:val="bg-BG"/>
        </w:rPr>
      </w:pPr>
      <w:r>
        <w:rPr>
          <w:rFonts w:ascii="Times New Roman" w:hAnsi="Times New Roman"/>
          <w:iCs/>
          <w:lang w:val="bg-BG"/>
        </w:rPr>
        <w:t>10</w:t>
      </w:r>
      <w:r w:rsidR="00B67CE7" w:rsidRPr="00387690">
        <w:rPr>
          <w:rFonts w:ascii="Times New Roman" w:hAnsi="Times New Roman"/>
          <w:iCs/>
          <w:lang w:val="bg-BG"/>
        </w:rPr>
        <w:t>.</w:t>
      </w:r>
      <w:r w:rsidR="00B67CE7" w:rsidRPr="00387690">
        <w:rPr>
          <w:rFonts w:ascii="Times New Roman" w:hAnsi="Times New Roman"/>
          <w:iCs/>
          <w:lang w:val="bg-BG"/>
        </w:rPr>
        <w:tab/>
        <w:t>Решенията на комисията се вземат с мнозинство от членовете й.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на комисията.</w:t>
      </w:r>
    </w:p>
    <w:p w:rsidR="00B67CE7" w:rsidRPr="00674B81" w:rsidRDefault="00B67CE7" w:rsidP="00674B81">
      <w:pPr>
        <w:tabs>
          <w:tab w:val="left" w:pos="1134"/>
        </w:tabs>
        <w:ind w:firstLine="709"/>
        <w:jc w:val="both"/>
        <w:rPr>
          <w:rFonts w:ascii="Times New Roman" w:hAnsi="Times New Roman"/>
        </w:rPr>
      </w:pPr>
      <w:r w:rsidRPr="00674B81">
        <w:rPr>
          <w:rFonts w:ascii="Times New Roman" w:hAnsi="Times New Roman"/>
          <w:iCs/>
          <w:lang w:val="bg-BG"/>
        </w:rPr>
        <w:t>1</w:t>
      </w:r>
      <w:r w:rsidR="001414E3" w:rsidRPr="00674B81">
        <w:rPr>
          <w:rFonts w:ascii="Times New Roman" w:hAnsi="Times New Roman"/>
          <w:iCs/>
          <w:lang w:val="bg-BG"/>
        </w:rPr>
        <w:t>1</w:t>
      </w:r>
      <w:r w:rsidRPr="00674B81">
        <w:rPr>
          <w:rFonts w:ascii="Times New Roman" w:hAnsi="Times New Roman"/>
          <w:iCs/>
          <w:lang w:val="bg-BG"/>
        </w:rPr>
        <w:t xml:space="preserve">. </w:t>
      </w:r>
      <w:r w:rsidR="00674B81" w:rsidRPr="00674B81">
        <w:rPr>
          <w:rFonts w:ascii="Times New Roman" w:hAnsi="Times New Roman"/>
          <w:spacing w:val="-1"/>
          <w:szCs w:val="24"/>
        </w:rPr>
        <w:t xml:space="preserve">Обществената поръчка се възлага въз основа на „икономически най-изгодната оферта”. </w:t>
      </w:r>
      <w:proofErr w:type="gramStart"/>
      <w:r w:rsidR="00674B81" w:rsidRPr="00674B81">
        <w:rPr>
          <w:rFonts w:ascii="Times New Roman" w:hAnsi="Times New Roman"/>
          <w:spacing w:val="-1"/>
          <w:szCs w:val="24"/>
        </w:rPr>
        <w:t>Икономически най-изгодната оферта се определя въз основа на критерий за възлагане „оптимално съотношение качество/цена“, съгласно чл.</w:t>
      </w:r>
      <w:proofErr w:type="gramEnd"/>
      <w:r w:rsidR="00674B81" w:rsidRPr="00674B81">
        <w:rPr>
          <w:rFonts w:ascii="Times New Roman" w:hAnsi="Times New Roman"/>
          <w:spacing w:val="-1"/>
          <w:szCs w:val="24"/>
        </w:rPr>
        <w:t xml:space="preserve"> 70, ал. 2, т. 3 от ЗОП.</w:t>
      </w:r>
    </w:p>
    <w:p w:rsidR="00B67CE7" w:rsidRPr="00387690" w:rsidRDefault="00B67CE7" w:rsidP="00B67CE7">
      <w:pPr>
        <w:tabs>
          <w:tab w:val="left" w:pos="1418"/>
        </w:tabs>
        <w:ind w:firstLine="709"/>
        <w:jc w:val="both"/>
        <w:rPr>
          <w:rFonts w:ascii="Times New Roman" w:hAnsi="Times New Roman"/>
          <w:iCs/>
          <w:lang w:val="bg-BG"/>
        </w:rPr>
      </w:pPr>
      <w:r>
        <w:rPr>
          <w:rFonts w:ascii="Times New Roman" w:hAnsi="Times New Roman"/>
          <w:iCs/>
          <w:lang w:val="bg-BG"/>
        </w:rPr>
        <w:t>1</w:t>
      </w:r>
      <w:r w:rsidR="001414E3">
        <w:rPr>
          <w:rFonts w:ascii="Times New Roman" w:hAnsi="Times New Roman"/>
          <w:iCs/>
          <w:lang w:val="bg-BG"/>
        </w:rPr>
        <w:t>2</w:t>
      </w:r>
      <w:r>
        <w:rPr>
          <w:rFonts w:ascii="Times New Roman" w:hAnsi="Times New Roman"/>
          <w:iCs/>
          <w:lang w:val="bg-BG"/>
        </w:rPr>
        <w:t xml:space="preserve">. </w:t>
      </w:r>
      <w:r w:rsidRPr="00387690">
        <w:rPr>
          <w:rFonts w:ascii="Times New Roman" w:hAnsi="Times New Roman"/>
          <w:iCs/>
          <w:lang w:val="bg-BG"/>
        </w:rPr>
        <w:t>Критерият се прилага за оценяване на оферти, които отговарят на предварително обявените от възложителя условия и са подадени от участници, за които не са налице обстоятелствата по чл.</w:t>
      </w:r>
      <w:r w:rsidR="003B4D36">
        <w:rPr>
          <w:rFonts w:ascii="Times New Roman" w:hAnsi="Times New Roman"/>
          <w:iCs/>
          <w:lang w:val="bg-BG"/>
        </w:rPr>
        <w:t xml:space="preserve"> </w:t>
      </w:r>
      <w:r w:rsidRPr="00387690">
        <w:rPr>
          <w:rFonts w:ascii="Times New Roman" w:hAnsi="Times New Roman"/>
          <w:iCs/>
          <w:lang w:val="bg-BG"/>
        </w:rPr>
        <w:t>54, ал.</w:t>
      </w:r>
      <w:r w:rsidR="003B4D36">
        <w:rPr>
          <w:rFonts w:ascii="Times New Roman" w:hAnsi="Times New Roman"/>
          <w:iCs/>
          <w:lang w:val="bg-BG"/>
        </w:rPr>
        <w:t xml:space="preserve"> </w:t>
      </w:r>
      <w:r w:rsidRPr="00387690">
        <w:rPr>
          <w:rFonts w:ascii="Times New Roman" w:hAnsi="Times New Roman"/>
          <w:iCs/>
          <w:lang w:val="bg-BG"/>
        </w:rPr>
        <w:t>1, т.</w:t>
      </w:r>
      <w:r w:rsidR="003B4D36">
        <w:rPr>
          <w:rFonts w:ascii="Times New Roman" w:hAnsi="Times New Roman"/>
          <w:iCs/>
          <w:lang w:val="bg-BG"/>
        </w:rPr>
        <w:t xml:space="preserve"> </w:t>
      </w:r>
      <w:r w:rsidRPr="00387690">
        <w:rPr>
          <w:rFonts w:ascii="Times New Roman" w:hAnsi="Times New Roman"/>
          <w:iCs/>
          <w:lang w:val="bg-BG"/>
        </w:rPr>
        <w:t>1 – 7 от ЗОП и посочените в обявлението обстоятелства по чл.</w:t>
      </w:r>
      <w:r w:rsidR="003B4D36">
        <w:rPr>
          <w:rFonts w:ascii="Times New Roman" w:hAnsi="Times New Roman"/>
          <w:iCs/>
          <w:lang w:val="bg-BG"/>
        </w:rPr>
        <w:t xml:space="preserve"> </w:t>
      </w:r>
      <w:r w:rsidRPr="00387690">
        <w:rPr>
          <w:rFonts w:ascii="Times New Roman" w:hAnsi="Times New Roman"/>
          <w:iCs/>
          <w:lang w:val="bg-BG"/>
        </w:rPr>
        <w:t>55, ал.1, т.</w:t>
      </w:r>
      <w:r w:rsidR="003B4D36">
        <w:rPr>
          <w:rFonts w:ascii="Times New Roman" w:hAnsi="Times New Roman"/>
          <w:iCs/>
          <w:lang w:val="bg-BG"/>
        </w:rPr>
        <w:t xml:space="preserve"> </w:t>
      </w:r>
      <w:r w:rsidRPr="00387690">
        <w:rPr>
          <w:rFonts w:ascii="Times New Roman" w:hAnsi="Times New Roman"/>
          <w:iCs/>
          <w:lang w:val="bg-BG"/>
        </w:rPr>
        <w:t>1, т.</w:t>
      </w:r>
      <w:r w:rsidR="003B4D36">
        <w:rPr>
          <w:rFonts w:ascii="Times New Roman" w:hAnsi="Times New Roman"/>
          <w:iCs/>
          <w:lang w:val="bg-BG"/>
        </w:rPr>
        <w:t xml:space="preserve"> </w:t>
      </w:r>
      <w:r w:rsidRPr="00387690">
        <w:rPr>
          <w:rFonts w:ascii="Times New Roman" w:hAnsi="Times New Roman"/>
          <w:iCs/>
          <w:lang w:val="bg-BG"/>
        </w:rPr>
        <w:t>4 и т.</w:t>
      </w:r>
      <w:r w:rsidR="003B4D36">
        <w:rPr>
          <w:rFonts w:ascii="Times New Roman" w:hAnsi="Times New Roman"/>
          <w:iCs/>
          <w:lang w:val="bg-BG"/>
        </w:rPr>
        <w:t xml:space="preserve"> </w:t>
      </w:r>
      <w:r w:rsidRPr="00387690">
        <w:rPr>
          <w:rFonts w:ascii="Times New Roman" w:hAnsi="Times New Roman"/>
          <w:iCs/>
          <w:lang w:val="bg-BG"/>
        </w:rPr>
        <w:t>5 от ЗОП и които отговарят на критериите за подбор, определени от възложителя.</w:t>
      </w:r>
    </w:p>
    <w:p w:rsidR="00B67CE7" w:rsidRPr="00387690" w:rsidRDefault="00B67CE7" w:rsidP="00B67CE7">
      <w:pPr>
        <w:ind w:firstLine="709"/>
        <w:jc w:val="both"/>
        <w:rPr>
          <w:rFonts w:ascii="Times New Roman" w:hAnsi="Times New Roman"/>
          <w:iCs/>
          <w:lang w:val="bg-BG"/>
        </w:rPr>
      </w:pPr>
      <w:r>
        <w:rPr>
          <w:rFonts w:ascii="Times New Roman" w:hAnsi="Times New Roman"/>
          <w:iCs/>
          <w:lang w:val="bg-BG"/>
        </w:rPr>
        <w:lastRenderedPageBreak/>
        <w:t>1</w:t>
      </w:r>
      <w:r w:rsidR="001414E3">
        <w:rPr>
          <w:rFonts w:ascii="Times New Roman" w:hAnsi="Times New Roman"/>
          <w:iCs/>
          <w:lang w:val="bg-BG"/>
        </w:rPr>
        <w:t>3</w:t>
      </w:r>
      <w:r>
        <w:rPr>
          <w:rFonts w:ascii="Times New Roman" w:hAnsi="Times New Roman"/>
          <w:iCs/>
          <w:lang w:val="bg-BG"/>
        </w:rPr>
        <w:t xml:space="preserve">. </w:t>
      </w:r>
      <w:r w:rsidRPr="00387690">
        <w:rPr>
          <w:rFonts w:ascii="Times New Roman" w:hAnsi="Times New Roman"/>
          <w:iCs/>
          <w:lang w:val="bg-BG"/>
        </w:rPr>
        <w:t xml:space="preserve">Комисията започва работа, след получаване на представените оферти и протокола за получаването им. </w:t>
      </w:r>
    </w:p>
    <w:p w:rsidR="00B67CE7" w:rsidRPr="00387690" w:rsidRDefault="00B67CE7" w:rsidP="00B67CE7">
      <w:pPr>
        <w:ind w:firstLine="709"/>
        <w:jc w:val="both"/>
        <w:rPr>
          <w:rFonts w:ascii="Times New Roman" w:hAnsi="Times New Roman"/>
          <w:iCs/>
          <w:lang w:val="bg-BG"/>
        </w:rPr>
      </w:pPr>
      <w:r>
        <w:rPr>
          <w:rFonts w:ascii="Times New Roman" w:hAnsi="Times New Roman"/>
          <w:iCs/>
          <w:lang w:val="bg-BG"/>
        </w:rPr>
        <w:t>1</w:t>
      </w:r>
      <w:r w:rsidR="001414E3">
        <w:rPr>
          <w:rFonts w:ascii="Times New Roman" w:hAnsi="Times New Roman"/>
          <w:iCs/>
          <w:lang w:val="bg-BG"/>
        </w:rPr>
        <w:t>4</w:t>
      </w:r>
      <w:r>
        <w:rPr>
          <w:rFonts w:ascii="Times New Roman" w:hAnsi="Times New Roman"/>
          <w:iCs/>
          <w:lang w:val="bg-BG"/>
        </w:rPr>
        <w:t xml:space="preserve">. </w:t>
      </w:r>
      <w:r w:rsidRPr="00387690">
        <w:rPr>
          <w:rFonts w:ascii="Times New Roman" w:hAnsi="Times New Roman"/>
          <w:iCs/>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B67CE7" w:rsidRPr="00387690" w:rsidRDefault="00CD36F1" w:rsidP="00B67CE7">
      <w:pPr>
        <w:ind w:firstLine="709"/>
        <w:jc w:val="both"/>
        <w:rPr>
          <w:rFonts w:ascii="Times New Roman" w:hAnsi="Times New Roman"/>
          <w:iCs/>
          <w:lang w:val="bg-BG"/>
        </w:rPr>
      </w:pPr>
      <w:r>
        <w:rPr>
          <w:rFonts w:ascii="Times New Roman" w:hAnsi="Times New Roman"/>
          <w:iCs/>
          <w:lang w:val="bg-BG"/>
        </w:rPr>
        <w:t>15</w:t>
      </w:r>
      <w:r w:rsidR="00B67CE7">
        <w:rPr>
          <w:rFonts w:ascii="Times New Roman" w:hAnsi="Times New Roman"/>
          <w:iCs/>
          <w:lang w:val="bg-BG"/>
        </w:rPr>
        <w:t xml:space="preserve">. </w:t>
      </w:r>
      <w:r w:rsidR="00084648" w:rsidRPr="0001712E">
        <w:rPr>
          <w:rFonts w:ascii="Times New Roman" w:hAnsi="Times New Roman"/>
          <w:szCs w:val="24"/>
          <w:lang w:val="bg-BG"/>
        </w:rPr>
        <w:t xml:space="preserve">Съгласно чл. 54, ал. 1 от ППЗОП, получените оферти се отварят на публично заседание от комисията по </w:t>
      </w:r>
      <w:hyperlink r:id="rId34" w:history="1">
        <w:r w:rsidR="00084648" w:rsidRPr="0001712E">
          <w:rPr>
            <w:rFonts w:ascii="Times New Roman" w:hAnsi="Times New Roman"/>
            <w:szCs w:val="24"/>
            <w:lang w:val="bg-BG"/>
          </w:rPr>
          <w:t>чл. 103, ал. 1 от ЗОП</w:t>
        </w:r>
      </w:hyperlink>
      <w:r w:rsidR="00084648" w:rsidRPr="0001712E">
        <w:rPr>
          <w:rFonts w:ascii="Times New Roman" w:hAnsi="Times New Roman"/>
          <w:szCs w:val="24"/>
          <w:lang w:val="bg-BG"/>
        </w:rPr>
        <w:t>,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ДП НКЖИ.</w:t>
      </w:r>
      <w:r w:rsidR="00084648" w:rsidRPr="0001712E">
        <w:rPr>
          <w:rFonts w:ascii="Times New Roman" w:hAnsi="Times New Roman"/>
          <w:iCs/>
          <w:szCs w:val="24"/>
          <w:lang w:val="bg-BG"/>
        </w:rPr>
        <w:t xml:space="preserve"> Документът за упълномощаване, в оригинал или заверено копие, се предоставя на комисията. За заверен документ се счита този, при който върху копието на документа е записано „вярно с оригинала” и са поставени подпис и печат.“</w:t>
      </w:r>
      <w:r w:rsidR="00084648" w:rsidRPr="0001712E">
        <w:rPr>
          <w:rFonts w:ascii="Times New Roman" w:hAnsi="Times New Roman"/>
          <w:szCs w:val="24"/>
          <w:lang w:val="bg-BG"/>
        </w:rPr>
        <w:t xml:space="preserve"> Преди отваряне на офертите участниците ще удостоверят присъствието си чрез попълване на списък.</w:t>
      </w:r>
    </w:p>
    <w:p w:rsidR="00B67CE7" w:rsidRDefault="00CD36F1" w:rsidP="00B67CE7">
      <w:pPr>
        <w:tabs>
          <w:tab w:val="left" w:pos="709"/>
        </w:tabs>
        <w:ind w:firstLine="709"/>
        <w:jc w:val="both"/>
        <w:rPr>
          <w:rFonts w:ascii="Times New Roman" w:hAnsi="Times New Roman"/>
          <w:iCs/>
          <w:lang w:val="bg-BG"/>
        </w:rPr>
      </w:pPr>
      <w:r>
        <w:rPr>
          <w:rFonts w:ascii="Times New Roman" w:hAnsi="Times New Roman"/>
          <w:iCs/>
          <w:lang w:val="bg-BG"/>
        </w:rPr>
        <w:t>16</w:t>
      </w:r>
      <w:r w:rsidR="00B67CE7" w:rsidRPr="00387690">
        <w:rPr>
          <w:rFonts w:ascii="Times New Roman" w:hAnsi="Times New Roman"/>
          <w:iCs/>
          <w:lang w:val="bg-BG"/>
        </w:rPr>
        <w:t>.</w:t>
      </w:r>
      <w:r w:rsidR="00B67CE7">
        <w:rPr>
          <w:rFonts w:ascii="Times New Roman" w:hAnsi="Times New Roman"/>
          <w:iCs/>
          <w:lang w:val="bg-BG"/>
        </w:rPr>
        <w:t xml:space="preserve">  </w:t>
      </w:r>
      <w:r w:rsidR="00084648" w:rsidRPr="0001712E">
        <w:rPr>
          <w:rFonts w:ascii="Times New Roman" w:hAnsi="Times New Roman"/>
          <w:szCs w:val="24"/>
          <w:lang w:val="bg-BG"/>
        </w:rPr>
        <w:t>Съгласно чл. 54, ал. 3 от ППЗОП, председателят на комисията отваря по реда на тяхното постъпване офертите за участие и оповестява тяхното съдържание.</w:t>
      </w:r>
    </w:p>
    <w:p w:rsidR="00B67CE7" w:rsidRPr="00387690" w:rsidRDefault="00CD36F1" w:rsidP="00B67CE7">
      <w:pPr>
        <w:tabs>
          <w:tab w:val="left" w:pos="1134"/>
        </w:tabs>
        <w:ind w:firstLine="709"/>
        <w:jc w:val="both"/>
        <w:rPr>
          <w:rFonts w:ascii="Times New Roman" w:hAnsi="Times New Roman"/>
          <w:iCs/>
          <w:lang w:val="bg-BG"/>
        </w:rPr>
      </w:pPr>
      <w:r>
        <w:rPr>
          <w:rFonts w:ascii="Times New Roman" w:hAnsi="Times New Roman"/>
          <w:iCs/>
          <w:lang w:val="bg-BG"/>
        </w:rPr>
        <w:t>17</w:t>
      </w:r>
      <w:r w:rsidR="00B67CE7" w:rsidRPr="00387690">
        <w:rPr>
          <w:rFonts w:ascii="Times New Roman" w:hAnsi="Times New Roman"/>
          <w:iCs/>
          <w:lang w:val="bg-BG"/>
        </w:rPr>
        <w:t>.</w:t>
      </w:r>
      <w:r w:rsidR="00B67CE7">
        <w:rPr>
          <w:rFonts w:ascii="Times New Roman" w:hAnsi="Times New Roman"/>
          <w:iCs/>
          <w:lang w:val="bg-BG"/>
        </w:rPr>
        <w:t xml:space="preserve"> </w:t>
      </w:r>
      <w:r w:rsidR="00B67CE7" w:rsidRPr="00387690">
        <w:rPr>
          <w:rFonts w:ascii="Times New Roman" w:hAnsi="Times New Roman"/>
          <w:iCs/>
          <w:lang w:val="bg-BG"/>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w:t>
      </w:r>
      <w:r w:rsidR="00B67CE7">
        <w:rPr>
          <w:rFonts w:ascii="Times New Roman" w:hAnsi="Times New Roman"/>
          <w:iCs/>
          <w:lang w:val="bg-BG"/>
        </w:rPr>
        <w:t xml:space="preserve"> "Предлагани ценови параметри</w:t>
      </w:r>
      <w:r w:rsidR="00B67CE7" w:rsidRPr="00387690">
        <w:rPr>
          <w:rFonts w:ascii="Times New Roman" w:hAnsi="Times New Roman"/>
          <w:iCs/>
          <w:lang w:val="bg-BG"/>
        </w:rPr>
        <w:t xml:space="preserve">". </w:t>
      </w:r>
    </w:p>
    <w:p w:rsidR="00B67CE7" w:rsidRPr="00387690" w:rsidRDefault="00CD36F1" w:rsidP="00B67CE7">
      <w:pPr>
        <w:ind w:firstLine="709"/>
        <w:jc w:val="both"/>
        <w:rPr>
          <w:rFonts w:ascii="Times New Roman" w:hAnsi="Times New Roman"/>
          <w:iCs/>
          <w:lang w:val="bg-BG"/>
        </w:rPr>
      </w:pPr>
      <w:r>
        <w:rPr>
          <w:rFonts w:ascii="Times New Roman" w:hAnsi="Times New Roman"/>
          <w:iCs/>
          <w:lang w:val="bg-BG"/>
        </w:rPr>
        <w:t>18</w:t>
      </w:r>
      <w:r w:rsidR="00B67CE7" w:rsidRPr="00387690">
        <w:rPr>
          <w:rFonts w:ascii="Times New Roman" w:hAnsi="Times New Roman"/>
          <w:iCs/>
          <w:lang w:val="bg-BG"/>
        </w:rPr>
        <w:t>.</w:t>
      </w:r>
      <w:r w:rsidR="00B67CE7">
        <w:rPr>
          <w:rFonts w:ascii="Times New Roman" w:hAnsi="Times New Roman"/>
          <w:iCs/>
          <w:lang w:val="bg-BG"/>
        </w:rPr>
        <w:t xml:space="preserve"> </w:t>
      </w:r>
      <w:r w:rsidR="00B67CE7" w:rsidRPr="00387690">
        <w:rPr>
          <w:rFonts w:ascii="Times New Roman" w:hAnsi="Times New Roman"/>
          <w:iCs/>
          <w:lang w:val="bg-BG"/>
        </w:rPr>
        <w:t>Съгласно чл.</w:t>
      </w:r>
      <w:r w:rsidR="003B4D36">
        <w:rPr>
          <w:rFonts w:ascii="Times New Roman" w:hAnsi="Times New Roman"/>
          <w:iCs/>
          <w:lang w:val="bg-BG"/>
        </w:rPr>
        <w:t xml:space="preserve"> </w:t>
      </w:r>
      <w:r w:rsidR="00B67CE7" w:rsidRPr="00387690">
        <w:rPr>
          <w:rFonts w:ascii="Times New Roman" w:hAnsi="Times New Roman"/>
          <w:iCs/>
          <w:lang w:val="bg-BG"/>
        </w:rPr>
        <w:t>54, ал.</w:t>
      </w:r>
      <w:r w:rsidR="003B4D36">
        <w:rPr>
          <w:rFonts w:ascii="Times New Roman" w:hAnsi="Times New Roman"/>
          <w:iCs/>
          <w:lang w:val="bg-BG"/>
        </w:rPr>
        <w:t xml:space="preserve"> </w:t>
      </w:r>
      <w:r w:rsidR="00B67CE7" w:rsidRPr="00387690">
        <w:rPr>
          <w:rFonts w:ascii="Times New Roman" w:hAnsi="Times New Roman"/>
          <w:iCs/>
          <w:lang w:val="bg-BG"/>
        </w:rPr>
        <w:t>6 от ППЗОП, след извършването на действията по чл.</w:t>
      </w:r>
      <w:r w:rsidR="003B4D36">
        <w:rPr>
          <w:rFonts w:ascii="Times New Roman" w:hAnsi="Times New Roman"/>
          <w:iCs/>
          <w:lang w:val="bg-BG"/>
        </w:rPr>
        <w:t xml:space="preserve"> </w:t>
      </w:r>
      <w:r w:rsidR="00B67CE7" w:rsidRPr="00387690">
        <w:rPr>
          <w:rFonts w:ascii="Times New Roman" w:hAnsi="Times New Roman"/>
          <w:iCs/>
          <w:lang w:val="bg-BG"/>
        </w:rPr>
        <w:t xml:space="preserve">54, </w:t>
      </w:r>
      <w:r w:rsidR="003B4D36">
        <w:rPr>
          <w:rFonts w:ascii="Times New Roman" w:hAnsi="Times New Roman"/>
          <w:iCs/>
          <w:lang w:val="bg-BG"/>
        </w:rPr>
        <w:t xml:space="preserve"> </w:t>
      </w:r>
      <w:r w:rsidR="00B67CE7" w:rsidRPr="00387690">
        <w:rPr>
          <w:rFonts w:ascii="Times New Roman" w:hAnsi="Times New Roman"/>
          <w:iCs/>
          <w:lang w:val="bg-BG"/>
        </w:rPr>
        <w:t>ал.</w:t>
      </w:r>
      <w:r w:rsidR="003B4D36">
        <w:rPr>
          <w:rFonts w:ascii="Times New Roman" w:hAnsi="Times New Roman"/>
          <w:iCs/>
          <w:lang w:val="bg-BG"/>
        </w:rPr>
        <w:t xml:space="preserve"> </w:t>
      </w:r>
      <w:r w:rsidR="00B67CE7" w:rsidRPr="00387690">
        <w:rPr>
          <w:rFonts w:ascii="Times New Roman" w:hAnsi="Times New Roman"/>
          <w:iCs/>
          <w:lang w:val="bg-BG"/>
        </w:rPr>
        <w:t>3-5 от ППЗОП приключва публичната част от заседанието на комисията.</w:t>
      </w:r>
    </w:p>
    <w:p w:rsidR="00B67CE7" w:rsidRPr="00387690" w:rsidRDefault="00CD36F1" w:rsidP="00B67CE7">
      <w:pPr>
        <w:ind w:firstLine="709"/>
        <w:jc w:val="both"/>
        <w:rPr>
          <w:rFonts w:ascii="Times New Roman" w:hAnsi="Times New Roman"/>
          <w:iCs/>
          <w:lang w:val="bg-BG"/>
        </w:rPr>
      </w:pPr>
      <w:r>
        <w:rPr>
          <w:rFonts w:ascii="Times New Roman" w:hAnsi="Times New Roman"/>
          <w:iCs/>
          <w:lang w:val="bg-BG"/>
        </w:rPr>
        <w:t>19</w:t>
      </w:r>
      <w:r w:rsidR="00B67CE7" w:rsidRPr="00387690">
        <w:rPr>
          <w:rFonts w:ascii="Times New Roman" w:hAnsi="Times New Roman"/>
          <w:iCs/>
          <w:lang w:val="bg-BG"/>
        </w:rPr>
        <w:t>.</w:t>
      </w:r>
      <w:r w:rsidR="00B67CE7">
        <w:rPr>
          <w:rFonts w:ascii="Times New Roman" w:hAnsi="Times New Roman"/>
          <w:iCs/>
          <w:lang w:val="bg-BG"/>
        </w:rPr>
        <w:t xml:space="preserve"> </w:t>
      </w:r>
      <w:r w:rsidR="00B67CE7" w:rsidRPr="00387690">
        <w:rPr>
          <w:rFonts w:ascii="Times New Roman" w:hAnsi="Times New Roman"/>
          <w:iCs/>
          <w:lang w:val="bg-BG"/>
        </w:rPr>
        <w:t>Комисията продължава своята работа в закрито заседание.</w:t>
      </w:r>
    </w:p>
    <w:p w:rsidR="00B67CE7" w:rsidRPr="00387690" w:rsidRDefault="00CD36F1" w:rsidP="00B67CE7">
      <w:pPr>
        <w:ind w:firstLine="709"/>
        <w:jc w:val="both"/>
        <w:rPr>
          <w:rFonts w:ascii="Times New Roman" w:hAnsi="Times New Roman"/>
          <w:iCs/>
          <w:lang w:val="bg-BG"/>
        </w:rPr>
      </w:pPr>
      <w:r>
        <w:rPr>
          <w:rFonts w:ascii="Times New Roman" w:hAnsi="Times New Roman"/>
          <w:iCs/>
          <w:lang w:val="bg-BG"/>
        </w:rPr>
        <w:t>20</w:t>
      </w:r>
      <w:r w:rsidR="00B67CE7" w:rsidRPr="00387690">
        <w:rPr>
          <w:rFonts w:ascii="Times New Roman" w:hAnsi="Times New Roman"/>
          <w:iCs/>
          <w:lang w:val="bg-BG"/>
        </w:rPr>
        <w:t>.</w:t>
      </w:r>
      <w:r w:rsidR="00B67CE7">
        <w:rPr>
          <w:rFonts w:ascii="Times New Roman" w:hAnsi="Times New Roman"/>
          <w:iCs/>
          <w:lang w:val="bg-BG"/>
        </w:rPr>
        <w:t xml:space="preserve"> </w:t>
      </w:r>
      <w:r w:rsidR="00B67CE7" w:rsidRPr="00387690">
        <w:rPr>
          <w:rFonts w:ascii="Times New Roman" w:hAnsi="Times New Roman"/>
          <w:iCs/>
          <w:lang w:val="bg-BG"/>
        </w:rPr>
        <w:t>Комисията разглежда информацията относно личното състояние и критериите за подбор за съответствие с изискванията към тях, поставени от възложителя, и съставя протокол.</w:t>
      </w:r>
    </w:p>
    <w:p w:rsidR="00B67CE7" w:rsidRPr="00387690" w:rsidRDefault="00CD36F1" w:rsidP="00B67CE7">
      <w:pPr>
        <w:ind w:firstLine="709"/>
        <w:jc w:val="both"/>
        <w:rPr>
          <w:rFonts w:ascii="Times New Roman" w:hAnsi="Times New Roman"/>
          <w:iCs/>
          <w:lang w:val="bg-BG"/>
        </w:rPr>
      </w:pPr>
      <w:r>
        <w:rPr>
          <w:rFonts w:ascii="Times New Roman" w:hAnsi="Times New Roman"/>
          <w:iCs/>
          <w:lang w:val="bg-BG"/>
        </w:rPr>
        <w:t>21</w:t>
      </w:r>
      <w:r w:rsidR="00B67CE7" w:rsidRPr="00387690">
        <w:rPr>
          <w:rFonts w:ascii="Times New Roman" w:hAnsi="Times New Roman"/>
          <w:iCs/>
          <w:lang w:val="bg-BG"/>
        </w:rPr>
        <w:t>.</w:t>
      </w:r>
      <w:r w:rsidR="00B67CE7">
        <w:rPr>
          <w:rFonts w:ascii="Times New Roman" w:hAnsi="Times New Roman"/>
          <w:iCs/>
          <w:lang w:val="bg-BG"/>
        </w:rPr>
        <w:t xml:space="preserve"> </w:t>
      </w:r>
      <w:r w:rsidR="00B67CE7" w:rsidRPr="00387690">
        <w:rPr>
          <w:rFonts w:ascii="Times New Roman" w:hAnsi="Times New Roman"/>
          <w:iCs/>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00CD36F1">
        <w:rPr>
          <w:rFonts w:ascii="Times New Roman" w:hAnsi="Times New Roman"/>
          <w:iCs/>
          <w:lang w:val="bg-BG"/>
        </w:rPr>
        <w:t>22</w:t>
      </w:r>
      <w:r w:rsidRPr="00387690">
        <w:rPr>
          <w:rFonts w:ascii="Times New Roman" w:hAnsi="Times New Roman"/>
          <w:iCs/>
          <w:lang w:val="bg-BG"/>
        </w:rPr>
        <w:t>.</w:t>
      </w:r>
      <w:r w:rsidRPr="00387690">
        <w:rPr>
          <w:rFonts w:ascii="Times New Roman" w:hAnsi="Times New Roman"/>
          <w:iCs/>
          <w:lang w:val="bg-BG"/>
        </w:rPr>
        <w:tab/>
        <w:t>Съгласно чл.</w:t>
      </w:r>
      <w:r w:rsidR="003B4D36">
        <w:rPr>
          <w:rFonts w:ascii="Times New Roman" w:hAnsi="Times New Roman"/>
          <w:iCs/>
          <w:lang w:val="bg-BG"/>
        </w:rPr>
        <w:t xml:space="preserve"> </w:t>
      </w:r>
      <w:r w:rsidRPr="00387690">
        <w:rPr>
          <w:rFonts w:ascii="Times New Roman" w:hAnsi="Times New Roman"/>
          <w:iCs/>
          <w:lang w:val="bg-BG"/>
        </w:rPr>
        <w:t>54, ал.</w:t>
      </w:r>
      <w:r w:rsidR="003B4D36">
        <w:rPr>
          <w:rFonts w:ascii="Times New Roman" w:hAnsi="Times New Roman"/>
          <w:iCs/>
          <w:lang w:val="bg-BG"/>
        </w:rPr>
        <w:t xml:space="preserve"> </w:t>
      </w:r>
      <w:r w:rsidRPr="00387690">
        <w:rPr>
          <w:rFonts w:ascii="Times New Roman" w:hAnsi="Times New Roman"/>
          <w:iCs/>
          <w:lang w:val="bg-BG"/>
        </w:rPr>
        <w:t xml:space="preserve">9, 1-во изр. от ППЗОП в срок </w:t>
      </w:r>
      <w:r w:rsidRPr="00D518F9">
        <w:rPr>
          <w:rFonts w:ascii="Times New Roman" w:hAnsi="Times New Roman"/>
          <w:b/>
          <w:i/>
          <w:iCs/>
          <w:lang w:val="bg-BG"/>
        </w:rPr>
        <w:t>до</w:t>
      </w:r>
      <w:r w:rsidRPr="00D518F9">
        <w:rPr>
          <w:rFonts w:ascii="Times New Roman" w:hAnsi="Times New Roman"/>
          <w:i/>
          <w:iCs/>
          <w:lang w:val="bg-BG"/>
        </w:rPr>
        <w:t xml:space="preserve"> </w:t>
      </w:r>
      <w:r w:rsidRPr="00D518F9">
        <w:rPr>
          <w:rFonts w:ascii="Times New Roman" w:hAnsi="Times New Roman"/>
          <w:b/>
          <w:i/>
          <w:iCs/>
          <w:lang w:val="bg-BG"/>
        </w:rPr>
        <w:t>5 работни дни</w:t>
      </w:r>
      <w:r w:rsidRPr="00387690">
        <w:rPr>
          <w:rFonts w:ascii="Times New Roman" w:hAnsi="Times New Roman"/>
          <w:iCs/>
          <w:lang w:val="bg-BG"/>
        </w:rPr>
        <w:t xml:space="preserve">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00CD36F1">
        <w:rPr>
          <w:rFonts w:ascii="Times New Roman" w:hAnsi="Times New Roman"/>
          <w:iCs/>
          <w:lang w:val="bg-BG"/>
        </w:rPr>
        <w:t>23</w:t>
      </w:r>
      <w:r w:rsidRPr="00387690">
        <w:rPr>
          <w:rFonts w:ascii="Times New Roman" w:hAnsi="Times New Roman"/>
          <w:iCs/>
          <w:lang w:val="bg-BG"/>
        </w:rPr>
        <w:t>.</w:t>
      </w:r>
      <w:r w:rsidRPr="00387690">
        <w:rPr>
          <w:rFonts w:ascii="Times New Roman" w:hAnsi="Times New Roman"/>
          <w:iCs/>
          <w:lang w:val="bg-BG"/>
        </w:rPr>
        <w:tab/>
        <w:t>Представянето на комисията на нов еЕЕДОП и/или други документи, които съдържат променена и/или допълнена информация се прилага и за подизпълнителите, и за третите лица посочени от участника. Участникът може да замени подизпълнител и/или трето лице, когато е установено, че подизпълнителят и/или третото лице не отговаря на условията на възложителя, когато това не води до промяна на техническото предложение.</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00CD36F1">
        <w:rPr>
          <w:rFonts w:ascii="Times New Roman" w:hAnsi="Times New Roman"/>
          <w:iCs/>
          <w:lang w:val="bg-BG"/>
        </w:rPr>
        <w:t>24</w:t>
      </w:r>
      <w:r w:rsidRPr="00387690">
        <w:rPr>
          <w:rFonts w:ascii="Times New Roman" w:hAnsi="Times New Roman"/>
          <w:iCs/>
          <w:lang w:val="bg-BG"/>
        </w:rPr>
        <w:t>.</w:t>
      </w:r>
      <w:r w:rsidRPr="00387690">
        <w:rPr>
          <w:rFonts w:ascii="Times New Roman" w:hAnsi="Times New Roman"/>
          <w:iCs/>
          <w:lang w:val="bg-BG"/>
        </w:rPr>
        <w:tab/>
        <w:t>След изтичането на срока по чл.</w:t>
      </w:r>
      <w:r w:rsidR="003B4D36">
        <w:rPr>
          <w:rFonts w:ascii="Times New Roman" w:hAnsi="Times New Roman"/>
          <w:iCs/>
          <w:lang w:val="bg-BG"/>
        </w:rPr>
        <w:t xml:space="preserve"> </w:t>
      </w:r>
      <w:r w:rsidRPr="00387690">
        <w:rPr>
          <w:rFonts w:ascii="Times New Roman" w:hAnsi="Times New Roman"/>
          <w:iCs/>
          <w:lang w:val="bg-BG"/>
        </w:rPr>
        <w:t>54, ал.</w:t>
      </w:r>
      <w:r w:rsidR="003B4D36">
        <w:rPr>
          <w:rFonts w:ascii="Times New Roman" w:hAnsi="Times New Roman"/>
          <w:iCs/>
          <w:lang w:val="bg-BG"/>
        </w:rPr>
        <w:t xml:space="preserve"> </w:t>
      </w:r>
      <w:r w:rsidRPr="00387690">
        <w:rPr>
          <w:rFonts w:ascii="Times New Roman" w:hAnsi="Times New Roman"/>
          <w:iCs/>
          <w:lang w:val="bg-BG"/>
        </w:rPr>
        <w:t xml:space="preserve">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00CD36F1">
        <w:rPr>
          <w:rFonts w:ascii="Times New Roman" w:hAnsi="Times New Roman"/>
          <w:iCs/>
          <w:lang w:val="bg-BG"/>
        </w:rPr>
        <w:t>25</w:t>
      </w:r>
      <w:r w:rsidRPr="00387690">
        <w:rPr>
          <w:rFonts w:ascii="Times New Roman" w:hAnsi="Times New Roman"/>
          <w:iCs/>
          <w:lang w:val="bg-BG"/>
        </w:rPr>
        <w:t>.</w:t>
      </w:r>
      <w:r w:rsidRPr="00387690">
        <w:rPr>
          <w:rFonts w:ascii="Times New Roman" w:hAnsi="Times New Roman"/>
          <w:iCs/>
          <w:lang w:val="bg-BG"/>
        </w:rPr>
        <w:tab/>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00CD36F1">
        <w:rPr>
          <w:rFonts w:ascii="Times New Roman" w:hAnsi="Times New Roman"/>
          <w:iCs/>
          <w:lang w:val="bg-BG"/>
        </w:rPr>
        <w:t>26</w:t>
      </w:r>
      <w:r w:rsidRPr="00387690">
        <w:rPr>
          <w:rFonts w:ascii="Times New Roman" w:hAnsi="Times New Roman"/>
          <w:iCs/>
          <w:lang w:val="bg-BG"/>
        </w:rPr>
        <w:t>.</w:t>
      </w:r>
      <w:r w:rsidRPr="00387690">
        <w:rPr>
          <w:rFonts w:ascii="Times New Roman" w:hAnsi="Times New Roman"/>
          <w:iCs/>
          <w:lang w:val="bg-BG"/>
        </w:rPr>
        <w:tab/>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00CD36F1">
        <w:rPr>
          <w:rFonts w:ascii="Times New Roman" w:hAnsi="Times New Roman"/>
          <w:iCs/>
          <w:lang w:val="bg-BG"/>
        </w:rPr>
        <w:t>27</w:t>
      </w:r>
      <w:r w:rsidRPr="00387690">
        <w:rPr>
          <w:rFonts w:ascii="Times New Roman" w:hAnsi="Times New Roman"/>
          <w:iCs/>
          <w:lang w:val="bg-BG"/>
        </w:rPr>
        <w:t>.</w:t>
      </w:r>
      <w:r w:rsidRPr="00387690">
        <w:rPr>
          <w:rFonts w:ascii="Times New Roman" w:hAnsi="Times New Roman"/>
          <w:iCs/>
          <w:lang w:val="bg-BG"/>
        </w:rPr>
        <w:tab/>
        <w:t xml:space="preserve">Комисията разглежда допуснатите оферти и проверява за тяхното съответствие с предварително обявените условия. </w:t>
      </w:r>
    </w:p>
    <w:p w:rsidR="00B67CE7"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lastRenderedPageBreak/>
        <w:tab/>
      </w:r>
      <w:r w:rsidR="00CD36F1">
        <w:rPr>
          <w:rFonts w:ascii="Times New Roman" w:hAnsi="Times New Roman"/>
          <w:iCs/>
          <w:lang w:val="bg-BG"/>
        </w:rPr>
        <w:t>28</w:t>
      </w:r>
      <w:r w:rsidRPr="00387690">
        <w:rPr>
          <w:rFonts w:ascii="Times New Roman" w:hAnsi="Times New Roman"/>
          <w:iCs/>
          <w:lang w:val="bg-BG"/>
        </w:rPr>
        <w:t>.</w:t>
      </w:r>
      <w:r w:rsidRPr="00387690">
        <w:rPr>
          <w:rFonts w:ascii="Times New Roman" w:hAnsi="Times New Roman"/>
          <w:iCs/>
          <w:lang w:val="bg-BG"/>
        </w:rPr>
        <w:tab/>
        <w:t xml:space="preserve">Ценовото предложение на участник, чиято оферта не отговаря на изискванията на възложителя, не се отваря. </w:t>
      </w:r>
    </w:p>
    <w:p w:rsidR="00B67CE7" w:rsidRPr="00763BBE" w:rsidRDefault="00B67CE7" w:rsidP="00B67CE7">
      <w:pPr>
        <w:tabs>
          <w:tab w:val="left" w:pos="709"/>
          <w:tab w:val="left" w:pos="1134"/>
        </w:tabs>
        <w:jc w:val="both"/>
        <w:rPr>
          <w:rFonts w:ascii="Times New Roman" w:hAnsi="Times New Roman"/>
          <w:szCs w:val="24"/>
          <w:lang/>
        </w:rPr>
      </w:pPr>
      <w:r>
        <w:rPr>
          <w:rFonts w:ascii="Times New Roman" w:hAnsi="Times New Roman"/>
          <w:iCs/>
          <w:lang w:val="bg-BG"/>
        </w:rPr>
        <w:t xml:space="preserve">            </w:t>
      </w:r>
      <w:r w:rsidRPr="00387690">
        <w:rPr>
          <w:rFonts w:ascii="Times New Roman" w:hAnsi="Times New Roman"/>
          <w:iCs/>
          <w:lang w:val="bg-BG"/>
        </w:rPr>
        <w:t>2</w:t>
      </w:r>
      <w:r w:rsidR="00CD36F1">
        <w:rPr>
          <w:rFonts w:ascii="Times New Roman" w:hAnsi="Times New Roman"/>
          <w:iCs/>
          <w:lang w:val="bg-BG"/>
        </w:rPr>
        <w:t>9</w:t>
      </w:r>
      <w:r w:rsidRPr="00387690">
        <w:rPr>
          <w:rFonts w:ascii="Times New Roman" w:hAnsi="Times New Roman"/>
          <w:iCs/>
          <w:lang w:val="bg-BG"/>
        </w:rPr>
        <w:t>.</w:t>
      </w:r>
      <w:r w:rsidRPr="00387690">
        <w:rPr>
          <w:rFonts w:ascii="Times New Roman" w:hAnsi="Times New Roman"/>
          <w:iCs/>
          <w:lang w:val="bg-BG"/>
        </w:rPr>
        <w:tab/>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w:t>
      </w:r>
      <w:r w:rsidRPr="00E551DE">
        <w:rPr>
          <w:rFonts w:ascii="Times New Roman" w:hAnsi="Times New Roman"/>
          <w:iCs/>
          <w:lang w:val="bg-BG"/>
        </w:rPr>
        <w:t>.</w:t>
      </w:r>
      <w:r w:rsidRPr="00E551DE">
        <w:rPr>
          <w:rFonts w:ascii="Times New Roman" w:hAnsi="Times New Roman"/>
          <w:szCs w:val="24"/>
          <w:lang/>
        </w:rPr>
        <w:t xml:space="preserve"> Комисията</w:t>
      </w:r>
      <w:r w:rsidRPr="00763BBE">
        <w:rPr>
          <w:rFonts w:ascii="Times New Roman" w:hAnsi="Times New Roman"/>
          <w:szCs w:val="24"/>
          <w:lang/>
        </w:rPr>
        <w:t xml:space="preserve"> отваря ценовите предложения и ги оповестява.</w:t>
      </w:r>
    </w:p>
    <w:p w:rsidR="00B67CE7" w:rsidRPr="00387690" w:rsidRDefault="00CD36F1" w:rsidP="00B67CE7">
      <w:pPr>
        <w:tabs>
          <w:tab w:val="left" w:pos="709"/>
          <w:tab w:val="left" w:pos="1134"/>
        </w:tabs>
        <w:jc w:val="both"/>
        <w:rPr>
          <w:rFonts w:ascii="Times New Roman" w:hAnsi="Times New Roman"/>
          <w:iCs/>
          <w:lang w:val="bg-BG"/>
        </w:rPr>
      </w:pPr>
      <w:r>
        <w:rPr>
          <w:rFonts w:ascii="Times New Roman" w:hAnsi="Times New Roman"/>
          <w:iCs/>
          <w:lang w:val="bg-BG"/>
        </w:rPr>
        <w:tab/>
        <w:t>30</w:t>
      </w:r>
      <w:r w:rsidR="00B67CE7" w:rsidRPr="00387690">
        <w:rPr>
          <w:rFonts w:ascii="Times New Roman" w:hAnsi="Times New Roman"/>
          <w:iCs/>
          <w:lang w:val="bg-BG"/>
        </w:rPr>
        <w:t>.</w:t>
      </w:r>
      <w:r w:rsidR="00B67CE7" w:rsidRPr="00387690">
        <w:rPr>
          <w:rFonts w:ascii="Times New Roman" w:hAnsi="Times New Roman"/>
          <w:iCs/>
          <w:lang w:val="bg-BG"/>
        </w:rPr>
        <w:tab/>
        <w:t xml:space="preserve">На отварянето на ценовите предложения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0276C4">
        <w:rPr>
          <w:rFonts w:ascii="Times New Roman" w:hAnsi="Times New Roman"/>
          <w:iCs/>
          <w:lang w:val="bg-BG"/>
        </w:rPr>
        <w:t>ИБФБМИ-БАН</w:t>
      </w:r>
      <w:r w:rsidR="00B67CE7" w:rsidRPr="00387690">
        <w:rPr>
          <w:rFonts w:ascii="Times New Roman" w:hAnsi="Times New Roman"/>
          <w:iCs/>
          <w:lang w:val="bg-BG"/>
        </w:rPr>
        <w:t>. Документът за упълномощаване, в оригинал или заверено копие, се предоставя на комисията. За заверен документ се счита този, при който върху копието на документа е записано „вярно с оригинала” и са поставени подпис и печат.“</w:t>
      </w:r>
    </w:p>
    <w:p w:rsidR="00B67CE7" w:rsidRPr="00387690" w:rsidRDefault="00B67CE7" w:rsidP="00B67CE7">
      <w:pPr>
        <w:tabs>
          <w:tab w:val="left" w:pos="709"/>
          <w:tab w:val="left" w:pos="1134"/>
        </w:tabs>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3</w:t>
      </w:r>
      <w:r w:rsidR="00CD36F1">
        <w:rPr>
          <w:rFonts w:ascii="Times New Roman" w:hAnsi="Times New Roman"/>
          <w:iCs/>
          <w:lang w:val="bg-BG"/>
        </w:rPr>
        <w:t>1</w:t>
      </w:r>
      <w:r w:rsidRPr="00387690">
        <w:rPr>
          <w:rFonts w:ascii="Times New Roman" w:hAnsi="Times New Roman"/>
          <w:iCs/>
          <w:lang w:val="bg-BG"/>
        </w:rPr>
        <w:t>.</w:t>
      </w:r>
      <w:r w:rsidRPr="00387690">
        <w:rPr>
          <w:rFonts w:ascii="Times New Roman" w:hAnsi="Times New Roman"/>
          <w:iCs/>
          <w:lang w:val="bg-BG"/>
        </w:rPr>
        <w:tab/>
        <w:t>Съгласно чл.</w:t>
      </w:r>
      <w:r w:rsidR="003B4D36">
        <w:rPr>
          <w:rFonts w:ascii="Times New Roman" w:hAnsi="Times New Roman"/>
          <w:iCs/>
          <w:lang w:val="bg-BG"/>
        </w:rPr>
        <w:t xml:space="preserve"> </w:t>
      </w:r>
      <w:r w:rsidRPr="00387690">
        <w:rPr>
          <w:rFonts w:ascii="Times New Roman" w:hAnsi="Times New Roman"/>
          <w:iCs/>
          <w:lang w:val="bg-BG"/>
        </w:rPr>
        <w:t>72, ал.</w:t>
      </w:r>
      <w:r w:rsidR="003B4D36">
        <w:rPr>
          <w:rFonts w:ascii="Times New Roman" w:hAnsi="Times New Roman"/>
          <w:iCs/>
          <w:lang w:val="bg-BG"/>
        </w:rPr>
        <w:t xml:space="preserve"> </w:t>
      </w:r>
      <w:r w:rsidRPr="00387690">
        <w:rPr>
          <w:rFonts w:ascii="Times New Roman" w:hAnsi="Times New Roman"/>
          <w:iCs/>
          <w:lang w:val="bg-BG"/>
        </w:rPr>
        <w:t xml:space="preserve">1 от ЗОП, при обявения критерий за определяне на икономически най-изгодната оферта, </w:t>
      </w:r>
      <w:r w:rsidRPr="00873419">
        <w:rPr>
          <w:rFonts w:ascii="Times New Roman" w:hAnsi="Times New Roman"/>
          <w:b/>
          <w:iCs/>
          <w:lang w:val="bg-BG"/>
        </w:rPr>
        <w:t>„</w:t>
      </w:r>
      <w:r w:rsidR="000E3876" w:rsidRPr="000E3876">
        <w:rPr>
          <w:rFonts w:ascii="Times New Roman" w:hAnsi="Times New Roman"/>
          <w:spacing w:val="-1"/>
          <w:szCs w:val="24"/>
        </w:rPr>
        <w:t>оптимално съотношение качество/цена</w:t>
      </w:r>
      <w:r w:rsidRPr="000E3876">
        <w:rPr>
          <w:rFonts w:ascii="Times New Roman" w:hAnsi="Times New Roman"/>
          <w:b/>
          <w:iCs/>
          <w:lang w:val="bg-BG"/>
        </w:rPr>
        <w:t>“</w:t>
      </w:r>
      <w:r w:rsidRPr="000E3876">
        <w:rPr>
          <w:rFonts w:ascii="Times New Roman" w:hAnsi="Times New Roman"/>
          <w:iCs/>
          <w:lang w:val="bg-BG"/>
        </w:rPr>
        <w:t>,</w:t>
      </w:r>
      <w:r w:rsidRPr="00387690">
        <w:rPr>
          <w:rFonts w:ascii="Times New Roman" w:hAnsi="Times New Roman"/>
          <w:iCs/>
          <w:lang w:val="bg-BG"/>
        </w:rPr>
        <w:t xml:space="preserve">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w:t>
      </w:r>
      <w:r w:rsidRPr="00873419">
        <w:rPr>
          <w:rFonts w:ascii="Times New Roman" w:hAnsi="Times New Roman"/>
          <w:b/>
          <w:iCs/>
          <w:lang w:val="bg-BG"/>
        </w:rPr>
        <w:t>5-дневен срок</w:t>
      </w:r>
      <w:r w:rsidRPr="00387690">
        <w:rPr>
          <w:rFonts w:ascii="Times New Roman" w:hAnsi="Times New Roman"/>
          <w:iCs/>
          <w:lang w:val="bg-BG"/>
        </w:rPr>
        <w:t xml:space="preserve"> от получаване на искането.</w:t>
      </w:r>
    </w:p>
    <w:p w:rsidR="00B67CE7" w:rsidRPr="00387690" w:rsidRDefault="00B67CE7" w:rsidP="00B67CE7">
      <w:pPr>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3</w:t>
      </w:r>
      <w:r w:rsidR="00CD36F1">
        <w:rPr>
          <w:rFonts w:ascii="Times New Roman" w:hAnsi="Times New Roman"/>
          <w:iCs/>
          <w:lang w:val="bg-BG"/>
        </w:rPr>
        <w:t>2</w:t>
      </w:r>
      <w:r w:rsidRPr="00387690">
        <w:rPr>
          <w:rFonts w:ascii="Times New Roman" w:hAnsi="Times New Roman"/>
          <w:iCs/>
          <w:lang w:val="bg-BG"/>
        </w:rPr>
        <w:t>.</w:t>
      </w:r>
      <w:r w:rsidRPr="00387690">
        <w:rPr>
          <w:rFonts w:ascii="Times New Roman" w:hAnsi="Times New Roman"/>
          <w:iCs/>
          <w:lang w:val="bg-BG"/>
        </w:rPr>
        <w:tab/>
        <w:t>Комисията оценява получената обосновка съгласно разпоредбите на чл.</w:t>
      </w:r>
      <w:r w:rsidR="003B4D36">
        <w:rPr>
          <w:rFonts w:ascii="Times New Roman" w:hAnsi="Times New Roman"/>
          <w:iCs/>
          <w:lang w:val="bg-BG"/>
        </w:rPr>
        <w:t xml:space="preserve"> </w:t>
      </w:r>
      <w:r w:rsidRPr="00387690">
        <w:rPr>
          <w:rFonts w:ascii="Times New Roman" w:hAnsi="Times New Roman"/>
          <w:iCs/>
          <w:lang w:val="bg-BG"/>
        </w:rPr>
        <w:t xml:space="preserve">72, </w:t>
      </w:r>
      <w:r w:rsidR="003B4D36">
        <w:rPr>
          <w:rFonts w:ascii="Times New Roman" w:hAnsi="Times New Roman"/>
          <w:iCs/>
          <w:lang w:val="bg-BG"/>
        </w:rPr>
        <w:t xml:space="preserve">           </w:t>
      </w:r>
      <w:r w:rsidRPr="00387690">
        <w:rPr>
          <w:rFonts w:ascii="Times New Roman" w:hAnsi="Times New Roman"/>
          <w:iCs/>
          <w:lang w:val="bg-BG"/>
        </w:rPr>
        <w:t>ал.</w:t>
      </w:r>
      <w:r w:rsidR="003B4D36">
        <w:rPr>
          <w:rFonts w:ascii="Times New Roman" w:hAnsi="Times New Roman"/>
          <w:iCs/>
          <w:lang w:val="bg-BG"/>
        </w:rPr>
        <w:t xml:space="preserve"> </w:t>
      </w:r>
      <w:r w:rsidRPr="00387690">
        <w:rPr>
          <w:rFonts w:ascii="Times New Roman" w:hAnsi="Times New Roman"/>
          <w:iCs/>
          <w:lang w:val="bg-BG"/>
        </w:rPr>
        <w:t>3 – 5 от ЗОП.</w:t>
      </w:r>
    </w:p>
    <w:p w:rsidR="00B67CE7" w:rsidRPr="00387690" w:rsidRDefault="00B67CE7" w:rsidP="00B67CE7">
      <w:pPr>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3</w:t>
      </w:r>
      <w:r>
        <w:rPr>
          <w:rFonts w:ascii="Times New Roman" w:hAnsi="Times New Roman"/>
          <w:iCs/>
          <w:lang w:val="bg-BG"/>
        </w:rPr>
        <w:t>2</w:t>
      </w:r>
      <w:r w:rsidRPr="00387690">
        <w:rPr>
          <w:rFonts w:ascii="Times New Roman" w:hAnsi="Times New Roman"/>
          <w:iCs/>
          <w:lang w:val="bg-BG"/>
        </w:rPr>
        <w:t>.</w:t>
      </w:r>
      <w:r w:rsidRPr="00387690">
        <w:rPr>
          <w:rFonts w:ascii="Times New Roman" w:hAnsi="Times New Roman"/>
          <w:iCs/>
          <w:lang w:val="bg-BG"/>
        </w:rPr>
        <w:tab/>
        <w:t>Комисията предлага за отстраняване от процедурата участник:</w:t>
      </w:r>
    </w:p>
    <w:p w:rsidR="00B67CE7" w:rsidRPr="005C0371" w:rsidRDefault="00B67CE7" w:rsidP="00B67CE7">
      <w:pPr>
        <w:jc w:val="both"/>
        <w:rPr>
          <w:rFonts w:ascii="Times New Roman" w:hAnsi="Times New Roman"/>
          <w:i/>
          <w:iCs/>
          <w:lang w:val="bg-BG"/>
        </w:rPr>
      </w:pPr>
      <w:r>
        <w:rPr>
          <w:rFonts w:ascii="Times New Roman" w:hAnsi="Times New Roman"/>
          <w:iCs/>
          <w:lang w:val="bg-BG"/>
        </w:rPr>
        <w:tab/>
      </w:r>
      <w:r w:rsidRPr="005C0371">
        <w:rPr>
          <w:rFonts w:ascii="Times New Roman" w:hAnsi="Times New Roman"/>
          <w:i/>
          <w:iCs/>
          <w:lang w:val="bg-BG"/>
        </w:rPr>
        <w:t>3</w:t>
      </w:r>
      <w:r w:rsidR="00CD36F1">
        <w:rPr>
          <w:rFonts w:ascii="Times New Roman" w:hAnsi="Times New Roman"/>
          <w:i/>
          <w:iCs/>
          <w:lang w:val="bg-BG"/>
        </w:rPr>
        <w:t>3</w:t>
      </w:r>
      <w:r w:rsidRPr="005C0371">
        <w:rPr>
          <w:rFonts w:ascii="Times New Roman" w:hAnsi="Times New Roman"/>
          <w:i/>
          <w:iCs/>
          <w:lang w:val="bg-BG"/>
        </w:rPr>
        <w:t>.1</w:t>
      </w:r>
      <w:r w:rsidRPr="005C0371">
        <w:rPr>
          <w:rFonts w:ascii="Times New Roman" w:hAnsi="Times New Roman"/>
          <w:i/>
          <w:iCs/>
          <w:lang w:val="bg-BG"/>
        </w:rPr>
        <w:tab/>
        <w:t>за когото са налице обстоятелства по чл.</w:t>
      </w:r>
      <w:r w:rsidR="003B4D36">
        <w:rPr>
          <w:rFonts w:ascii="Times New Roman" w:hAnsi="Times New Roman"/>
          <w:i/>
          <w:iCs/>
          <w:lang w:val="bg-BG"/>
        </w:rPr>
        <w:t xml:space="preserve"> </w:t>
      </w:r>
      <w:r w:rsidRPr="005C0371">
        <w:rPr>
          <w:rFonts w:ascii="Times New Roman" w:hAnsi="Times New Roman"/>
          <w:i/>
          <w:iCs/>
          <w:lang w:val="bg-BG"/>
        </w:rPr>
        <w:t>54, ал.</w:t>
      </w:r>
      <w:r w:rsidR="003B4D36">
        <w:rPr>
          <w:rFonts w:ascii="Times New Roman" w:hAnsi="Times New Roman"/>
          <w:i/>
          <w:iCs/>
          <w:lang w:val="bg-BG"/>
        </w:rPr>
        <w:t xml:space="preserve"> </w:t>
      </w:r>
      <w:r w:rsidRPr="005C0371">
        <w:rPr>
          <w:rFonts w:ascii="Times New Roman" w:hAnsi="Times New Roman"/>
          <w:i/>
          <w:iCs/>
          <w:lang w:val="bg-BG"/>
        </w:rPr>
        <w:t>1, т.</w:t>
      </w:r>
      <w:r w:rsidR="003B4D36">
        <w:rPr>
          <w:rFonts w:ascii="Times New Roman" w:hAnsi="Times New Roman"/>
          <w:i/>
          <w:iCs/>
          <w:lang w:val="bg-BG"/>
        </w:rPr>
        <w:t xml:space="preserve"> </w:t>
      </w:r>
      <w:r w:rsidRPr="005C0371">
        <w:rPr>
          <w:rFonts w:ascii="Times New Roman" w:hAnsi="Times New Roman"/>
          <w:i/>
          <w:iCs/>
          <w:lang w:val="bg-BG"/>
        </w:rPr>
        <w:t>1 – 7 от ЗОП и посочените в обявлението обстоятелства по чл.55, ал.1, т.1,т.4 и т.5 от ЗОП;</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33</w:t>
      </w:r>
      <w:r w:rsidR="00B67CE7" w:rsidRPr="005C0371">
        <w:rPr>
          <w:rFonts w:ascii="Times New Roman" w:hAnsi="Times New Roman"/>
          <w:i/>
          <w:iCs/>
          <w:lang w:val="bg-BG"/>
        </w:rPr>
        <w:t>.2</w:t>
      </w:r>
      <w:r w:rsidR="00B67CE7" w:rsidRPr="005C0371">
        <w:rPr>
          <w:rFonts w:ascii="Times New Roman" w:hAnsi="Times New Roman"/>
          <w:i/>
          <w:iCs/>
          <w:lang w:val="bg-BG"/>
        </w:rPr>
        <w:tab/>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A73F6" w:rsidRPr="00FA73F6" w:rsidRDefault="00FA73F6" w:rsidP="00FA73F6">
      <w:pPr>
        <w:tabs>
          <w:tab w:val="left" w:pos="0"/>
          <w:tab w:val="num" w:pos="1320"/>
        </w:tabs>
        <w:jc w:val="both"/>
        <w:rPr>
          <w:rFonts w:ascii="Times New Roman" w:hAnsi="Times New Roman"/>
          <w:i/>
          <w:lang w:val="ru-RU"/>
        </w:rPr>
      </w:pPr>
      <w:r>
        <w:rPr>
          <w:rFonts w:ascii="Times New Roman" w:hAnsi="Times New Roman"/>
          <w:i/>
          <w:iCs/>
          <w:lang w:val="bg-BG"/>
        </w:rPr>
        <w:t xml:space="preserve">            </w:t>
      </w:r>
      <w:r w:rsidR="00CD36F1">
        <w:rPr>
          <w:rFonts w:ascii="Times New Roman" w:hAnsi="Times New Roman"/>
          <w:i/>
          <w:iCs/>
          <w:lang w:val="bg-BG"/>
        </w:rPr>
        <w:t>33</w:t>
      </w:r>
      <w:r w:rsidR="00B67CE7" w:rsidRPr="005C0371">
        <w:rPr>
          <w:rFonts w:ascii="Times New Roman" w:hAnsi="Times New Roman"/>
          <w:i/>
          <w:iCs/>
          <w:lang w:val="bg-BG"/>
        </w:rPr>
        <w:t>.3</w:t>
      </w:r>
      <w:r w:rsidR="00B67CE7" w:rsidRPr="005C0371">
        <w:rPr>
          <w:rFonts w:ascii="Times New Roman" w:hAnsi="Times New Roman"/>
          <w:i/>
          <w:iCs/>
          <w:lang w:val="bg-BG"/>
        </w:rPr>
        <w:tab/>
      </w:r>
      <w:r>
        <w:rPr>
          <w:rFonts w:ascii="Times New Roman" w:hAnsi="Times New Roman"/>
          <w:i/>
          <w:iCs/>
          <w:lang w:val="bg-BG"/>
        </w:rPr>
        <w:t xml:space="preserve">  </w:t>
      </w:r>
      <w:r w:rsidRPr="00FA73F6">
        <w:rPr>
          <w:rFonts w:ascii="Times New Roman" w:hAnsi="Times New Roman"/>
          <w:i/>
          <w:szCs w:val="24"/>
          <w:lang w:val="bg-BG"/>
        </w:rPr>
        <w:t>който е подал оферта, която не отговаря на условията за представяне, включително за форма, начин, срок и валидност;</w:t>
      </w:r>
    </w:p>
    <w:p w:rsidR="00FA73F6" w:rsidRPr="00FA73F6" w:rsidRDefault="00FA73F6" w:rsidP="00FA73F6">
      <w:pPr>
        <w:pStyle w:val="ListParagraph"/>
        <w:tabs>
          <w:tab w:val="left" w:pos="0"/>
          <w:tab w:val="num" w:pos="1320"/>
        </w:tabs>
        <w:ind w:left="709"/>
        <w:jc w:val="both"/>
        <w:rPr>
          <w:i/>
          <w:lang w:val="ru-RU"/>
        </w:rPr>
      </w:pPr>
      <w:r w:rsidRPr="00FA73F6">
        <w:rPr>
          <w:i/>
          <w:iCs/>
          <w:lang w:val="bg-BG"/>
        </w:rPr>
        <w:t>33.3.1</w:t>
      </w:r>
      <w:r>
        <w:rPr>
          <w:i/>
          <w:iCs/>
          <w:lang w:val="bg-BG"/>
        </w:rPr>
        <w:t xml:space="preserve"> </w:t>
      </w:r>
      <w:r w:rsidRPr="00FA73F6">
        <w:rPr>
          <w:i/>
          <w:lang w:val="bg-BG"/>
        </w:rPr>
        <w:t xml:space="preserve"> който е нарушил забрана по чл. 101, ал. 9 или 10;</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33</w:t>
      </w:r>
      <w:r w:rsidR="00B67CE7" w:rsidRPr="005C0371">
        <w:rPr>
          <w:rFonts w:ascii="Times New Roman" w:hAnsi="Times New Roman"/>
          <w:i/>
          <w:iCs/>
          <w:lang w:val="bg-BG"/>
        </w:rPr>
        <w:t>.4</w:t>
      </w:r>
      <w:r w:rsidR="00B67CE7" w:rsidRPr="005C0371">
        <w:rPr>
          <w:rFonts w:ascii="Times New Roman" w:hAnsi="Times New Roman"/>
          <w:i/>
          <w:iCs/>
          <w:lang w:val="bg-BG"/>
        </w:rPr>
        <w:tab/>
        <w:t>който не е представил в срок обосновката по чл.</w:t>
      </w:r>
      <w:r w:rsidR="003B4D36">
        <w:rPr>
          <w:rFonts w:ascii="Times New Roman" w:hAnsi="Times New Roman"/>
          <w:i/>
          <w:iCs/>
          <w:lang w:val="bg-BG"/>
        </w:rPr>
        <w:t xml:space="preserve"> </w:t>
      </w:r>
      <w:r w:rsidR="00B67CE7" w:rsidRPr="005C0371">
        <w:rPr>
          <w:rFonts w:ascii="Times New Roman" w:hAnsi="Times New Roman"/>
          <w:i/>
          <w:iCs/>
          <w:lang w:val="bg-BG"/>
        </w:rPr>
        <w:t>72, ал.</w:t>
      </w:r>
      <w:r w:rsidR="003B4D36">
        <w:rPr>
          <w:rFonts w:ascii="Times New Roman" w:hAnsi="Times New Roman"/>
          <w:i/>
          <w:iCs/>
          <w:lang w:val="bg-BG"/>
        </w:rPr>
        <w:t xml:space="preserve"> </w:t>
      </w:r>
      <w:r w:rsidR="00B67CE7" w:rsidRPr="005C0371">
        <w:rPr>
          <w:rFonts w:ascii="Times New Roman" w:hAnsi="Times New Roman"/>
          <w:i/>
          <w:iCs/>
          <w:lang w:val="bg-BG"/>
        </w:rPr>
        <w:t>1 от ЗОП или чиято оферта не е приета съгласно чл.</w:t>
      </w:r>
      <w:r w:rsidR="003B4D36">
        <w:rPr>
          <w:rFonts w:ascii="Times New Roman" w:hAnsi="Times New Roman"/>
          <w:i/>
          <w:iCs/>
          <w:lang w:val="bg-BG"/>
        </w:rPr>
        <w:t xml:space="preserve"> </w:t>
      </w:r>
      <w:r w:rsidR="00B67CE7" w:rsidRPr="005C0371">
        <w:rPr>
          <w:rFonts w:ascii="Times New Roman" w:hAnsi="Times New Roman"/>
          <w:i/>
          <w:iCs/>
          <w:lang w:val="bg-BG"/>
        </w:rPr>
        <w:t>72, ал.</w:t>
      </w:r>
      <w:r w:rsidR="003B4D36">
        <w:rPr>
          <w:rFonts w:ascii="Times New Roman" w:hAnsi="Times New Roman"/>
          <w:i/>
          <w:iCs/>
          <w:lang w:val="bg-BG"/>
        </w:rPr>
        <w:t xml:space="preserve"> </w:t>
      </w:r>
      <w:r w:rsidR="00B67CE7" w:rsidRPr="005C0371">
        <w:rPr>
          <w:rFonts w:ascii="Times New Roman" w:hAnsi="Times New Roman"/>
          <w:i/>
          <w:iCs/>
          <w:lang w:val="bg-BG"/>
        </w:rPr>
        <w:t>3 – 5 от ЗОП;</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33</w:t>
      </w:r>
      <w:r w:rsidR="00B67CE7" w:rsidRPr="005C0371">
        <w:rPr>
          <w:rFonts w:ascii="Times New Roman" w:hAnsi="Times New Roman"/>
          <w:i/>
          <w:iCs/>
          <w:lang w:val="bg-BG"/>
        </w:rPr>
        <w:t>.5</w:t>
      </w:r>
      <w:r w:rsidR="00B67CE7" w:rsidRPr="005C0371">
        <w:rPr>
          <w:rFonts w:ascii="Times New Roman" w:hAnsi="Times New Roman"/>
          <w:i/>
          <w:iCs/>
          <w:lang w:val="bg-BG"/>
        </w:rPr>
        <w:tab/>
        <w:t>участници, които са свързани лица;</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33</w:t>
      </w:r>
      <w:r w:rsidR="00B67CE7" w:rsidRPr="005C0371">
        <w:rPr>
          <w:rFonts w:ascii="Times New Roman" w:hAnsi="Times New Roman"/>
          <w:i/>
          <w:iCs/>
          <w:lang w:val="bg-BG"/>
        </w:rPr>
        <w:t>.6</w:t>
      </w:r>
      <w:r w:rsidR="00B67CE7" w:rsidRPr="005C0371">
        <w:rPr>
          <w:rFonts w:ascii="Times New Roman" w:hAnsi="Times New Roman"/>
          <w:i/>
          <w:iCs/>
          <w:lang w:val="bg-BG"/>
        </w:rPr>
        <w:tab/>
      </w:r>
      <w:r w:rsidR="00B67CE7">
        <w:rPr>
          <w:rFonts w:ascii="Times New Roman" w:hAnsi="Times New Roman"/>
          <w:i/>
          <w:iCs/>
          <w:lang w:val="bg-BG"/>
        </w:rPr>
        <w:t xml:space="preserve">за когото </w:t>
      </w:r>
      <w:r w:rsidR="00B67CE7" w:rsidRPr="005C0371">
        <w:rPr>
          <w:rFonts w:ascii="Times New Roman" w:hAnsi="Times New Roman"/>
          <w:i/>
          <w:iCs/>
          <w:lang w:val="bg-BG"/>
        </w:rPr>
        <w:t>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33</w:t>
      </w:r>
      <w:r w:rsidR="00B67CE7" w:rsidRPr="005C0371">
        <w:rPr>
          <w:rFonts w:ascii="Times New Roman" w:hAnsi="Times New Roman"/>
          <w:i/>
          <w:iCs/>
          <w:lang w:val="bg-BG"/>
        </w:rPr>
        <w:t>.7</w:t>
      </w:r>
      <w:r w:rsidR="00B67CE7" w:rsidRPr="005C0371">
        <w:rPr>
          <w:rFonts w:ascii="Times New Roman" w:hAnsi="Times New Roman"/>
          <w:i/>
          <w:iCs/>
          <w:lang w:val="bg-BG"/>
        </w:rPr>
        <w:tab/>
        <w:t xml:space="preserve">за </w:t>
      </w:r>
      <w:r w:rsidR="00B67CE7">
        <w:rPr>
          <w:rFonts w:ascii="Times New Roman" w:hAnsi="Times New Roman"/>
          <w:i/>
          <w:iCs/>
          <w:lang w:val="bg-BG"/>
        </w:rPr>
        <w:t xml:space="preserve">когото </w:t>
      </w:r>
      <w:r w:rsidR="00B67CE7" w:rsidRPr="005C0371">
        <w:rPr>
          <w:rFonts w:ascii="Times New Roman" w:hAnsi="Times New Roman"/>
          <w:i/>
          <w:iCs/>
          <w:lang w:val="bg-BG"/>
        </w:rPr>
        <w:t>са налице обстоятелства по чл. 69 от Закона за противодействие на корупцията и за отнемане на незаконно придобитото имущество.</w:t>
      </w:r>
    </w:p>
    <w:p w:rsidR="00B67CE7" w:rsidRPr="00387690" w:rsidRDefault="00B67CE7" w:rsidP="00B67CE7">
      <w:pPr>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3</w:t>
      </w:r>
      <w:r w:rsidR="00CD36F1">
        <w:rPr>
          <w:rFonts w:ascii="Times New Roman" w:hAnsi="Times New Roman"/>
          <w:iCs/>
          <w:lang w:val="bg-BG"/>
        </w:rPr>
        <w:t>4</w:t>
      </w:r>
      <w:r w:rsidRPr="00387690">
        <w:rPr>
          <w:rFonts w:ascii="Times New Roman" w:hAnsi="Times New Roman"/>
          <w:iCs/>
          <w:lang w:val="bg-BG"/>
        </w:rPr>
        <w:t>.</w:t>
      </w:r>
      <w:r w:rsidRPr="00387690">
        <w:rPr>
          <w:rFonts w:ascii="Times New Roman" w:hAnsi="Times New Roman"/>
          <w:iCs/>
          <w:lang w:val="bg-BG"/>
        </w:rPr>
        <w:tab/>
        <w:t xml:space="preserve">Офертите ще бъдат оценени съгласно обявения критерий за определяне на икономически най-изгодната оферта </w:t>
      </w:r>
      <w:r w:rsidRPr="00873419">
        <w:rPr>
          <w:rFonts w:ascii="Times New Roman" w:hAnsi="Times New Roman"/>
          <w:b/>
          <w:iCs/>
          <w:lang w:val="bg-BG"/>
        </w:rPr>
        <w:t>„</w:t>
      </w:r>
      <w:r w:rsidR="000E3876" w:rsidRPr="000E3876">
        <w:rPr>
          <w:rFonts w:ascii="Times New Roman" w:hAnsi="Times New Roman"/>
          <w:spacing w:val="-1"/>
          <w:szCs w:val="24"/>
        </w:rPr>
        <w:t>оптимално съотношение качество/цена</w:t>
      </w:r>
      <w:r w:rsidRPr="000E3876">
        <w:rPr>
          <w:rFonts w:ascii="Times New Roman" w:hAnsi="Times New Roman"/>
          <w:b/>
          <w:iCs/>
          <w:lang w:val="bg-BG"/>
        </w:rPr>
        <w:t>“</w:t>
      </w:r>
      <w:r w:rsidRPr="000E3876">
        <w:rPr>
          <w:rFonts w:ascii="Times New Roman" w:hAnsi="Times New Roman"/>
          <w:iCs/>
          <w:lang w:val="bg-BG"/>
        </w:rPr>
        <w:t>.</w:t>
      </w:r>
    </w:p>
    <w:p w:rsidR="00B67CE7" w:rsidRPr="00387690" w:rsidRDefault="00B67CE7" w:rsidP="00B67CE7">
      <w:pPr>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3</w:t>
      </w:r>
      <w:r w:rsidR="00CD36F1">
        <w:rPr>
          <w:rFonts w:ascii="Times New Roman" w:hAnsi="Times New Roman"/>
          <w:iCs/>
          <w:lang w:val="bg-BG"/>
        </w:rPr>
        <w:t>5</w:t>
      </w:r>
      <w:r w:rsidRPr="00387690">
        <w:rPr>
          <w:rFonts w:ascii="Times New Roman" w:hAnsi="Times New Roman"/>
          <w:iCs/>
          <w:lang w:val="bg-BG"/>
        </w:rPr>
        <w:t>.</w:t>
      </w:r>
      <w:r w:rsidRPr="00387690">
        <w:rPr>
          <w:rFonts w:ascii="Times New Roman" w:hAnsi="Times New Roman"/>
          <w:iCs/>
          <w:lang w:val="bg-BG"/>
        </w:rPr>
        <w:tab/>
        <w:t>Съгласно разпоредбите на чл. 58, ал. 2 от ППЗОП , когато най-ниска цена се предлага в 2 или повече оферти, комисията провежда публично жребий за определяне на изпълнител между класираните на първо място оферти.</w:t>
      </w:r>
    </w:p>
    <w:p w:rsidR="00B67CE7" w:rsidRPr="00387690" w:rsidRDefault="00CD36F1" w:rsidP="00B67CE7">
      <w:pPr>
        <w:jc w:val="both"/>
        <w:rPr>
          <w:rFonts w:ascii="Times New Roman" w:hAnsi="Times New Roman"/>
          <w:iCs/>
          <w:lang w:val="bg-BG"/>
        </w:rPr>
      </w:pPr>
      <w:r>
        <w:rPr>
          <w:rFonts w:ascii="Times New Roman" w:hAnsi="Times New Roman"/>
          <w:iCs/>
          <w:lang w:val="bg-BG"/>
        </w:rPr>
        <w:tab/>
        <w:t>36</w:t>
      </w:r>
      <w:r w:rsidR="00B67CE7" w:rsidRPr="00387690">
        <w:rPr>
          <w:rFonts w:ascii="Times New Roman" w:hAnsi="Times New Roman"/>
          <w:iCs/>
          <w:lang w:val="bg-BG"/>
        </w:rPr>
        <w:t>.</w:t>
      </w:r>
      <w:r w:rsidR="00B67CE7" w:rsidRPr="00387690">
        <w:rPr>
          <w:rFonts w:ascii="Times New Roman" w:hAnsi="Times New Roman"/>
          <w:iCs/>
          <w:lang w:val="bg-BG"/>
        </w:rPr>
        <w:tab/>
        <w:t xml:space="preserve">Комисията изготвя </w:t>
      </w:r>
      <w:r w:rsidR="00B67CE7">
        <w:rPr>
          <w:rFonts w:ascii="Times New Roman" w:hAnsi="Times New Roman"/>
          <w:iCs/>
          <w:lang w:val="bg-BG"/>
        </w:rPr>
        <w:t xml:space="preserve">протокол </w:t>
      </w:r>
      <w:r w:rsidR="00B67CE7" w:rsidRPr="00387690">
        <w:rPr>
          <w:rFonts w:ascii="Times New Roman" w:hAnsi="Times New Roman"/>
          <w:iCs/>
          <w:lang w:val="bg-BG"/>
        </w:rPr>
        <w:t>за резултатите от работата си, който съдържа:</w:t>
      </w:r>
    </w:p>
    <w:p w:rsidR="00B67CE7" w:rsidRPr="005C0371" w:rsidRDefault="00B67CE7" w:rsidP="00B67CE7">
      <w:pPr>
        <w:jc w:val="both"/>
        <w:rPr>
          <w:rFonts w:ascii="Times New Roman" w:hAnsi="Times New Roman"/>
          <w:i/>
          <w:iCs/>
          <w:lang w:val="bg-BG"/>
        </w:rPr>
      </w:pPr>
      <w:r>
        <w:rPr>
          <w:rFonts w:ascii="Times New Roman" w:hAnsi="Times New Roman"/>
          <w:iCs/>
          <w:lang w:val="bg-BG"/>
        </w:rPr>
        <w:tab/>
      </w:r>
      <w:r w:rsidR="00CD36F1">
        <w:rPr>
          <w:rFonts w:ascii="Times New Roman" w:hAnsi="Times New Roman"/>
          <w:i/>
          <w:iCs/>
          <w:lang w:val="bg-BG"/>
        </w:rPr>
        <w:t>36</w:t>
      </w:r>
      <w:r w:rsidRPr="005C0371">
        <w:rPr>
          <w:rFonts w:ascii="Times New Roman" w:hAnsi="Times New Roman"/>
          <w:i/>
          <w:iCs/>
          <w:lang w:val="bg-BG"/>
        </w:rPr>
        <w:t>.1</w:t>
      </w:r>
      <w:r w:rsidRPr="005C0371">
        <w:rPr>
          <w:rFonts w:ascii="Times New Roman" w:hAnsi="Times New Roman"/>
          <w:i/>
          <w:iCs/>
          <w:lang w:val="bg-BG"/>
        </w:rPr>
        <w:tab/>
        <w:t>състав на комисията;</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36</w:t>
      </w:r>
      <w:r w:rsidR="00B67CE7" w:rsidRPr="005C0371">
        <w:rPr>
          <w:rFonts w:ascii="Times New Roman" w:hAnsi="Times New Roman"/>
          <w:i/>
          <w:iCs/>
          <w:lang w:val="bg-BG"/>
        </w:rPr>
        <w:t>.4</w:t>
      </w:r>
      <w:r w:rsidR="00B67CE7" w:rsidRPr="005C0371">
        <w:rPr>
          <w:rFonts w:ascii="Times New Roman" w:hAnsi="Times New Roman"/>
          <w:i/>
          <w:iCs/>
          <w:lang w:val="bg-BG"/>
        </w:rPr>
        <w:tab/>
        <w:t>участниците в процедурата;</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36</w:t>
      </w:r>
      <w:r w:rsidR="00B67CE7" w:rsidRPr="005C0371">
        <w:rPr>
          <w:rFonts w:ascii="Times New Roman" w:hAnsi="Times New Roman"/>
          <w:i/>
          <w:iCs/>
          <w:lang w:val="bg-BG"/>
        </w:rPr>
        <w:t>.6</w:t>
      </w:r>
      <w:r w:rsidR="00B67CE7" w:rsidRPr="005C0371">
        <w:rPr>
          <w:rFonts w:ascii="Times New Roman" w:hAnsi="Times New Roman"/>
          <w:i/>
          <w:iCs/>
          <w:lang w:val="bg-BG"/>
        </w:rPr>
        <w:tab/>
        <w:t>класиране на участниците</w:t>
      </w:r>
      <w:r w:rsidR="00B47055">
        <w:rPr>
          <w:rFonts w:ascii="Times New Roman" w:hAnsi="Times New Roman"/>
          <w:i/>
          <w:iCs/>
          <w:lang w:val="bg-BG"/>
        </w:rPr>
        <w:t xml:space="preserve"> </w:t>
      </w:r>
      <w:r w:rsidR="00B47055" w:rsidRPr="0001712E">
        <w:rPr>
          <w:rFonts w:ascii="Times New Roman" w:hAnsi="Times New Roman"/>
          <w:i/>
          <w:szCs w:val="24"/>
          <w:lang w:val="bg-BG"/>
        </w:rPr>
        <w:t>и предложение за сключване на договор с класирания на първо място участник, когато е приложимо</w:t>
      </w:r>
      <w:r w:rsidR="00B67CE7" w:rsidRPr="005C0371">
        <w:rPr>
          <w:rFonts w:ascii="Times New Roman" w:hAnsi="Times New Roman"/>
          <w:i/>
          <w:iCs/>
          <w:lang w:val="bg-BG"/>
        </w:rPr>
        <w:t>;</w:t>
      </w:r>
    </w:p>
    <w:p w:rsidR="00B47055" w:rsidRDefault="00CD36F1" w:rsidP="00B67CE7">
      <w:pPr>
        <w:jc w:val="both"/>
        <w:rPr>
          <w:rFonts w:ascii="Times New Roman" w:hAnsi="Times New Roman"/>
          <w:i/>
          <w:iCs/>
          <w:lang w:val="bg-BG"/>
        </w:rPr>
      </w:pPr>
      <w:r>
        <w:rPr>
          <w:rFonts w:ascii="Times New Roman" w:hAnsi="Times New Roman"/>
          <w:i/>
          <w:iCs/>
          <w:lang w:val="bg-BG"/>
        </w:rPr>
        <w:tab/>
        <w:t>36</w:t>
      </w:r>
      <w:r w:rsidR="00B67CE7" w:rsidRPr="005C0371">
        <w:rPr>
          <w:rFonts w:ascii="Times New Roman" w:hAnsi="Times New Roman"/>
          <w:i/>
          <w:iCs/>
          <w:lang w:val="bg-BG"/>
        </w:rPr>
        <w:t>.7</w:t>
      </w:r>
      <w:r w:rsidR="00B67CE7" w:rsidRPr="005C0371">
        <w:rPr>
          <w:rFonts w:ascii="Times New Roman" w:hAnsi="Times New Roman"/>
          <w:i/>
          <w:iCs/>
          <w:lang w:val="bg-BG"/>
        </w:rPr>
        <w:tab/>
      </w:r>
      <w:r w:rsidR="00B47055" w:rsidRPr="0001712E">
        <w:rPr>
          <w:rFonts w:ascii="Times New Roman" w:hAnsi="Times New Roman"/>
          <w:i/>
          <w:szCs w:val="24"/>
          <w:lang w:val="bg-BG"/>
        </w:rPr>
        <w:t>в случай на прекратяване на процедурата – посочване на правното основание и съответни мотиви</w:t>
      </w:r>
      <w:r w:rsidR="00B47055">
        <w:rPr>
          <w:rFonts w:ascii="Times New Roman" w:hAnsi="Times New Roman"/>
          <w:i/>
          <w:szCs w:val="24"/>
          <w:lang w:val="bg-BG"/>
        </w:rPr>
        <w:t>;</w:t>
      </w:r>
    </w:p>
    <w:p w:rsidR="00B67CE7" w:rsidRPr="005C0371" w:rsidRDefault="00CD36F1" w:rsidP="00B47055">
      <w:pPr>
        <w:jc w:val="both"/>
        <w:rPr>
          <w:rFonts w:ascii="Times New Roman" w:hAnsi="Times New Roman"/>
          <w:i/>
          <w:iCs/>
          <w:lang w:val="bg-BG"/>
        </w:rPr>
      </w:pPr>
      <w:r>
        <w:rPr>
          <w:rFonts w:ascii="Times New Roman" w:hAnsi="Times New Roman"/>
          <w:i/>
          <w:iCs/>
          <w:lang w:val="bg-BG"/>
        </w:rPr>
        <w:tab/>
        <w:t>36</w:t>
      </w:r>
      <w:r w:rsidR="00B67CE7" w:rsidRPr="005C0371">
        <w:rPr>
          <w:rFonts w:ascii="Times New Roman" w:hAnsi="Times New Roman"/>
          <w:i/>
          <w:iCs/>
          <w:lang w:val="bg-BG"/>
        </w:rPr>
        <w:t>.8</w:t>
      </w:r>
      <w:r w:rsidR="00B67CE7" w:rsidRPr="005C0371">
        <w:rPr>
          <w:rFonts w:ascii="Times New Roman" w:hAnsi="Times New Roman"/>
          <w:i/>
          <w:iCs/>
          <w:lang w:val="bg-BG"/>
        </w:rPr>
        <w:tab/>
      </w:r>
      <w:r w:rsidR="00B47055" w:rsidRPr="0001712E">
        <w:rPr>
          <w:rFonts w:ascii="Times New Roman" w:hAnsi="Times New Roman"/>
          <w:i/>
          <w:szCs w:val="24"/>
          <w:lang w:val="bg-BG"/>
        </w:rPr>
        <w:t>когато е приложимо – предложение за отстраняване на участници заедно със съответните мотиви</w:t>
      </w:r>
      <w:r w:rsidR="00B67CE7" w:rsidRPr="005C0371">
        <w:rPr>
          <w:rFonts w:ascii="Times New Roman" w:hAnsi="Times New Roman"/>
          <w:i/>
          <w:iCs/>
          <w:lang w:val="bg-BG"/>
        </w:rPr>
        <w:t>.</w:t>
      </w:r>
    </w:p>
    <w:p w:rsidR="00B67CE7" w:rsidRPr="00387690" w:rsidRDefault="00CD36F1" w:rsidP="00B67CE7">
      <w:pPr>
        <w:jc w:val="both"/>
        <w:rPr>
          <w:rFonts w:ascii="Times New Roman" w:hAnsi="Times New Roman"/>
          <w:iCs/>
          <w:lang w:val="bg-BG"/>
        </w:rPr>
      </w:pPr>
      <w:r>
        <w:rPr>
          <w:rFonts w:ascii="Times New Roman" w:hAnsi="Times New Roman"/>
          <w:iCs/>
          <w:lang w:val="bg-BG"/>
        </w:rPr>
        <w:lastRenderedPageBreak/>
        <w:tab/>
        <w:t>37</w:t>
      </w:r>
      <w:r w:rsidR="00B67CE7" w:rsidRPr="00387690">
        <w:rPr>
          <w:rFonts w:ascii="Times New Roman" w:hAnsi="Times New Roman"/>
          <w:iCs/>
          <w:lang w:val="bg-BG"/>
        </w:rPr>
        <w:t>.</w:t>
      </w:r>
      <w:r w:rsidR="00B67CE7" w:rsidRPr="00387690">
        <w:rPr>
          <w:rFonts w:ascii="Times New Roman" w:hAnsi="Times New Roman"/>
          <w:iCs/>
          <w:lang w:val="bg-BG"/>
        </w:rPr>
        <w:tab/>
      </w:r>
      <w:r w:rsidR="00B67CE7">
        <w:rPr>
          <w:rFonts w:ascii="Times New Roman" w:hAnsi="Times New Roman"/>
          <w:iCs/>
          <w:lang w:val="bg-BG"/>
        </w:rPr>
        <w:t xml:space="preserve">Протоколът </w:t>
      </w:r>
      <w:r w:rsidR="00B67CE7" w:rsidRPr="00387690">
        <w:rPr>
          <w:rFonts w:ascii="Times New Roman" w:hAnsi="Times New Roman"/>
          <w:iCs/>
          <w:lang w:val="bg-BG"/>
        </w:rPr>
        <w:t xml:space="preserve">на комисията се подписва от всички членове и се представя на възложителя за утвърждаване. Към </w:t>
      </w:r>
      <w:r w:rsidR="00B67CE7">
        <w:rPr>
          <w:rFonts w:ascii="Times New Roman" w:hAnsi="Times New Roman"/>
          <w:iCs/>
          <w:lang w:val="bg-BG"/>
        </w:rPr>
        <w:t xml:space="preserve">протокола </w:t>
      </w:r>
      <w:r w:rsidR="00B67CE7" w:rsidRPr="00387690">
        <w:rPr>
          <w:rFonts w:ascii="Times New Roman" w:hAnsi="Times New Roman"/>
          <w:iCs/>
          <w:lang w:val="bg-BG"/>
        </w:rPr>
        <w:t xml:space="preserve">се прилагат всички документи, изготвени в хода на работата на комисията, като протоколи, мотиви за особени мнения и др. </w:t>
      </w:r>
      <w:r w:rsidR="00B67CE7">
        <w:rPr>
          <w:rFonts w:ascii="Times New Roman" w:hAnsi="Times New Roman"/>
          <w:iCs/>
          <w:lang w:val="bg-BG"/>
        </w:rPr>
        <w:t xml:space="preserve">Протоколът </w:t>
      </w:r>
      <w:r w:rsidR="00B67CE7" w:rsidRPr="00387690">
        <w:rPr>
          <w:rFonts w:ascii="Times New Roman" w:hAnsi="Times New Roman"/>
          <w:iCs/>
          <w:lang w:val="bg-BG"/>
        </w:rPr>
        <w:t>на комисията се предава на възложителя заедно с цялата документация.</w:t>
      </w:r>
    </w:p>
    <w:p w:rsidR="00B67CE7" w:rsidRPr="00387690" w:rsidRDefault="00CD36F1" w:rsidP="00B67CE7">
      <w:pPr>
        <w:jc w:val="both"/>
        <w:rPr>
          <w:rFonts w:ascii="Times New Roman" w:hAnsi="Times New Roman"/>
          <w:iCs/>
          <w:lang w:val="bg-BG"/>
        </w:rPr>
      </w:pPr>
      <w:r>
        <w:rPr>
          <w:rFonts w:ascii="Times New Roman" w:hAnsi="Times New Roman"/>
          <w:iCs/>
          <w:lang w:val="bg-BG"/>
        </w:rPr>
        <w:tab/>
        <w:t>38</w:t>
      </w:r>
      <w:r w:rsidR="00B67CE7" w:rsidRPr="00387690">
        <w:rPr>
          <w:rFonts w:ascii="Times New Roman" w:hAnsi="Times New Roman"/>
          <w:iCs/>
          <w:lang w:val="bg-BG"/>
        </w:rPr>
        <w:t>.</w:t>
      </w:r>
      <w:r w:rsidR="00B67CE7" w:rsidRPr="00387690">
        <w:rPr>
          <w:rFonts w:ascii="Times New Roman" w:hAnsi="Times New Roman"/>
          <w:iCs/>
          <w:lang w:val="bg-BG"/>
        </w:rPr>
        <w:tab/>
        <w:t xml:space="preserve">В 10-дневен срок от получаването на </w:t>
      </w:r>
      <w:r w:rsidR="00B67CE7">
        <w:rPr>
          <w:rFonts w:ascii="Times New Roman" w:hAnsi="Times New Roman"/>
          <w:iCs/>
          <w:lang w:val="bg-BG"/>
        </w:rPr>
        <w:t xml:space="preserve">протокола </w:t>
      </w:r>
      <w:r w:rsidR="00B67CE7" w:rsidRPr="00387690">
        <w:rPr>
          <w:rFonts w:ascii="Times New Roman" w:hAnsi="Times New Roman"/>
          <w:iCs/>
          <w:lang w:val="bg-BG"/>
        </w:rPr>
        <w:t>възложителят го утвърждава или го връща на комисията с писмени указания, когато:</w:t>
      </w:r>
    </w:p>
    <w:p w:rsidR="00B67CE7" w:rsidRPr="005C0371" w:rsidRDefault="00B67CE7" w:rsidP="00B67CE7">
      <w:pPr>
        <w:jc w:val="both"/>
        <w:rPr>
          <w:rFonts w:ascii="Times New Roman" w:hAnsi="Times New Roman"/>
          <w:i/>
          <w:iCs/>
          <w:lang w:val="bg-BG"/>
        </w:rPr>
      </w:pPr>
      <w:r>
        <w:rPr>
          <w:rFonts w:ascii="Times New Roman" w:hAnsi="Times New Roman"/>
          <w:iCs/>
          <w:lang w:val="bg-BG"/>
        </w:rPr>
        <w:tab/>
      </w:r>
      <w:r w:rsidR="00CD36F1">
        <w:rPr>
          <w:rFonts w:ascii="Times New Roman" w:hAnsi="Times New Roman"/>
          <w:i/>
          <w:iCs/>
          <w:lang w:val="bg-BG"/>
        </w:rPr>
        <w:t>38</w:t>
      </w:r>
      <w:r w:rsidRPr="005C0371">
        <w:rPr>
          <w:rFonts w:ascii="Times New Roman" w:hAnsi="Times New Roman"/>
          <w:i/>
          <w:iCs/>
          <w:lang w:val="bg-BG"/>
        </w:rPr>
        <w:t>.1.</w:t>
      </w:r>
      <w:r w:rsidRPr="005C0371">
        <w:rPr>
          <w:rFonts w:ascii="Times New Roman" w:hAnsi="Times New Roman"/>
          <w:i/>
          <w:iCs/>
          <w:lang w:val="bg-BG"/>
        </w:rPr>
        <w:tab/>
        <w:t>информацията в него не е достатъчна за вземането на решение за приключване на процедурата, и/или</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38</w:t>
      </w:r>
      <w:r w:rsidR="00B67CE7" w:rsidRPr="005C0371">
        <w:rPr>
          <w:rFonts w:ascii="Times New Roman" w:hAnsi="Times New Roman"/>
          <w:i/>
          <w:iCs/>
          <w:lang w:val="bg-BG"/>
        </w:rPr>
        <w:t>.2.</w:t>
      </w:r>
      <w:r w:rsidR="00B67CE7" w:rsidRPr="005C0371">
        <w:rPr>
          <w:rFonts w:ascii="Times New Roman" w:hAnsi="Times New Roman"/>
          <w:i/>
          <w:iCs/>
          <w:lang w:val="bg-BG"/>
        </w:rPr>
        <w:tab/>
        <w:t>констатира нарушение в работата на комисията, което може да бъде отстранено, без това да налага прекратяване на процедурата.</w:t>
      </w:r>
    </w:p>
    <w:p w:rsidR="00B67CE7" w:rsidRPr="00387690" w:rsidRDefault="00CD36F1" w:rsidP="00B67CE7">
      <w:pPr>
        <w:jc w:val="both"/>
        <w:rPr>
          <w:rFonts w:ascii="Times New Roman" w:hAnsi="Times New Roman"/>
          <w:iCs/>
          <w:lang w:val="bg-BG"/>
        </w:rPr>
      </w:pPr>
      <w:r>
        <w:rPr>
          <w:rFonts w:ascii="Times New Roman" w:hAnsi="Times New Roman"/>
          <w:iCs/>
          <w:lang w:val="bg-BG"/>
        </w:rPr>
        <w:tab/>
        <w:t>39</w:t>
      </w:r>
      <w:r w:rsidR="00B67CE7" w:rsidRPr="00387690">
        <w:rPr>
          <w:rFonts w:ascii="Times New Roman" w:hAnsi="Times New Roman"/>
          <w:iCs/>
          <w:lang w:val="bg-BG"/>
        </w:rPr>
        <w:t>.</w:t>
      </w:r>
      <w:r w:rsidR="00B67CE7" w:rsidRPr="00387690">
        <w:rPr>
          <w:rFonts w:ascii="Times New Roman" w:hAnsi="Times New Roman"/>
          <w:iCs/>
          <w:lang w:val="bg-BG"/>
        </w:rPr>
        <w:tab/>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B67CE7" w:rsidRPr="005C0371" w:rsidRDefault="00B67CE7" w:rsidP="00B67CE7">
      <w:pPr>
        <w:jc w:val="both"/>
        <w:rPr>
          <w:rFonts w:ascii="Times New Roman" w:hAnsi="Times New Roman"/>
          <w:i/>
          <w:iCs/>
          <w:lang w:val="bg-BG"/>
        </w:rPr>
      </w:pPr>
      <w:r>
        <w:rPr>
          <w:rFonts w:ascii="Times New Roman" w:hAnsi="Times New Roman"/>
          <w:iCs/>
          <w:lang w:val="bg-BG"/>
        </w:rPr>
        <w:tab/>
      </w:r>
      <w:r w:rsidR="00CD36F1">
        <w:rPr>
          <w:rFonts w:ascii="Times New Roman" w:hAnsi="Times New Roman"/>
          <w:i/>
          <w:iCs/>
          <w:lang w:val="bg-BG"/>
        </w:rPr>
        <w:t>39</w:t>
      </w:r>
      <w:r w:rsidRPr="005C0371">
        <w:rPr>
          <w:rFonts w:ascii="Times New Roman" w:hAnsi="Times New Roman"/>
          <w:i/>
          <w:iCs/>
          <w:lang w:val="bg-BG"/>
        </w:rPr>
        <w:t>.1.</w:t>
      </w:r>
      <w:r w:rsidRPr="005C0371">
        <w:rPr>
          <w:rFonts w:ascii="Times New Roman" w:hAnsi="Times New Roman"/>
          <w:i/>
          <w:iCs/>
          <w:lang w:val="bg-BG"/>
        </w:rPr>
        <w:tab/>
        <w:t>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него не е достатъчна за вземането на решение за приключване на процедурата;</w:t>
      </w:r>
    </w:p>
    <w:p w:rsidR="00B67CE7" w:rsidRPr="005C0371" w:rsidRDefault="00CD36F1" w:rsidP="00B67CE7">
      <w:pPr>
        <w:jc w:val="both"/>
        <w:rPr>
          <w:rFonts w:ascii="Times New Roman" w:hAnsi="Times New Roman"/>
          <w:i/>
          <w:iCs/>
          <w:lang w:val="bg-BG"/>
        </w:rPr>
      </w:pPr>
      <w:r>
        <w:rPr>
          <w:rFonts w:ascii="Times New Roman" w:hAnsi="Times New Roman"/>
          <w:i/>
          <w:iCs/>
          <w:lang w:val="bg-BG"/>
        </w:rPr>
        <w:tab/>
        <w:t>39</w:t>
      </w:r>
      <w:r w:rsidR="00B67CE7" w:rsidRPr="005C0371">
        <w:rPr>
          <w:rFonts w:ascii="Times New Roman" w:hAnsi="Times New Roman"/>
          <w:i/>
          <w:iCs/>
          <w:lang w:val="bg-BG"/>
        </w:rPr>
        <w:t>.2.</w:t>
      </w:r>
      <w:r w:rsidR="00B67CE7" w:rsidRPr="005C0371">
        <w:rPr>
          <w:rFonts w:ascii="Times New Roman" w:hAnsi="Times New Roman"/>
          <w:i/>
          <w:iCs/>
          <w:lang w:val="bg-BG"/>
        </w:rPr>
        <w:tab/>
        <w:t>нарушението, което трябва да се отстрани в случаите когато то може да бъде отстранено, без това да налага прекратяване на процедурата.</w:t>
      </w:r>
    </w:p>
    <w:p w:rsidR="00B67CE7" w:rsidRPr="00387690" w:rsidRDefault="00CD36F1" w:rsidP="00B67CE7">
      <w:pPr>
        <w:jc w:val="both"/>
        <w:rPr>
          <w:rFonts w:ascii="Times New Roman" w:hAnsi="Times New Roman"/>
          <w:iCs/>
          <w:lang w:val="bg-BG"/>
        </w:rPr>
      </w:pPr>
      <w:r>
        <w:rPr>
          <w:rFonts w:ascii="Times New Roman" w:hAnsi="Times New Roman"/>
          <w:iCs/>
          <w:lang w:val="bg-BG"/>
        </w:rPr>
        <w:tab/>
        <w:t>40</w:t>
      </w:r>
      <w:r w:rsidR="00B67CE7" w:rsidRPr="00387690">
        <w:rPr>
          <w:rFonts w:ascii="Times New Roman" w:hAnsi="Times New Roman"/>
          <w:iCs/>
          <w:lang w:val="bg-BG"/>
        </w:rPr>
        <w:t>.</w:t>
      </w:r>
      <w:r w:rsidR="00B67CE7" w:rsidRPr="00387690">
        <w:rPr>
          <w:rFonts w:ascii="Times New Roman" w:hAnsi="Times New Roman"/>
          <w:iCs/>
          <w:lang w:val="bg-BG"/>
        </w:rPr>
        <w:tab/>
        <w:t>Комисията представя на възложителя нов</w:t>
      </w:r>
      <w:r w:rsidR="00B67CE7">
        <w:rPr>
          <w:rFonts w:ascii="Times New Roman" w:hAnsi="Times New Roman"/>
          <w:iCs/>
          <w:lang w:val="bg-BG"/>
        </w:rPr>
        <w:t xml:space="preserve"> протокол</w:t>
      </w:r>
      <w:r w:rsidR="00B67CE7" w:rsidRPr="00387690">
        <w:rPr>
          <w:rFonts w:ascii="Times New Roman" w:hAnsi="Times New Roman"/>
          <w:iCs/>
          <w:lang w:val="bg-BG"/>
        </w:rPr>
        <w:t>, който съдържа резултатите от преразглеждането на действията й.</w:t>
      </w:r>
    </w:p>
    <w:p w:rsidR="00B67CE7" w:rsidRPr="00387690" w:rsidRDefault="00CD36F1" w:rsidP="00B67CE7">
      <w:pPr>
        <w:jc w:val="both"/>
        <w:rPr>
          <w:rFonts w:ascii="Times New Roman" w:hAnsi="Times New Roman"/>
          <w:iCs/>
          <w:lang w:val="bg-BG"/>
        </w:rPr>
      </w:pPr>
      <w:r>
        <w:rPr>
          <w:rFonts w:ascii="Times New Roman" w:hAnsi="Times New Roman"/>
          <w:iCs/>
          <w:lang w:val="bg-BG"/>
        </w:rPr>
        <w:tab/>
        <w:t>41</w:t>
      </w:r>
      <w:r w:rsidR="00B67CE7" w:rsidRPr="00387690">
        <w:rPr>
          <w:rFonts w:ascii="Times New Roman" w:hAnsi="Times New Roman"/>
          <w:iCs/>
          <w:lang w:val="bg-BG"/>
        </w:rPr>
        <w:t>.</w:t>
      </w:r>
      <w:r w:rsidR="00B67CE7" w:rsidRPr="00387690">
        <w:rPr>
          <w:rFonts w:ascii="Times New Roman" w:hAnsi="Times New Roman"/>
          <w:iCs/>
          <w:lang w:val="bg-BG"/>
        </w:rPr>
        <w:tab/>
        <w:t xml:space="preserve">Комисията приключва своята работа с утвърждаването на </w:t>
      </w:r>
      <w:r w:rsidR="00B67CE7">
        <w:rPr>
          <w:rFonts w:ascii="Times New Roman" w:hAnsi="Times New Roman"/>
          <w:iCs/>
          <w:lang w:val="bg-BG"/>
        </w:rPr>
        <w:t xml:space="preserve">прогокола </w:t>
      </w:r>
      <w:r w:rsidR="00B67CE7" w:rsidRPr="00387690">
        <w:rPr>
          <w:rFonts w:ascii="Times New Roman" w:hAnsi="Times New Roman"/>
          <w:iCs/>
          <w:lang w:val="bg-BG"/>
        </w:rPr>
        <w:t>от Възложителя.</w:t>
      </w:r>
    </w:p>
    <w:p w:rsidR="00B67CE7" w:rsidRPr="00387690" w:rsidRDefault="00B67CE7" w:rsidP="00B67CE7">
      <w:pPr>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4</w:t>
      </w:r>
      <w:r w:rsidR="00CD36F1">
        <w:rPr>
          <w:rFonts w:ascii="Times New Roman" w:hAnsi="Times New Roman"/>
          <w:iCs/>
          <w:lang w:val="bg-BG"/>
        </w:rPr>
        <w:t>2</w:t>
      </w:r>
      <w:r w:rsidRPr="00387690">
        <w:rPr>
          <w:rFonts w:ascii="Times New Roman" w:hAnsi="Times New Roman"/>
          <w:iCs/>
          <w:lang w:val="bg-BG"/>
        </w:rPr>
        <w:t>.</w:t>
      </w:r>
      <w:r w:rsidRPr="00387690">
        <w:rPr>
          <w:rFonts w:ascii="Times New Roman" w:hAnsi="Times New Roman"/>
          <w:iCs/>
          <w:lang w:val="bg-BG"/>
        </w:rPr>
        <w:tab/>
        <w:t xml:space="preserve">В 10-дневен срок от утвърждаване на </w:t>
      </w:r>
      <w:r>
        <w:rPr>
          <w:rFonts w:ascii="Times New Roman" w:hAnsi="Times New Roman"/>
          <w:iCs/>
          <w:lang w:val="bg-BG"/>
        </w:rPr>
        <w:t xml:space="preserve">протокола </w:t>
      </w:r>
      <w:r w:rsidRPr="00387690">
        <w:rPr>
          <w:rFonts w:ascii="Times New Roman" w:hAnsi="Times New Roman"/>
          <w:iCs/>
          <w:lang w:val="bg-BG"/>
        </w:rPr>
        <w:t>възложителят издава решение за определяне на изпълнител на поръчката или за прекратяване на процедурата.</w:t>
      </w:r>
    </w:p>
    <w:p w:rsidR="00B67CE7" w:rsidRPr="00387690" w:rsidRDefault="00B67CE7" w:rsidP="00B67CE7">
      <w:pPr>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4</w:t>
      </w:r>
      <w:r w:rsidR="00CD36F1">
        <w:rPr>
          <w:rFonts w:ascii="Times New Roman" w:hAnsi="Times New Roman"/>
          <w:iCs/>
          <w:lang w:val="bg-BG"/>
        </w:rPr>
        <w:t>3</w:t>
      </w:r>
      <w:r w:rsidRPr="00387690">
        <w:rPr>
          <w:rFonts w:ascii="Times New Roman" w:hAnsi="Times New Roman"/>
          <w:iCs/>
          <w:lang w:val="bg-BG"/>
        </w:rPr>
        <w:t>.</w:t>
      </w:r>
      <w:r w:rsidRPr="00387690">
        <w:rPr>
          <w:rFonts w:ascii="Times New Roman" w:hAnsi="Times New Roman"/>
          <w:iCs/>
          <w:lang w:val="bg-BG"/>
        </w:rPr>
        <w:tab/>
        <w:t xml:space="preserve">Възложителят публикува решението си в профила на купувача заедно с протоколите и окончателния </w:t>
      </w:r>
      <w:r>
        <w:rPr>
          <w:rFonts w:ascii="Times New Roman" w:hAnsi="Times New Roman"/>
          <w:iCs/>
          <w:lang w:val="bg-BG"/>
        </w:rPr>
        <w:t xml:space="preserve">протокол </w:t>
      </w:r>
      <w:r w:rsidRPr="00387690">
        <w:rPr>
          <w:rFonts w:ascii="Times New Roman" w:hAnsi="Times New Roman"/>
          <w:iCs/>
          <w:lang w:val="bg-BG"/>
        </w:rPr>
        <w:t>на комисията при условията на чл.</w:t>
      </w:r>
      <w:r w:rsidR="003B4D36">
        <w:rPr>
          <w:rFonts w:ascii="Times New Roman" w:hAnsi="Times New Roman"/>
          <w:iCs/>
          <w:lang w:val="bg-BG"/>
        </w:rPr>
        <w:t xml:space="preserve"> </w:t>
      </w:r>
      <w:r w:rsidRPr="00387690">
        <w:rPr>
          <w:rFonts w:ascii="Times New Roman" w:hAnsi="Times New Roman"/>
          <w:iCs/>
          <w:lang w:val="bg-BG"/>
        </w:rPr>
        <w:t>42, ал.</w:t>
      </w:r>
      <w:r w:rsidR="003B4D36">
        <w:rPr>
          <w:rFonts w:ascii="Times New Roman" w:hAnsi="Times New Roman"/>
          <w:iCs/>
          <w:lang w:val="bg-BG"/>
        </w:rPr>
        <w:t xml:space="preserve"> </w:t>
      </w:r>
      <w:r w:rsidRPr="00387690">
        <w:rPr>
          <w:rFonts w:ascii="Times New Roman" w:hAnsi="Times New Roman"/>
          <w:iCs/>
          <w:lang w:val="bg-BG"/>
        </w:rPr>
        <w:t>5 от ЗОП и в същия ден изпраща решението на участниците.</w:t>
      </w:r>
    </w:p>
    <w:p w:rsidR="00B67CE7" w:rsidRPr="00387690" w:rsidRDefault="00B67CE7" w:rsidP="00B67CE7">
      <w:pPr>
        <w:tabs>
          <w:tab w:val="left" w:pos="709"/>
        </w:tabs>
        <w:jc w:val="both"/>
        <w:rPr>
          <w:rFonts w:ascii="Times New Roman" w:hAnsi="Times New Roman"/>
          <w:iCs/>
          <w:lang w:val="bg-BG"/>
        </w:rPr>
      </w:pPr>
      <w:r>
        <w:rPr>
          <w:rFonts w:ascii="Times New Roman" w:hAnsi="Times New Roman"/>
          <w:iCs/>
          <w:lang w:val="bg-BG"/>
        </w:rPr>
        <w:tab/>
      </w:r>
      <w:r w:rsidRPr="00387690">
        <w:rPr>
          <w:rFonts w:ascii="Times New Roman" w:hAnsi="Times New Roman"/>
          <w:iCs/>
          <w:lang w:val="bg-BG"/>
        </w:rPr>
        <w:t>4</w:t>
      </w:r>
      <w:r w:rsidR="00CD36F1">
        <w:rPr>
          <w:rFonts w:ascii="Times New Roman" w:hAnsi="Times New Roman"/>
          <w:iCs/>
          <w:lang w:val="bg-BG"/>
        </w:rPr>
        <w:t>4</w:t>
      </w:r>
      <w:r w:rsidRPr="00387690">
        <w:rPr>
          <w:rFonts w:ascii="Times New Roman" w:hAnsi="Times New Roman"/>
          <w:iCs/>
          <w:lang w:val="bg-BG"/>
        </w:rPr>
        <w:t>.</w:t>
      </w:r>
      <w:r w:rsidRPr="00387690">
        <w:rPr>
          <w:rFonts w:ascii="Times New Roman" w:hAnsi="Times New Roman"/>
          <w:iCs/>
          <w:lang w:val="bg-BG"/>
        </w:rPr>
        <w:tab/>
        <w:t>Възложителят е длъжен да изпрати решението си на участниците в тридневен срок от издаването му.</w:t>
      </w:r>
    </w:p>
    <w:p w:rsidR="00B67CE7" w:rsidRPr="00387690" w:rsidRDefault="00B67CE7" w:rsidP="00B67CE7">
      <w:pPr>
        <w:jc w:val="both"/>
        <w:rPr>
          <w:rFonts w:ascii="Times New Roman" w:hAnsi="Times New Roman"/>
          <w:iCs/>
          <w:lang w:val="bg-BG"/>
        </w:rPr>
      </w:pPr>
    </w:p>
    <w:p w:rsidR="00B67CE7" w:rsidRDefault="00B67CE7" w:rsidP="00B67CE7">
      <w:pPr>
        <w:jc w:val="both"/>
        <w:rPr>
          <w:rFonts w:ascii="Times New Roman" w:hAnsi="Times New Roman"/>
          <w:lang w:val="bg-BG"/>
        </w:rPr>
      </w:pPr>
    </w:p>
    <w:p w:rsidR="00B67CE7" w:rsidRDefault="00B67CE7" w:rsidP="00B67CE7">
      <w:pPr>
        <w:jc w:val="both"/>
        <w:rPr>
          <w:rFonts w:ascii="Times New Roman" w:hAnsi="Times New Roman"/>
          <w:lang w:val="bg-BG"/>
        </w:rPr>
      </w:pPr>
    </w:p>
    <w:p w:rsidR="00B67CE7" w:rsidRDefault="00B67CE7" w:rsidP="00B67CE7">
      <w:pPr>
        <w:jc w:val="both"/>
        <w:rPr>
          <w:rFonts w:ascii="Times New Roman" w:hAnsi="Times New Roman"/>
          <w:lang w:val="bg-BG"/>
        </w:rPr>
      </w:pPr>
    </w:p>
    <w:p w:rsidR="00B67CE7" w:rsidRDefault="00B67CE7" w:rsidP="00B67CE7">
      <w:pPr>
        <w:jc w:val="both"/>
        <w:rPr>
          <w:rFonts w:ascii="Times New Roman" w:hAnsi="Times New Roman"/>
          <w:lang w:val="bg-BG"/>
        </w:rPr>
      </w:pPr>
    </w:p>
    <w:p w:rsidR="00B67CE7" w:rsidRDefault="00B67CE7" w:rsidP="00B67CE7">
      <w:pPr>
        <w:jc w:val="both"/>
        <w:rPr>
          <w:rFonts w:ascii="Times New Roman" w:hAnsi="Times New Roman"/>
          <w:lang w:val="bg-BG"/>
        </w:rPr>
      </w:pPr>
    </w:p>
    <w:p w:rsidR="00B67CE7" w:rsidRDefault="00B67CE7" w:rsidP="00B67CE7">
      <w:pPr>
        <w:jc w:val="both"/>
        <w:rPr>
          <w:rFonts w:ascii="Times New Roman" w:hAnsi="Times New Roman"/>
          <w:lang w:val="bg-BG"/>
        </w:rPr>
      </w:pPr>
    </w:p>
    <w:p w:rsidR="00B67CE7" w:rsidRDefault="00B67CE7"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D0137D" w:rsidRDefault="00D0137D" w:rsidP="00B67CE7">
      <w:pPr>
        <w:jc w:val="both"/>
        <w:rPr>
          <w:rFonts w:ascii="Times New Roman" w:hAnsi="Times New Roman"/>
          <w:lang w:val="bg-BG"/>
        </w:rPr>
      </w:pPr>
    </w:p>
    <w:p w:rsidR="00D0137D" w:rsidRDefault="00D0137D"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B47055" w:rsidRDefault="00B47055" w:rsidP="00B67CE7">
      <w:pPr>
        <w:jc w:val="both"/>
        <w:rPr>
          <w:rFonts w:ascii="Times New Roman" w:hAnsi="Times New Roman"/>
          <w:lang w:val="bg-BG"/>
        </w:rPr>
      </w:pPr>
    </w:p>
    <w:p w:rsidR="000276C4" w:rsidRDefault="000276C4"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A924EA" w:rsidRDefault="00A924EA" w:rsidP="00B67CE7">
      <w:pPr>
        <w:jc w:val="both"/>
        <w:rPr>
          <w:rFonts w:ascii="Times New Roman" w:hAnsi="Times New Roman"/>
          <w:lang w:val="bg-BG"/>
        </w:rPr>
      </w:pPr>
    </w:p>
    <w:p w:rsidR="00B67CE7" w:rsidRDefault="00B67CE7" w:rsidP="00F15D8C">
      <w:pPr>
        <w:spacing w:line="276" w:lineRule="auto"/>
        <w:jc w:val="both"/>
        <w:rPr>
          <w:rFonts w:ascii="Times New Roman" w:hAnsi="Times New Roman"/>
          <w:b/>
          <w:caps/>
          <w:szCs w:val="24"/>
          <w:lang w:val="ru-RU"/>
        </w:rPr>
      </w:pPr>
      <w:r>
        <w:rPr>
          <w:rFonts w:ascii="Times New Roman" w:hAnsi="Times New Roman"/>
          <w:b/>
          <w:caps/>
          <w:szCs w:val="24"/>
          <w:lang w:val="bg-BG"/>
        </w:rPr>
        <w:t xml:space="preserve">           </w:t>
      </w:r>
      <w:r w:rsidR="00A924EA">
        <w:rPr>
          <w:rFonts w:ascii="Times New Roman" w:hAnsi="Times New Roman"/>
          <w:b/>
          <w:caps/>
          <w:szCs w:val="24"/>
          <w:lang w:val="bg-BG"/>
        </w:rPr>
        <w:t xml:space="preserve"> </w:t>
      </w:r>
      <w:r w:rsidRPr="00873419">
        <w:rPr>
          <w:rFonts w:ascii="Times New Roman" w:hAnsi="Times New Roman"/>
          <w:b/>
          <w:caps/>
          <w:szCs w:val="24"/>
          <w:lang w:val="bg-BG"/>
        </w:rPr>
        <w:t xml:space="preserve">VІ. </w:t>
      </w:r>
      <w:bookmarkStart w:id="35" w:name="_DV_M80"/>
      <w:bookmarkStart w:id="36" w:name="_DV_M81"/>
      <w:bookmarkStart w:id="37" w:name="_DV_M82"/>
      <w:bookmarkStart w:id="38" w:name="_DV_M83"/>
      <w:bookmarkStart w:id="39" w:name="_DV_M85"/>
      <w:bookmarkStart w:id="40" w:name="_DV_M86"/>
      <w:bookmarkStart w:id="41" w:name="_DV_M87"/>
      <w:bookmarkStart w:id="42" w:name="_DV_M94"/>
      <w:bookmarkStart w:id="43" w:name="_DV_M95"/>
      <w:bookmarkStart w:id="44" w:name="_DV_M96"/>
      <w:bookmarkStart w:id="45" w:name="_DV_M97"/>
      <w:bookmarkStart w:id="46" w:name="_DV_M98"/>
      <w:bookmarkStart w:id="47" w:name="_DV_M99"/>
      <w:bookmarkStart w:id="48" w:name="_DV_M100"/>
      <w:bookmarkStart w:id="49" w:name="_DV_M101"/>
      <w:bookmarkStart w:id="50" w:name="_DV_M102"/>
      <w:bookmarkStart w:id="51" w:name="_DV_M64"/>
      <w:bookmarkStart w:id="52" w:name="_DV_M65"/>
      <w:bookmarkStart w:id="53" w:name="_DV_M66"/>
      <w:bookmarkStart w:id="54" w:name="_DV_M169"/>
      <w:bookmarkStart w:id="55" w:name="_DV_M17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E4E05">
        <w:rPr>
          <w:rFonts w:ascii="Times New Roman" w:hAnsi="Times New Roman"/>
          <w:b/>
          <w:caps/>
          <w:szCs w:val="24"/>
          <w:lang w:val="ru-RU"/>
        </w:rPr>
        <w:t xml:space="preserve">ГАРАНЦИИ. СКЛЮЧВАНЕ НА ДОГОВОР. ИЗМЕНЕНИЕ НА ДОГОВОРА </w:t>
      </w:r>
    </w:p>
    <w:p w:rsidR="00B67CE7" w:rsidRPr="00322532" w:rsidRDefault="00B67CE7" w:rsidP="0019446A">
      <w:pPr>
        <w:numPr>
          <w:ilvl w:val="0"/>
          <w:numId w:val="35"/>
        </w:numPr>
        <w:tabs>
          <w:tab w:val="left" w:pos="1134"/>
        </w:tabs>
        <w:ind w:left="0" w:firstLine="709"/>
        <w:jc w:val="both"/>
        <w:rPr>
          <w:i/>
        </w:rPr>
      </w:pPr>
      <w:r w:rsidRPr="00322532">
        <w:rPr>
          <w:rFonts w:ascii="Times New Roman" w:hAnsi="Times New Roman"/>
          <w:b/>
          <w:szCs w:val="24"/>
          <w:lang w:val="bg-BG"/>
        </w:rPr>
        <w:t>ГАРАНЦИЯ ЗА О</w:t>
      </w:r>
      <w:r>
        <w:rPr>
          <w:rFonts w:ascii="Times New Roman" w:hAnsi="Times New Roman"/>
          <w:b/>
          <w:szCs w:val="24"/>
          <w:lang w:val="bg-BG"/>
        </w:rPr>
        <w:t xml:space="preserve">БЕЗПЕЧАВАНЕ </w:t>
      </w:r>
      <w:r w:rsidRPr="00322532">
        <w:rPr>
          <w:rFonts w:ascii="Times New Roman" w:hAnsi="Times New Roman"/>
          <w:b/>
          <w:szCs w:val="24"/>
          <w:lang w:val="bg-BG"/>
        </w:rPr>
        <w:t xml:space="preserve">ИЗПЪЛНЕНИЕТО НА ДОГОВОРА ЗА ВЪЗЛАГАНЕ НА ОБЩЕСТВЕНАТА ПОРЪЧКА. </w:t>
      </w:r>
    </w:p>
    <w:p w:rsidR="00B67CE7" w:rsidRPr="00322532" w:rsidRDefault="00B67CE7" w:rsidP="0019446A">
      <w:pPr>
        <w:numPr>
          <w:ilvl w:val="1"/>
          <w:numId w:val="35"/>
        </w:numPr>
        <w:tabs>
          <w:tab w:val="num" w:pos="1211"/>
          <w:tab w:val="num" w:pos="1309"/>
          <w:tab w:val="num" w:pos="1440"/>
        </w:tabs>
        <w:ind w:left="0" w:firstLine="710"/>
        <w:jc w:val="both"/>
        <w:rPr>
          <w:rFonts w:ascii="Times New Roman" w:hAnsi="Times New Roman"/>
          <w:i/>
        </w:rPr>
      </w:pPr>
      <w:r w:rsidRPr="00322532">
        <w:rPr>
          <w:rFonts w:ascii="Times New Roman" w:hAnsi="Times New Roman"/>
        </w:rPr>
        <w:t>При</w:t>
      </w:r>
      <w:r w:rsidRPr="00322532">
        <w:rPr>
          <w:rFonts w:ascii="Times New Roman" w:hAnsi="Times New Roman"/>
          <w:lang w:val="ru-RU"/>
        </w:rPr>
        <w:t xml:space="preserve"> сключване на </w:t>
      </w:r>
      <w:r w:rsidRPr="00322532">
        <w:rPr>
          <w:rFonts w:ascii="Times New Roman" w:hAnsi="Times New Roman"/>
        </w:rPr>
        <w:t xml:space="preserve">договора, участникът, определен за изпълнител, представя гаранция за обезпечаване изпълнението в размер на </w:t>
      </w:r>
      <w:r w:rsidRPr="005E2E84">
        <w:rPr>
          <w:rFonts w:ascii="Times New Roman" w:hAnsi="Times New Roman"/>
          <w:b/>
        </w:rPr>
        <w:t>5</w:t>
      </w:r>
      <w:r w:rsidR="003B4D36">
        <w:rPr>
          <w:rFonts w:ascii="Times New Roman" w:hAnsi="Times New Roman"/>
          <w:b/>
          <w:lang w:val="bg-BG"/>
        </w:rPr>
        <w:t xml:space="preserve"> </w:t>
      </w:r>
      <w:r w:rsidRPr="005E2E84">
        <w:rPr>
          <w:rFonts w:ascii="Times New Roman" w:hAnsi="Times New Roman"/>
          <w:b/>
        </w:rPr>
        <w:t>%</w:t>
      </w:r>
      <w:r w:rsidRPr="00322532">
        <w:rPr>
          <w:rFonts w:ascii="Times New Roman" w:hAnsi="Times New Roman"/>
        </w:rPr>
        <w:t xml:space="preserve"> от стойността на договора без ДДС.</w:t>
      </w:r>
    </w:p>
    <w:p w:rsidR="00B67CE7" w:rsidRPr="007831A9" w:rsidRDefault="00B67CE7" w:rsidP="0019446A">
      <w:pPr>
        <w:numPr>
          <w:ilvl w:val="1"/>
          <w:numId w:val="35"/>
        </w:numPr>
        <w:tabs>
          <w:tab w:val="num" w:pos="1276"/>
        </w:tabs>
        <w:ind w:left="0" w:firstLine="710"/>
        <w:jc w:val="both"/>
        <w:rPr>
          <w:rFonts w:ascii="Times New Roman" w:hAnsi="Times New Roman"/>
          <w:szCs w:val="24"/>
          <w:lang w:val="ru-RU"/>
        </w:rPr>
      </w:pPr>
      <w:r w:rsidRPr="0007724C">
        <w:rPr>
          <w:rFonts w:ascii="Times New Roman" w:hAnsi="Times New Roman"/>
          <w:szCs w:val="24"/>
          <w:lang w:val="bg-BG"/>
        </w:rPr>
        <w:t>Гаранци</w:t>
      </w:r>
      <w:r>
        <w:rPr>
          <w:rFonts w:ascii="Times New Roman" w:hAnsi="Times New Roman"/>
          <w:szCs w:val="24"/>
          <w:lang w:val="bg-BG"/>
        </w:rPr>
        <w:t>я</w:t>
      </w:r>
      <w:r w:rsidRPr="0007724C">
        <w:rPr>
          <w:rFonts w:ascii="Times New Roman" w:hAnsi="Times New Roman"/>
          <w:szCs w:val="24"/>
          <w:lang w:val="bg-BG"/>
        </w:rPr>
        <w:t>т</w:t>
      </w:r>
      <w:r>
        <w:rPr>
          <w:rFonts w:ascii="Times New Roman" w:hAnsi="Times New Roman"/>
          <w:szCs w:val="24"/>
          <w:lang w:val="ru-RU"/>
        </w:rPr>
        <w:t>а</w:t>
      </w:r>
      <w:r w:rsidRPr="0007724C">
        <w:rPr>
          <w:rFonts w:ascii="Times New Roman" w:hAnsi="Times New Roman"/>
          <w:szCs w:val="24"/>
          <w:lang w:val="ru-RU"/>
        </w:rPr>
        <w:t xml:space="preserve"> се представя</w:t>
      </w:r>
      <w:r>
        <w:rPr>
          <w:rFonts w:ascii="Times New Roman" w:hAnsi="Times New Roman"/>
          <w:szCs w:val="24"/>
          <w:lang w:val="ru-RU"/>
        </w:rPr>
        <w:t>т</w:t>
      </w:r>
      <w:r w:rsidRPr="0007724C">
        <w:rPr>
          <w:rFonts w:ascii="Times New Roman" w:hAnsi="Times New Roman"/>
          <w:szCs w:val="24"/>
          <w:lang w:val="ru-RU"/>
        </w:rPr>
        <w:t xml:space="preserve"> в една от следните форми:</w:t>
      </w:r>
    </w:p>
    <w:p w:rsidR="00B67CE7" w:rsidRPr="0066614D" w:rsidRDefault="00B67CE7" w:rsidP="00B67CE7">
      <w:pPr>
        <w:pStyle w:val="Style"/>
        <w:ind w:left="0" w:firstLine="710"/>
        <w:rPr>
          <w:i/>
        </w:rPr>
      </w:pPr>
      <w:r>
        <w:rPr>
          <w:i/>
        </w:rPr>
        <w:t>а</w:t>
      </w:r>
      <w:r w:rsidRPr="0066614D">
        <w:rPr>
          <w:i/>
        </w:rPr>
        <w:t xml:space="preserve">) безусловна, неотменяема банкова гаранция, в оригинал </w:t>
      </w:r>
      <w:r w:rsidRPr="00805A7D">
        <w:rPr>
          <w:i/>
        </w:rPr>
        <w:t>или</w:t>
      </w:r>
      <w:r w:rsidRPr="0066614D">
        <w:rPr>
          <w:i/>
        </w:rPr>
        <w:t xml:space="preserve"> </w:t>
      </w:r>
    </w:p>
    <w:p w:rsidR="00B67CE7" w:rsidRPr="0066614D" w:rsidRDefault="00B67CE7" w:rsidP="00B67CE7">
      <w:pPr>
        <w:pStyle w:val="Style"/>
        <w:ind w:left="0" w:right="0" w:firstLine="710"/>
        <w:rPr>
          <w:i/>
        </w:rPr>
      </w:pPr>
      <w:r>
        <w:rPr>
          <w:i/>
        </w:rPr>
        <w:t>б</w:t>
      </w:r>
      <w:r w:rsidRPr="0066614D">
        <w:rPr>
          <w:i/>
        </w:rPr>
        <w:t>)постъпила парична сума внесена по р</w:t>
      </w:r>
      <w:r>
        <w:rPr>
          <w:i/>
        </w:rPr>
        <w:t xml:space="preserve">азплащателна сметка на </w:t>
      </w:r>
      <w:r w:rsidR="00D0137D">
        <w:rPr>
          <w:i/>
        </w:rPr>
        <w:t>ИБФБМИ-БАН</w:t>
      </w:r>
      <w:r w:rsidRPr="0066614D">
        <w:rPr>
          <w:i/>
        </w:rPr>
        <w:t>, удостоверено с платежно нареждане или</w:t>
      </w:r>
    </w:p>
    <w:p w:rsidR="00B67CE7" w:rsidRDefault="00B67CE7" w:rsidP="00B67CE7">
      <w:pPr>
        <w:pStyle w:val="Style"/>
        <w:ind w:left="0" w:right="0" w:firstLine="709"/>
        <w:rPr>
          <w:i/>
        </w:rPr>
      </w:pPr>
      <w:r>
        <w:rPr>
          <w:i/>
        </w:rPr>
        <w:t>в</w:t>
      </w:r>
      <w:r w:rsidRPr="0066614D">
        <w:rPr>
          <w:i/>
        </w:rPr>
        <w:t xml:space="preserve">) застраховка, която обезпечава изпълнението чрез покритие на отговорността на изпълнителя, </w:t>
      </w:r>
      <w:r w:rsidRPr="002504B7">
        <w:rPr>
          <w:i/>
        </w:rPr>
        <w:t>валидно и</w:t>
      </w:r>
      <w:r w:rsidR="00EF0B31">
        <w:rPr>
          <w:i/>
        </w:rPr>
        <w:t>здадена</w:t>
      </w:r>
      <w:r w:rsidRPr="002504B7">
        <w:rPr>
          <w:i/>
        </w:rPr>
        <w:t>.</w:t>
      </w:r>
    </w:p>
    <w:p w:rsidR="00B67CE7" w:rsidRPr="00236F16" w:rsidRDefault="00B67CE7" w:rsidP="009D5306">
      <w:pPr>
        <w:pStyle w:val="Style"/>
        <w:ind w:left="0" w:right="0" w:firstLine="708"/>
        <w:rPr>
          <w:i/>
          <w:lang w:val="en-US"/>
        </w:rPr>
      </w:pPr>
      <w:r w:rsidRPr="002504B7">
        <w:rPr>
          <w:i/>
        </w:rPr>
        <w:t>В документа задължително следва да бъде записано: „Гаранция за обезпечаване изпълнението на договор с предмет:</w:t>
      </w:r>
      <w:r w:rsidR="00A924EA" w:rsidRPr="00A924EA">
        <w:rPr>
          <w:b/>
        </w:rPr>
        <w:t xml:space="preserve"> </w:t>
      </w:r>
      <w:r w:rsidR="00A924EA" w:rsidRPr="00236F16">
        <w:rPr>
          <w:i/>
        </w:rPr>
        <w:t xml:space="preserve">„Доставка на </w:t>
      </w:r>
      <w:r w:rsidR="00D0137D">
        <w:rPr>
          <w:i/>
        </w:rPr>
        <w:t>проточен цитрометър за нуждите на ИБФБМИ-БАН</w:t>
      </w:r>
      <w:r w:rsidR="00A924EA" w:rsidRPr="00236F16">
        <w:rPr>
          <w:i/>
        </w:rPr>
        <w:t>“</w:t>
      </w:r>
      <w:r w:rsidRPr="00236F16">
        <w:rPr>
          <w:i/>
        </w:rPr>
        <w:t>.</w:t>
      </w:r>
    </w:p>
    <w:p w:rsidR="00B67CE7" w:rsidRPr="002504B7" w:rsidRDefault="00B67CE7" w:rsidP="009D5306">
      <w:pPr>
        <w:pStyle w:val="Style"/>
        <w:ind w:left="0" w:right="0" w:firstLine="708"/>
        <w:rPr>
          <w:i/>
        </w:rPr>
      </w:pPr>
      <w:r w:rsidRPr="002504B7">
        <w:rPr>
          <w:i/>
        </w:rPr>
        <w:t xml:space="preserve">В случай, че е представена банкова гаранция, същата трябва да съдържа задължение на банката гарант да извърши безотказно и безусловно плащане при първо писмено искане на възложителя. </w:t>
      </w:r>
    </w:p>
    <w:p w:rsidR="00B67CE7" w:rsidRPr="002504B7" w:rsidRDefault="00B67CE7" w:rsidP="009D5306">
      <w:pPr>
        <w:pStyle w:val="Style"/>
        <w:ind w:left="0" w:right="0" w:firstLine="708"/>
        <w:contextualSpacing/>
        <w:rPr>
          <w:i/>
        </w:rPr>
      </w:pPr>
      <w:r w:rsidRPr="002504B7">
        <w:rPr>
          <w:i/>
        </w:rPr>
        <w:t>В случай, че е представена застраховка, която обезпечава изпълнението, същата, трябва да съдържа клаузи относно изплащането на застрахователното обезщетение при предявена писмена претенция на възложителя по предвидените в нея ред и условия.</w:t>
      </w:r>
      <w:r w:rsidRPr="002504B7">
        <w:rPr>
          <w:i/>
          <w:lang w:val="en-US"/>
        </w:rPr>
        <w:t xml:space="preserve"> </w:t>
      </w:r>
      <w:r w:rsidRPr="002504B7">
        <w:rPr>
          <w:i/>
          <w:iCs/>
        </w:rPr>
        <w:t>Възложителят следва да е посочен като трето ползващо се лице – бенефициент по застраховката. Не се допуска застраховката да съдържа клаузи за разсрочено плащане</w:t>
      </w:r>
      <w:r w:rsidRPr="002504B7">
        <w:rPr>
          <w:i/>
        </w:rPr>
        <w:t xml:space="preserve"> на застрахователните вноски.</w:t>
      </w:r>
    </w:p>
    <w:p w:rsidR="00B67CE7" w:rsidRPr="00D42294" w:rsidRDefault="00A13EC5" w:rsidP="0019446A">
      <w:pPr>
        <w:pStyle w:val="ListParagraph"/>
        <w:numPr>
          <w:ilvl w:val="1"/>
          <w:numId w:val="35"/>
        </w:numPr>
        <w:tabs>
          <w:tab w:val="left" w:pos="1134"/>
        </w:tabs>
        <w:ind w:left="0" w:firstLine="710"/>
        <w:contextualSpacing w:val="0"/>
        <w:jc w:val="both"/>
        <w:rPr>
          <w:snapToGrid w:val="0"/>
          <w:szCs w:val="24"/>
          <w:lang w:val="bg-BG"/>
        </w:rPr>
      </w:pPr>
      <w:bookmarkStart w:id="56" w:name="OLE_LINK94"/>
      <w:bookmarkStart w:id="57" w:name="OLE_LINK95"/>
      <w:r>
        <w:rPr>
          <w:szCs w:val="24"/>
          <w:lang w:val="bg-BG"/>
        </w:rPr>
        <w:t xml:space="preserve"> </w:t>
      </w:r>
      <w:r w:rsidR="00B67CE7" w:rsidRPr="00D42294">
        <w:rPr>
          <w:szCs w:val="24"/>
          <w:lang w:val="bg-BG"/>
        </w:rPr>
        <w:t xml:space="preserve">Когато </w:t>
      </w:r>
      <w:r w:rsidR="00B67CE7" w:rsidRPr="00D42294">
        <w:rPr>
          <w:szCs w:val="24"/>
          <w:lang w:val="ru-RU"/>
        </w:rPr>
        <w:t>гаранцията</w:t>
      </w:r>
      <w:r w:rsidR="00B67CE7" w:rsidRPr="00D42294">
        <w:rPr>
          <w:szCs w:val="24"/>
          <w:lang w:val="bg-BG"/>
        </w:rPr>
        <w:t xml:space="preserve"> </w:t>
      </w:r>
      <w:r w:rsidR="00B67CE7" w:rsidRPr="00D42294">
        <w:rPr>
          <w:szCs w:val="24"/>
          <w:lang w:val="ru-RU"/>
        </w:rPr>
        <w:t xml:space="preserve">за </w:t>
      </w:r>
      <w:bookmarkEnd w:id="56"/>
      <w:bookmarkEnd w:id="57"/>
      <w:r w:rsidR="00B67CE7" w:rsidRPr="00D42294">
        <w:rPr>
          <w:szCs w:val="24"/>
          <w:lang w:val="ru-RU"/>
        </w:rPr>
        <w:t xml:space="preserve">изпълнение </w:t>
      </w:r>
      <w:bookmarkStart w:id="58" w:name="OLE_LINK97"/>
      <w:bookmarkStart w:id="59" w:name="OLE_LINK100"/>
      <w:bookmarkStart w:id="60" w:name="OLE_LINK101"/>
      <w:bookmarkStart w:id="61" w:name="OLE_LINK104"/>
      <w:r w:rsidR="00B67CE7" w:rsidRPr="00D42294">
        <w:rPr>
          <w:szCs w:val="24"/>
          <w:lang w:val="ru-RU"/>
        </w:rPr>
        <w:t>е предоставена под формата на банкова гаранция или застраховка,</w:t>
      </w:r>
      <w:bookmarkEnd w:id="58"/>
      <w:bookmarkEnd w:id="59"/>
      <w:bookmarkEnd w:id="60"/>
      <w:bookmarkEnd w:id="61"/>
      <w:r w:rsidR="00B67CE7" w:rsidRPr="00D42294">
        <w:rPr>
          <w:szCs w:val="24"/>
          <w:lang w:val="ru-RU"/>
        </w:rPr>
        <w:t xml:space="preserve"> срокът на валидност на гаранцията следва да </w:t>
      </w:r>
      <w:r w:rsidR="00B67CE7" w:rsidRPr="00D42294">
        <w:rPr>
          <w:snapToGrid w:val="0"/>
          <w:szCs w:val="24"/>
        </w:rPr>
        <w:t xml:space="preserve">бъде със срок на валидност за целия срок на действие на </w:t>
      </w:r>
      <w:r w:rsidR="00B67CE7" w:rsidRPr="00D42294">
        <w:rPr>
          <w:snapToGrid w:val="0"/>
          <w:szCs w:val="24"/>
          <w:lang w:val="bg-BG"/>
        </w:rPr>
        <w:t xml:space="preserve">този </w:t>
      </w:r>
      <w:r w:rsidR="00B67CE7" w:rsidRPr="00D42294">
        <w:rPr>
          <w:snapToGrid w:val="0"/>
          <w:szCs w:val="24"/>
        </w:rPr>
        <w:t>договор плюс 30 (тридесет) дни, като при необходимост срокът на валидност на гаранция</w:t>
      </w:r>
      <w:r w:rsidR="00164C8B">
        <w:rPr>
          <w:snapToGrid w:val="0"/>
          <w:szCs w:val="24"/>
          <w:lang w:val="bg-BG"/>
        </w:rPr>
        <w:t>та</w:t>
      </w:r>
      <w:r w:rsidR="00B67CE7" w:rsidRPr="00D42294">
        <w:rPr>
          <w:snapToGrid w:val="0"/>
          <w:szCs w:val="24"/>
        </w:rPr>
        <w:t xml:space="preserve"> се удължава или се издава нова</w:t>
      </w:r>
      <w:r w:rsidR="00B67CE7" w:rsidRPr="00D42294">
        <w:rPr>
          <w:snapToGrid w:val="0"/>
          <w:szCs w:val="24"/>
          <w:lang w:val="bg-BG"/>
        </w:rPr>
        <w:t>.</w:t>
      </w:r>
    </w:p>
    <w:p w:rsidR="00B67CE7" w:rsidRPr="00D42294" w:rsidRDefault="000B5950" w:rsidP="0019446A">
      <w:pPr>
        <w:pStyle w:val="ListParagraph"/>
        <w:numPr>
          <w:ilvl w:val="1"/>
          <w:numId w:val="35"/>
        </w:numPr>
        <w:tabs>
          <w:tab w:val="left" w:pos="1134"/>
        </w:tabs>
        <w:ind w:left="0" w:firstLine="710"/>
        <w:contextualSpacing w:val="0"/>
        <w:jc w:val="both"/>
        <w:rPr>
          <w:szCs w:val="24"/>
          <w:lang w:val="bg-BG"/>
        </w:rPr>
      </w:pPr>
      <w:r>
        <w:rPr>
          <w:szCs w:val="24"/>
          <w:lang w:val="bg-BG"/>
        </w:rPr>
        <w:t xml:space="preserve"> </w:t>
      </w:r>
      <w:r w:rsidR="00B67CE7" w:rsidRPr="00D42294">
        <w:rPr>
          <w:szCs w:val="24"/>
        </w:rPr>
        <w:t xml:space="preserve">Условията и сроковете за </w:t>
      </w:r>
      <w:r w:rsidR="00B67CE7" w:rsidRPr="00D42294">
        <w:rPr>
          <w:szCs w:val="24"/>
          <w:lang w:val="bg-BG"/>
        </w:rPr>
        <w:t xml:space="preserve">представяне, </w:t>
      </w:r>
      <w:r w:rsidR="00B67CE7" w:rsidRPr="00D42294">
        <w:rPr>
          <w:szCs w:val="24"/>
        </w:rPr>
        <w:t>задържане</w:t>
      </w:r>
      <w:r w:rsidR="00B67CE7" w:rsidRPr="00D42294">
        <w:rPr>
          <w:szCs w:val="24"/>
          <w:lang w:val="bg-BG"/>
        </w:rPr>
        <w:t>, усвояване</w:t>
      </w:r>
      <w:r w:rsidR="00B67CE7" w:rsidRPr="00D42294">
        <w:rPr>
          <w:szCs w:val="24"/>
        </w:rPr>
        <w:t xml:space="preserve"> и освобождаване на гаранцията за обезпечаване изпълнението се уреждат в договора за възлагане на обществената поръчка.</w:t>
      </w:r>
    </w:p>
    <w:p w:rsidR="00B67CE7" w:rsidRPr="006F572A" w:rsidRDefault="00B67CE7" w:rsidP="000B5950">
      <w:pPr>
        <w:pStyle w:val="ListParagraph"/>
        <w:tabs>
          <w:tab w:val="left" w:pos="993"/>
          <w:tab w:val="left" w:pos="1134"/>
        </w:tabs>
        <w:ind w:left="0"/>
        <w:jc w:val="both"/>
        <w:rPr>
          <w:szCs w:val="24"/>
        </w:rPr>
      </w:pPr>
      <w:r>
        <w:rPr>
          <w:szCs w:val="24"/>
          <w:lang w:val="bg-BG"/>
        </w:rPr>
        <w:t xml:space="preserve">            1.4. </w:t>
      </w:r>
      <w:r w:rsidR="000B5950">
        <w:rPr>
          <w:szCs w:val="24"/>
          <w:lang w:val="bg-BG"/>
        </w:rPr>
        <w:t xml:space="preserve"> </w:t>
      </w:r>
      <w:r w:rsidRPr="006F572A">
        <w:rPr>
          <w:szCs w:val="24"/>
        </w:rPr>
        <w:t xml:space="preserve">Когато </w:t>
      </w:r>
      <w:r>
        <w:rPr>
          <w:szCs w:val="24"/>
          <w:lang w:val="ru-RU"/>
        </w:rPr>
        <w:t>определения</w:t>
      </w:r>
      <w:r w:rsidRPr="006F572A">
        <w:rPr>
          <w:szCs w:val="24"/>
        </w:rPr>
        <w:t xml:space="preserve">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67CE7" w:rsidRPr="00D42294" w:rsidRDefault="00B67CE7" w:rsidP="00B67CE7">
      <w:pPr>
        <w:pStyle w:val="ListParagraph"/>
        <w:ind w:left="0"/>
        <w:jc w:val="both"/>
        <w:rPr>
          <w:szCs w:val="24"/>
          <w:lang w:val="bg-BG"/>
        </w:rPr>
      </w:pPr>
      <w:r w:rsidRPr="00D42294">
        <w:rPr>
          <w:szCs w:val="24"/>
          <w:lang w:val="bg-BG"/>
        </w:rPr>
        <w:lastRenderedPageBreak/>
        <w:t xml:space="preserve">          </w:t>
      </w:r>
      <w:r w:rsidR="008B5E66">
        <w:rPr>
          <w:szCs w:val="24"/>
          <w:lang w:val="bg-BG"/>
        </w:rPr>
        <w:t xml:space="preserve"> </w:t>
      </w:r>
      <w:r w:rsidRPr="00D42294">
        <w:rPr>
          <w:szCs w:val="24"/>
          <w:lang w:val="bg-BG"/>
        </w:rPr>
        <w:t xml:space="preserve"> 1.5. </w:t>
      </w:r>
      <w:r>
        <w:rPr>
          <w:szCs w:val="24"/>
        </w:rPr>
        <w:t>Гаранцията по т.</w:t>
      </w:r>
      <w:r w:rsidR="009D0000">
        <w:rPr>
          <w:szCs w:val="24"/>
          <w:lang w:val="bg-BG"/>
        </w:rPr>
        <w:t xml:space="preserve"> </w:t>
      </w:r>
      <w:r>
        <w:rPr>
          <w:szCs w:val="24"/>
          <w:lang w:val="bg-BG"/>
        </w:rPr>
        <w:t>1</w:t>
      </w:r>
      <w:r w:rsidRPr="00D42294">
        <w:rPr>
          <w:szCs w:val="24"/>
        </w:rPr>
        <w:t xml:space="preserve">.2, букви </w:t>
      </w:r>
      <w:r w:rsidRPr="00D42294">
        <w:rPr>
          <w:szCs w:val="24"/>
          <w:lang w:val="bg-BG"/>
        </w:rPr>
        <w:t>а</w:t>
      </w:r>
      <w:r w:rsidRPr="00D42294">
        <w:rPr>
          <w:szCs w:val="24"/>
          <w:lang w:val="en-US"/>
        </w:rPr>
        <w:t>)</w:t>
      </w:r>
      <w:r w:rsidRPr="00D42294">
        <w:rPr>
          <w:szCs w:val="24"/>
        </w:rPr>
        <w:t xml:space="preserve"> и </w:t>
      </w:r>
      <w:r w:rsidRPr="00D42294">
        <w:rPr>
          <w:szCs w:val="24"/>
          <w:lang w:val="bg-BG"/>
        </w:rPr>
        <w:t>б</w:t>
      </w:r>
      <w:r w:rsidRPr="00D42294">
        <w:rPr>
          <w:szCs w:val="24"/>
          <w:lang w:val="en-US"/>
        </w:rPr>
        <w:t xml:space="preserve">) </w:t>
      </w:r>
      <w:r w:rsidRPr="00D42294">
        <w:rPr>
          <w:szCs w:val="24"/>
        </w:rPr>
        <w:t>може да се предостави от името на изпълнителя за сметка на трето лице гарант.</w:t>
      </w:r>
    </w:p>
    <w:p w:rsidR="00B67CE7" w:rsidRDefault="00B67CE7" w:rsidP="00B67CE7">
      <w:pPr>
        <w:pStyle w:val="ListParagraph"/>
        <w:ind w:left="0" w:firstLine="708"/>
        <w:jc w:val="both"/>
        <w:rPr>
          <w:szCs w:val="24"/>
          <w:lang w:val="bg-BG"/>
        </w:rPr>
      </w:pPr>
      <w:r w:rsidRPr="00D42294">
        <w:rPr>
          <w:szCs w:val="24"/>
          <w:lang w:val="bg-BG"/>
        </w:rPr>
        <w:t xml:space="preserve">1.6. </w:t>
      </w:r>
      <w:r w:rsidRPr="00D42294">
        <w:rPr>
          <w:szCs w:val="24"/>
        </w:rPr>
        <w:t xml:space="preserve">Разходите </w:t>
      </w:r>
      <w:r w:rsidRPr="00D42294">
        <w:rPr>
          <w:szCs w:val="24"/>
          <w:lang w:val="bg-BG"/>
        </w:rPr>
        <w:t>по откриването и поддържането на гаранциите са за сметка на изпълнителя.</w:t>
      </w:r>
    </w:p>
    <w:p w:rsidR="00CD36F1" w:rsidRPr="00134ED8" w:rsidRDefault="00CD36F1" w:rsidP="00CD36F1">
      <w:pPr>
        <w:tabs>
          <w:tab w:val="left" w:pos="1134"/>
        </w:tabs>
        <w:contextualSpacing/>
        <w:jc w:val="both"/>
        <w:rPr>
          <w:rFonts w:ascii="Times New Roman" w:hAnsi="Times New Roman"/>
          <w:lang w:val="bg-BG"/>
        </w:rPr>
      </w:pPr>
      <w:r>
        <w:rPr>
          <w:rFonts w:ascii="Times New Roman" w:hAnsi="Times New Roman"/>
          <w:szCs w:val="24"/>
          <w:lang w:val="ru-RU"/>
        </w:rPr>
        <w:t xml:space="preserve">            1.7. </w:t>
      </w:r>
      <w:r w:rsidRPr="0023080D">
        <w:rPr>
          <w:rFonts w:ascii="Times New Roman" w:hAnsi="Times New Roman"/>
          <w:szCs w:val="24"/>
          <w:lang w:val="ru-RU"/>
        </w:rPr>
        <w:t>Условията</w:t>
      </w:r>
      <w:r w:rsidRPr="00134ED8">
        <w:rPr>
          <w:rFonts w:ascii="Times New Roman" w:hAnsi="Times New Roman"/>
          <w:lang w:val="bg-BG"/>
        </w:rPr>
        <w:t xml:space="preserve"> и сроковете за представяне, задържане, усвояване и освобождаване на гаранци</w:t>
      </w:r>
      <w:r>
        <w:rPr>
          <w:rFonts w:ascii="Times New Roman" w:hAnsi="Times New Roman"/>
          <w:lang w:val="bg-BG"/>
        </w:rPr>
        <w:t>я</w:t>
      </w:r>
      <w:r w:rsidRPr="00134ED8">
        <w:rPr>
          <w:rFonts w:ascii="Times New Roman" w:hAnsi="Times New Roman"/>
          <w:lang w:val="bg-BG"/>
        </w:rPr>
        <w:t>т</w:t>
      </w:r>
      <w:r>
        <w:rPr>
          <w:rFonts w:ascii="Times New Roman" w:hAnsi="Times New Roman"/>
          <w:lang w:val="bg-BG"/>
        </w:rPr>
        <w:t>а</w:t>
      </w:r>
      <w:r w:rsidRPr="00134ED8">
        <w:rPr>
          <w:rFonts w:ascii="Times New Roman" w:hAnsi="Times New Roman"/>
          <w:lang w:val="bg-BG"/>
        </w:rPr>
        <w:t xml:space="preserve"> се уреждат в договора за възлагане на обществената поръчка. </w:t>
      </w:r>
    </w:p>
    <w:p w:rsidR="00590DDA" w:rsidRPr="00042AD6" w:rsidRDefault="00590DDA" w:rsidP="00042AD6">
      <w:pPr>
        <w:jc w:val="both"/>
        <w:rPr>
          <w:szCs w:val="24"/>
          <w:lang w:val="bg-BG"/>
        </w:rPr>
      </w:pPr>
    </w:p>
    <w:p w:rsidR="00B67CE7" w:rsidRDefault="00042AD6" w:rsidP="00B67CE7">
      <w:pPr>
        <w:ind w:firstLine="709"/>
        <w:jc w:val="both"/>
        <w:rPr>
          <w:rFonts w:ascii="Times New Roman" w:hAnsi="Times New Roman"/>
          <w:b/>
          <w:szCs w:val="24"/>
          <w:lang w:val="bg-BG"/>
        </w:rPr>
      </w:pPr>
      <w:r>
        <w:rPr>
          <w:rFonts w:ascii="Times New Roman" w:hAnsi="Times New Roman"/>
          <w:b/>
          <w:caps/>
          <w:szCs w:val="24"/>
          <w:lang w:val="ru-RU"/>
        </w:rPr>
        <w:t>2</w:t>
      </w:r>
      <w:r w:rsidR="00B67CE7" w:rsidRPr="007D2EAE">
        <w:rPr>
          <w:rFonts w:ascii="Times New Roman" w:hAnsi="Times New Roman"/>
          <w:b/>
          <w:caps/>
          <w:szCs w:val="24"/>
          <w:lang w:val="ru-RU"/>
        </w:rPr>
        <w:t>.</w:t>
      </w:r>
      <w:r w:rsidR="00B67CE7">
        <w:rPr>
          <w:rFonts w:ascii="Times New Roman" w:hAnsi="Times New Roman"/>
          <w:b/>
          <w:caps/>
          <w:szCs w:val="24"/>
          <w:lang w:val="ru-RU"/>
        </w:rPr>
        <w:t xml:space="preserve">    </w:t>
      </w:r>
      <w:r w:rsidR="00B67CE7" w:rsidRPr="00B64892">
        <w:rPr>
          <w:rFonts w:ascii="Times New Roman" w:hAnsi="Times New Roman"/>
          <w:b/>
          <w:caps/>
          <w:szCs w:val="24"/>
          <w:lang w:val="ru-RU"/>
        </w:rPr>
        <w:t xml:space="preserve">СКЛЮЧВАНЕ </w:t>
      </w:r>
      <w:r w:rsidR="00B67CE7" w:rsidRPr="00B359D2">
        <w:rPr>
          <w:rFonts w:ascii="Times New Roman" w:hAnsi="Times New Roman"/>
          <w:b/>
        </w:rPr>
        <w:t>НА ДОГОВОР. ИЗМЕНЕНИЕ НА ДОГОВОРА</w:t>
      </w:r>
    </w:p>
    <w:p w:rsidR="00B67CE7" w:rsidRPr="00136B55" w:rsidRDefault="00042AD6" w:rsidP="00136B55">
      <w:pPr>
        <w:tabs>
          <w:tab w:val="left" w:pos="1276"/>
        </w:tabs>
        <w:ind w:firstLine="709"/>
        <w:jc w:val="both"/>
        <w:rPr>
          <w:rFonts w:ascii="Times New Roman" w:hAnsi="Times New Roman"/>
          <w:szCs w:val="24"/>
        </w:rPr>
      </w:pPr>
      <w:r>
        <w:rPr>
          <w:rFonts w:ascii="Times New Roman" w:hAnsi="Times New Roman"/>
          <w:szCs w:val="24"/>
          <w:lang w:val="bg-BG"/>
        </w:rPr>
        <w:t>2</w:t>
      </w:r>
      <w:r w:rsidR="00136B55" w:rsidRPr="00136B55">
        <w:rPr>
          <w:rFonts w:ascii="Times New Roman" w:hAnsi="Times New Roman"/>
          <w:szCs w:val="24"/>
          <w:lang w:val="bg-BG"/>
        </w:rPr>
        <w:t>.1.</w:t>
      </w:r>
      <w:r w:rsidR="00136B55">
        <w:rPr>
          <w:szCs w:val="24"/>
          <w:lang w:val="bg-BG"/>
        </w:rPr>
        <w:t xml:space="preserve"> </w:t>
      </w:r>
      <w:r w:rsidR="00B67CE7" w:rsidRPr="00136B55">
        <w:rPr>
          <w:rFonts w:ascii="Times New Roman" w:hAnsi="Times New Roman"/>
          <w:szCs w:val="24"/>
        </w:rPr>
        <w:t>Възложителят сключва писмен договор, който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r w:rsidR="00B67CE7" w:rsidRPr="00136B55">
        <w:rPr>
          <w:rFonts w:ascii="Times New Roman" w:hAnsi="Times New Roman"/>
          <w:szCs w:val="24"/>
          <w:lang w:val="en-US"/>
        </w:rPr>
        <w:t xml:space="preserve"> </w:t>
      </w:r>
    </w:p>
    <w:p w:rsidR="00B67CE7" w:rsidRPr="00136B55" w:rsidRDefault="00136B55" w:rsidP="00136B55">
      <w:pPr>
        <w:tabs>
          <w:tab w:val="left" w:pos="1276"/>
        </w:tabs>
        <w:jc w:val="both"/>
        <w:rPr>
          <w:rFonts w:ascii="Times New Roman" w:hAnsi="Times New Roman"/>
          <w:szCs w:val="24"/>
        </w:rPr>
      </w:pPr>
      <w:r w:rsidRPr="00136B55">
        <w:rPr>
          <w:rFonts w:ascii="Times New Roman" w:hAnsi="Times New Roman"/>
          <w:szCs w:val="24"/>
          <w:lang w:val="bg-BG"/>
        </w:rPr>
        <w:t xml:space="preserve">           </w:t>
      </w:r>
      <w:r>
        <w:rPr>
          <w:rFonts w:ascii="Times New Roman" w:hAnsi="Times New Roman"/>
          <w:szCs w:val="24"/>
          <w:lang w:val="bg-BG"/>
        </w:rPr>
        <w:t xml:space="preserve"> </w:t>
      </w:r>
      <w:r w:rsidR="00042AD6">
        <w:rPr>
          <w:rFonts w:ascii="Times New Roman" w:hAnsi="Times New Roman"/>
          <w:szCs w:val="24"/>
          <w:lang w:val="bg-BG"/>
        </w:rPr>
        <w:t>2</w:t>
      </w:r>
      <w:r w:rsidRPr="00136B55">
        <w:rPr>
          <w:rFonts w:ascii="Times New Roman" w:hAnsi="Times New Roman"/>
          <w:szCs w:val="24"/>
          <w:lang w:val="bg-BG"/>
        </w:rPr>
        <w:t>.2.</w:t>
      </w:r>
      <w:r>
        <w:rPr>
          <w:rFonts w:ascii="Times New Roman" w:hAnsi="Times New Roman"/>
          <w:szCs w:val="24"/>
          <w:lang w:val="bg-BG"/>
        </w:rPr>
        <w:t xml:space="preserve"> </w:t>
      </w:r>
      <w:r w:rsidR="00B67CE7" w:rsidRPr="00136B55">
        <w:rPr>
          <w:rFonts w:ascii="Times New Roman" w:hAnsi="Times New Roman"/>
          <w:szCs w:val="24"/>
        </w:rPr>
        <w:t>След влизането в сила на решението за избор на изпълнител страните уговарят датата и начина за сключване на договора.</w:t>
      </w:r>
    </w:p>
    <w:p w:rsidR="00B67CE7" w:rsidRPr="00136B55" w:rsidRDefault="00136B55" w:rsidP="00136B55">
      <w:pPr>
        <w:tabs>
          <w:tab w:val="left" w:pos="1276"/>
        </w:tabs>
        <w:jc w:val="both"/>
        <w:rPr>
          <w:rFonts w:ascii="Times New Roman" w:hAnsi="Times New Roman"/>
          <w:szCs w:val="24"/>
        </w:rPr>
      </w:pPr>
      <w:r w:rsidRPr="00136B55">
        <w:rPr>
          <w:rFonts w:ascii="Times New Roman" w:hAnsi="Times New Roman"/>
          <w:szCs w:val="24"/>
          <w:lang w:val="bg-BG"/>
        </w:rPr>
        <w:t xml:space="preserve">           </w:t>
      </w:r>
      <w:r>
        <w:rPr>
          <w:rFonts w:ascii="Times New Roman" w:hAnsi="Times New Roman"/>
          <w:szCs w:val="24"/>
          <w:lang w:val="bg-BG"/>
        </w:rPr>
        <w:t xml:space="preserve"> </w:t>
      </w:r>
      <w:r w:rsidR="00042AD6">
        <w:rPr>
          <w:rFonts w:ascii="Times New Roman" w:hAnsi="Times New Roman"/>
          <w:szCs w:val="24"/>
          <w:lang w:val="bg-BG"/>
        </w:rPr>
        <w:t>2</w:t>
      </w:r>
      <w:r w:rsidRPr="00136B55">
        <w:rPr>
          <w:rFonts w:ascii="Times New Roman" w:hAnsi="Times New Roman"/>
          <w:szCs w:val="24"/>
          <w:lang w:val="bg-BG"/>
        </w:rPr>
        <w:t xml:space="preserve">.3. </w:t>
      </w:r>
      <w:r w:rsidR="00B67CE7" w:rsidRPr="00136B55">
        <w:rPr>
          <w:rFonts w:ascii="Times New Roman" w:hAnsi="Times New Roman"/>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bookmarkStart w:id="62" w:name="OLE_LINK366"/>
      <w:bookmarkStart w:id="63" w:name="OLE_LINK367"/>
      <w:bookmarkStart w:id="64" w:name="OLE_LINK368"/>
    </w:p>
    <w:p w:rsidR="00B67CE7" w:rsidRPr="00042AD6" w:rsidRDefault="00042AD6" w:rsidP="00042AD6">
      <w:pPr>
        <w:tabs>
          <w:tab w:val="left" w:pos="1134"/>
        </w:tabs>
        <w:ind w:left="709"/>
        <w:jc w:val="both"/>
        <w:rPr>
          <w:rFonts w:ascii="Times New Roman" w:hAnsi="Times New Roman"/>
          <w:szCs w:val="24"/>
        </w:rPr>
      </w:pPr>
      <w:r w:rsidRPr="00042AD6">
        <w:rPr>
          <w:rFonts w:ascii="Times New Roman" w:hAnsi="Times New Roman"/>
          <w:szCs w:val="24"/>
          <w:lang w:val="bg-BG"/>
        </w:rPr>
        <w:t>2.4.</w:t>
      </w:r>
      <w:r w:rsidR="00B67CE7" w:rsidRPr="00042AD6">
        <w:rPr>
          <w:rFonts w:ascii="Times New Roman" w:hAnsi="Times New Roman"/>
          <w:szCs w:val="24"/>
        </w:rPr>
        <w:t>Възложителят няма право да сключи договор с определения изпълнител преди влизането в сила на всички решения по процедурата</w:t>
      </w:r>
      <w:bookmarkEnd w:id="62"/>
      <w:bookmarkEnd w:id="63"/>
      <w:bookmarkEnd w:id="64"/>
      <w:r w:rsidR="00B67CE7" w:rsidRPr="00042AD6">
        <w:rPr>
          <w:rFonts w:ascii="Times New Roman" w:hAnsi="Times New Roman"/>
          <w:szCs w:val="24"/>
        </w:rPr>
        <w:t>, освен когато е допуснато предварително изпълнение.</w:t>
      </w:r>
    </w:p>
    <w:p w:rsidR="00B67CE7" w:rsidRPr="00042AD6" w:rsidRDefault="00042AD6" w:rsidP="00042AD6">
      <w:pPr>
        <w:tabs>
          <w:tab w:val="left" w:pos="1276"/>
        </w:tabs>
        <w:ind w:left="709"/>
        <w:jc w:val="both"/>
        <w:rPr>
          <w:rFonts w:ascii="Times New Roman" w:hAnsi="Times New Roman"/>
          <w:szCs w:val="24"/>
        </w:rPr>
      </w:pPr>
      <w:r w:rsidRPr="00042AD6">
        <w:rPr>
          <w:rFonts w:ascii="Times New Roman" w:hAnsi="Times New Roman"/>
          <w:szCs w:val="24"/>
          <w:lang w:val="bg-BG"/>
        </w:rPr>
        <w:t>2.5</w:t>
      </w:r>
      <w:r w:rsidR="00136B55" w:rsidRPr="00042AD6">
        <w:rPr>
          <w:rFonts w:ascii="Times New Roman" w:hAnsi="Times New Roman"/>
          <w:szCs w:val="24"/>
          <w:lang w:val="bg-BG"/>
        </w:rPr>
        <w:t xml:space="preserve"> </w:t>
      </w:r>
      <w:r w:rsidR="00B67CE7" w:rsidRPr="00042AD6">
        <w:rPr>
          <w:rFonts w:ascii="Times New Roman" w:hAnsi="Times New Roman"/>
          <w:szCs w:val="24"/>
          <w:lang w:val="bg-BG"/>
        </w:rPr>
        <w:t>При сключване на договора определеният изпълнител представя:</w:t>
      </w:r>
    </w:p>
    <w:p w:rsidR="00B67CE7" w:rsidRPr="00A77F67" w:rsidRDefault="00B67CE7" w:rsidP="00F85658">
      <w:pPr>
        <w:pStyle w:val="Style"/>
        <w:tabs>
          <w:tab w:val="left" w:pos="1134"/>
        </w:tabs>
        <w:ind w:left="0" w:right="0" w:firstLine="140"/>
        <w:rPr>
          <w:color w:val="C00000"/>
        </w:rPr>
      </w:pPr>
      <w:r w:rsidRPr="00042AD6">
        <w:rPr>
          <w:i/>
        </w:rPr>
        <w:t xml:space="preserve">         </w:t>
      </w:r>
      <w:r w:rsidR="00136B55" w:rsidRPr="00042AD6">
        <w:t xml:space="preserve"> </w:t>
      </w:r>
      <w:r w:rsidR="00042AD6" w:rsidRPr="00042AD6">
        <w:t>2</w:t>
      </w:r>
      <w:r w:rsidRPr="00042AD6">
        <w:t>.</w:t>
      </w:r>
      <w:r w:rsidRPr="00A77F67">
        <w:t xml:space="preserve">5.1. </w:t>
      </w:r>
      <w:r w:rsidR="00C23969">
        <w:t xml:space="preserve"> </w:t>
      </w:r>
      <w:r w:rsidRPr="00A77F67">
        <w:t>Актуални документи, удостоверяващи липсата на основанията за отстраняване от процедурата</w:t>
      </w:r>
      <w:r>
        <w:t>, както и съответствието с поставените критерии за подбор</w:t>
      </w:r>
      <w:r w:rsidRPr="00A77F67">
        <w:t>. Документите се представят за всички членове на обединението и за подизпълнителите</w:t>
      </w:r>
      <w:r>
        <w:t xml:space="preserve"> и третите лица</w:t>
      </w:r>
      <w:r w:rsidRPr="00A77F67">
        <w:t>, ако има такива.</w:t>
      </w:r>
    </w:p>
    <w:p w:rsidR="00B67CE7" w:rsidRPr="00434619" w:rsidRDefault="00B67CE7" w:rsidP="0019446A">
      <w:pPr>
        <w:numPr>
          <w:ilvl w:val="0"/>
          <w:numId w:val="38"/>
        </w:numPr>
        <w:tabs>
          <w:tab w:val="left" w:pos="993"/>
        </w:tabs>
        <w:ind w:left="0" w:firstLine="709"/>
        <w:jc w:val="both"/>
        <w:rPr>
          <w:rFonts w:ascii="Times New Roman" w:hAnsi="Times New Roman"/>
          <w:i/>
          <w:szCs w:val="24"/>
          <w:lang w:val="bg-BG"/>
        </w:rPr>
      </w:pPr>
      <w:r>
        <w:rPr>
          <w:rFonts w:ascii="Times New Roman" w:hAnsi="Times New Roman"/>
          <w:i/>
          <w:szCs w:val="24"/>
          <w:lang w:val="bg-BG"/>
        </w:rPr>
        <w:t>з</w:t>
      </w:r>
      <w:r w:rsidRPr="00282B74">
        <w:rPr>
          <w:rFonts w:ascii="Times New Roman" w:hAnsi="Times New Roman"/>
          <w:i/>
          <w:szCs w:val="24"/>
          <w:lang w:val="bg-BG"/>
        </w:rPr>
        <w:t>а обстоятелствата по чл.</w:t>
      </w:r>
      <w:r>
        <w:rPr>
          <w:rFonts w:ascii="Times New Roman" w:hAnsi="Times New Roman"/>
          <w:i/>
          <w:szCs w:val="24"/>
          <w:lang w:val="bg-BG"/>
        </w:rPr>
        <w:t xml:space="preserve"> </w:t>
      </w:r>
      <w:r w:rsidRPr="00282B74">
        <w:rPr>
          <w:rFonts w:ascii="Times New Roman" w:hAnsi="Times New Roman"/>
          <w:i/>
          <w:szCs w:val="24"/>
          <w:lang w:val="bg-BG"/>
        </w:rPr>
        <w:t>54, ал.</w:t>
      </w:r>
      <w:r>
        <w:rPr>
          <w:rFonts w:ascii="Times New Roman" w:hAnsi="Times New Roman"/>
          <w:i/>
          <w:szCs w:val="24"/>
          <w:lang w:val="bg-BG"/>
        </w:rPr>
        <w:t xml:space="preserve"> </w:t>
      </w:r>
      <w:r w:rsidRPr="00282B74">
        <w:rPr>
          <w:rFonts w:ascii="Times New Roman" w:hAnsi="Times New Roman"/>
          <w:i/>
          <w:szCs w:val="24"/>
          <w:lang w:val="bg-BG"/>
        </w:rPr>
        <w:t>1, т.</w:t>
      </w:r>
      <w:r>
        <w:rPr>
          <w:rFonts w:ascii="Times New Roman" w:hAnsi="Times New Roman"/>
          <w:i/>
          <w:szCs w:val="24"/>
          <w:lang w:val="bg-BG"/>
        </w:rPr>
        <w:t xml:space="preserve"> </w:t>
      </w:r>
      <w:r w:rsidRPr="00282B74">
        <w:rPr>
          <w:rFonts w:ascii="Times New Roman" w:hAnsi="Times New Roman"/>
          <w:i/>
          <w:szCs w:val="24"/>
          <w:lang w:val="bg-BG"/>
        </w:rPr>
        <w:t>1 от</w:t>
      </w:r>
      <w:r>
        <w:rPr>
          <w:rFonts w:ascii="Times New Roman" w:hAnsi="Times New Roman"/>
          <w:i/>
          <w:szCs w:val="24"/>
          <w:lang w:val="bg-BG"/>
        </w:rPr>
        <w:t xml:space="preserve"> ЗОП – свидетелство за съдимост, </w:t>
      </w:r>
      <w:r w:rsidRPr="00C2129C">
        <w:rPr>
          <w:rFonts w:ascii="Times New Roman" w:hAnsi="Times New Roman"/>
          <w:i/>
          <w:szCs w:val="24"/>
          <w:lang w:val="bg-BG"/>
        </w:rPr>
        <w:t xml:space="preserve">оригинал или </w:t>
      </w:r>
      <w:r w:rsidRPr="00434619">
        <w:rPr>
          <w:rFonts w:ascii="Times New Roman" w:hAnsi="Times New Roman"/>
          <w:i/>
          <w:szCs w:val="24"/>
          <w:lang w:val="bg-BG"/>
        </w:rPr>
        <w:t>нотариално заверено копие;</w:t>
      </w:r>
    </w:p>
    <w:p w:rsidR="00B67CE7" w:rsidRPr="00434619" w:rsidRDefault="00B67CE7" w:rsidP="0019446A">
      <w:pPr>
        <w:numPr>
          <w:ilvl w:val="0"/>
          <w:numId w:val="38"/>
        </w:numPr>
        <w:tabs>
          <w:tab w:val="left" w:pos="993"/>
        </w:tabs>
        <w:ind w:left="0" w:firstLine="709"/>
        <w:jc w:val="both"/>
        <w:rPr>
          <w:rFonts w:ascii="Times New Roman" w:hAnsi="Times New Roman"/>
          <w:i/>
          <w:szCs w:val="24"/>
          <w:lang w:val="bg-BG"/>
        </w:rPr>
      </w:pPr>
      <w:r w:rsidRPr="00434619">
        <w:rPr>
          <w:rFonts w:ascii="Times New Roman" w:hAnsi="Times New Roman"/>
          <w:i/>
          <w:szCs w:val="24"/>
          <w:lang w:val="bg-BG"/>
        </w:rPr>
        <w:t>за обстоятелството по чл.</w:t>
      </w:r>
      <w:r>
        <w:rPr>
          <w:rFonts w:ascii="Times New Roman" w:hAnsi="Times New Roman"/>
          <w:i/>
          <w:szCs w:val="24"/>
          <w:lang w:val="bg-BG"/>
        </w:rPr>
        <w:t xml:space="preserve"> </w:t>
      </w:r>
      <w:r w:rsidRPr="00434619">
        <w:rPr>
          <w:rFonts w:ascii="Times New Roman" w:hAnsi="Times New Roman"/>
          <w:i/>
          <w:szCs w:val="24"/>
          <w:lang w:val="bg-BG"/>
        </w:rPr>
        <w:t>54, ал.</w:t>
      </w:r>
      <w:r>
        <w:rPr>
          <w:rFonts w:ascii="Times New Roman" w:hAnsi="Times New Roman"/>
          <w:i/>
          <w:szCs w:val="24"/>
          <w:lang w:val="bg-BG"/>
        </w:rPr>
        <w:t xml:space="preserve"> </w:t>
      </w:r>
      <w:r w:rsidRPr="00434619">
        <w:rPr>
          <w:rFonts w:ascii="Times New Roman" w:hAnsi="Times New Roman"/>
          <w:i/>
          <w:szCs w:val="24"/>
          <w:lang w:val="bg-BG"/>
        </w:rPr>
        <w:t>1, т.</w:t>
      </w:r>
      <w:r>
        <w:rPr>
          <w:rFonts w:ascii="Times New Roman" w:hAnsi="Times New Roman"/>
          <w:i/>
          <w:szCs w:val="24"/>
          <w:lang w:val="bg-BG"/>
        </w:rPr>
        <w:t xml:space="preserve"> </w:t>
      </w:r>
      <w:r w:rsidRPr="00434619">
        <w:rPr>
          <w:rFonts w:ascii="Times New Roman" w:hAnsi="Times New Roman"/>
          <w:i/>
          <w:szCs w:val="24"/>
          <w:lang w:val="bg-BG"/>
        </w:rPr>
        <w:t>3 от ЗОП – удостоверение от общината по седалището на възложителя и на участника, оригинал или нотариално заверено копие;</w:t>
      </w:r>
    </w:p>
    <w:p w:rsidR="00B67CE7" w:rsidRPr="00282B74" w:rsidRDefault="00B67CE7" w:rsidP="0019446A">
      <w:pPr>
        <w:numPr>
          <w:ilvl w:val="0"/>
          <w:numId w:val="38"/>
        </w:numPr>
        <w:tabs>
          <w:tab w:val="left" w:pos="993"/>
        </w:tabs>
        <w:ind w:left="0" w:firstLine="709"/>
        <w:jc w:val="both"/>
        <w:rPr>
          <w:rFonts w:ascii="Times New Roman" w:hAnsi="Times New Roman"/>
          <w:i/>
          <w:szCs w:val="24"/>
          <w:lang w:val="bg-BG"/>
        </w:rPr>
      </w:pPr>
      <w:r w:rsidRPr="00434619">
        <w:rPr>
          <w:rFonts w:ascii="Times New Roman" w:hAnsi="Times New Roman"/>
          <w:i/>
          <w:szCs w:val="24"/>
          <w:lang w:val="bg-BG"/>
        </w:rPr>
        <w:t>з</w:t>
      </w:r>
      <w:r w:rsidRPr="00434619">
        <w:rPr>
          <w:rFonts w:ascii="Times New Roman" w:hAnsi="Times New Roman"/>
          <w:i/>
          <w:szCs w:val="24"/>
        </w:rPr>
        <w:t>а обстоятелството по чл.</w:t>
      </w:r>
      <w:r>
        <w:rPr>
          <w:rFonts w:ascii="Times New Roman" w:hAnsi="Times New Roman"/>
          <w:i/>
          <w:szCs w:val="24"/>
          <w:lang w:val="bg-BG"/>
        </w:rPr>
        <w:t xml:space="preserve"> </w:t>
      </w:r>
      <w:r w:rsidRPr="00434619">
        <w:rPr>
          <w:rFonts w:ascii="Times New Roman" w:hAnsi="Times New Roman"/>
          <w:i/>
          <w:szCs w:val="24"/>
        </w:rPr>
        <w:t>54, ал.</w:t>
      </w:r>
      <w:r>
        <w:rPr>
          <w:rFonts w:ascii="Times New Roman" w:hAnsi="Times New Roman"/>
          <w:i/>
          <w:szCs w:val="24"/>
          <w:lang w:val="bg-BG"/>
        </w:rPr>
        <w:t xml:space="preserve"> </w:t>
      </w:r>
      <w:r w:rsidRPr="00434619">
        <w:rPr>
          <w:rFonts w:ascii="Times New Roman" w:hAnsi="Times New Roman"/>
          <w:i/>
          <w:szCs w:val="24"/>
        </w:rPr>
        <w:t>1, т.</w:t>
      </w:r>
      <w:r>
        <w:rPr>
          <w:rFonts w:ascii="Times New Roman" w:hAnsi="Times New Roman"/>
          <w:i/>
          <w:szCs w:val="24"/>
          <w:lang w:val="bg-BG"/>
        </w:rPr>
        <w:t xml:space="preserve"> </w:t>
      </w:r>
      <w:r w:rsidRPr="00434619">
        <w:rPr>
          <w:rFonts w:ascii="Times New Roman" w:hAnsi="Times New Roman"/>
          <w:i/>
          <w:szCs w:val="24"/>
        </w:rPr>
        <w:t>6</w:t>
      </w:r>
      <w:r w:rsidRPr="00434619">
        <w:rPr>
          <w:rFonts w:ascii="Times New Roman" w:hAnsi="Times New Roman"/>
          <w:i/>
          <w:szCs w:val="24"/>
          <w:lang w:val="bg-BG"/>
        </w:rPr>
        <w:t xml:space="preserve"> от ЗОП</w:t>
      </w:r>
      <w:r w:rsidRPr="00434619">
        <w:rPr>
          <w:rFonts w:ascii="Times New Roman" w:hAnsi="Times New Roman"/>
          <w:i/>
          <w:szCs w:val="24"/>
        </w:rPr>
        <w:t xml:space="preserve"> </w:t>
      </w:r>
      <w:r>
        <w:rPr>
          <w:rFonts w:ascii="Times New Roman" w:hAnsi="Times New Roman"/>
          <w:i/>
          <w:szCs w:val="24"/>
          <w:lang w:val="bg-BG"/>
        </w:rPr>
        <w:t>и чл. 56, ал. 1, т. 4 от ЗОП</w:t>
      </w:r>
      <w:r w:rsidRPr="00434619">
        <w:rPr>
          <w:rFonts w:ascii="Times New Roman" w:hAnsi="Times New Roman"/>
          <w:i/>
          <w:szCs w:val="24"/>
        </w:rPr>
        <w:t>– удостоверение от органите на Изпълнителна</w:t>
      </w:r>
      <w:r w:rsidRPr="001C711E">
        <w:rPr>
          <w:rFonts w:ascii="Times New Roman" w:hAnsi="Times New Roman"/>
          <w:i/>
          <w:szCs w:val="24"/>
        </w:rPr>
        <w:t xml:space="preserve"> агенция </w:t>
      </w:r>
      <w:r>
        <w:rPr>
          <w:rFonts w:ascii="Times New Roman" w:hAnsi="Times New Roman"/>
          <w:i/>
          <w:szCs w:val="24"/>
          <w:lang w:val="bg-BG"/>
        </w:rPr>
        <w:t>„</w:t>
      </w:r>
      <w:r w:rsidRPr="001C711E">
        <w:rPr>
          <w:rFonts w:ascii="Times New Roman" w:hAnsi="Times New Roman"/>
          <w:i/>
          <w:szCs w:val="24"/>
        </w:rPr>
        <w:t>Главна инспекция по труда</w:t>
      </w:r>
      <w:r>
        <w:rPr>
          <w:rFonts w:ascii="Times New Roman" w:hAnsi="Times New Roman"/>
          <w:i/>
          <w:szCs w:val="24"/>
          <w:lang w:val="bg-BG"/>
        </w:rPr>
        <w:t xml:space="preserve">”, </w:t>
      </w:r>
      <w:r w:rsidRPr="00C2129C">
        <w:rPr>
          <w:rFonts w:ascii="Times New Roman" w:hAnsi="Times New Roman"/>
          <w:i/>
          <w:szCs w:val="24"/>
          <w:lang w:val="bg-BG"/>
        </w:rPr>
        <w:t>оригинал или нотариално заверено копие;</w:t>
      </w:r>
    </w:p>
    <w:p w:rsidR="00B67CE7" w:rsidRPr="005E2E84" w:rsidRDefault="00B67CE7" w:rsidP="0019446A">
      <w:pPr>
        <w:numPr>
          <w:ilvl w:val="0"/>
          <w:numId w:val="38"/>
        </w:numPr>
        <w:tabs>
          <w:tab w:val="left" w:pos="993"/>
        </w:tabs>
        <w:ind w:left="0" w:firstLine="709"/>
        <w:jc w:val="both"/>
        <w:rPr>
          <w:rFonts w:ascii="Times New Roman" w:hAnsi="Times New Roman"/>
          <w:i/>
          <w:szCs w:val="24"/>
          <w:lang w:val="bg-BG"/>
        </w:rPr>
      </w:pPr>
      <w:r>
        <w:rPr>
          <w:rFonts w:ascii="Times New Roman" w:hAnsi="Times New Roman"/>
          <w:i/>
          <w:szCs w:val="24"/>
          <w:lang w:val="bg-BG"/>
        </w:rPr>
        <w:t>з</w:t>
      </w:r>
      <w:r w:rsidRPr="002636F2">
        <w:rPr>
          <w:rFonts w:ascii="Times New Roman" w:hAnsi="Times New Roman"/>
          <w:i/>
          <w:szCs w:val="24"/>
          <w:lang w:val="bg-BG"/>
        </w:rPr>
        <w:t>а обстоятелствата по чл.</w:t>
      </w:r>
      <w:r>
        <w:rPr>
          <w:rFonts w:ascii="Times New Roman" w:hAnsi="Times New Roman"/>
          <w:i/>
          <w:szCs w:val="24"/>
          <w:lang w:val="bg-BG"/>
        </w:rPr>
        <w:t xml:space="preserve"> </w:t>
      </w:r>
      <w:r w:rsidRPr="002636F2">
        <w:rPr>
          <w:rFonts w:ascii="Times New Roman" w:hAnsi="Times New Roman"/>
          <w:i/>
          <w:szCs w:val="24"/>
          <w:lang w:val="bg-BG"/>
        </w:rPr>
        <w:t>55, ал.</w:t>
      </w:r>
      <w:r>
        <w:rPr>
          <w:rFonts w:ascii="Times New Roman" w:hAnsi="Times New Roman"/>
          <w:i/>
          <w:szCs w:val="24"/>
          <w:lang w:val="bg-BG"/>
        </w:rPr>
        <w:t xml:space="preserve"> </w:t>
      </w:r>
      <w:r w:rsidRPr="002636F2">
        <w:rPr>
          <w:rFonts w:ascii="Times New Roman" w:hAnsi="Times New Roman"/>
          <w:i/>
          <w:szCs w:val="24"/>
          <w:lang w:val="bg-BG"/>
        </w:rPr>
        <w:t>1, т.</w:t>
      </w:r>
      <w:r>
        <w:rPr>
          <w:rFonts w:ascii="Times New Roman" w:hAnsi="Times New Roman"/>
          <w:i/>
          <w:szCs w:val="24"/>
          <w:lang w:val="bg-BG"/>
        </w:rPr>
        <w:t xml:space="preserve"> </w:t>
      </w:r>
      <w:r w:rsidRPr="002636F2">
        <w:rPr>
          <w:rFonts w:ascii="Times New Roman" w:hAnsi="Times New Roman"/>
          <w:i/>
          <w:szCs w:val="24"/>
          <w:lang w:val="bg-BG"/>
        </w:rPr>
        <w:t xml:space="preserve">1 от ЗОП – удостоверение, издадено от </w:t>
      </w:r>
      <w:r w:rsidRPr="005E2E84">
        <w:rPr>
          <w:rFonts w:ascii="Times New Roman" w:hAnsi="Times New Roman"/>
          <w:i/>
          <w:szCs w:val="24"/>
          <w:lang w:val="bg-BG"/>
        </w:rPr>
        <w:t>Агенцията по вписванията, оригинал или нотариално заверено копие;</w:t>
      </w:r>
    </w:p>
    <w:p w:rsidR="00B67CE7" w:rsidRPr="005E2E84" w:rsidRDefault="000B5950" w:rsidP="0019446A">
      <w:pPr>
        <w:pStyle w:val="Header"/>
        <w:numPr>
          <w:ilvl w:val="0"/>
          <w:numId w:val="38"/>
        </w:numPr>
        <w:tabs>
          <w:tab w:val="clear" w:pos="4153"/>
          <w:tab w:val="clear" w:pos="8306"/>
          <w:tab w:val="left" w:pos="-426"/>
          <w:tab w:val="left" w:pos="851"/>
        </w:tabs>
        <w:ind w:left="0" w:firstLine="709"/>
        <w:jc w:val="both"/>
        <w:rPr>
          <w:rFonts w:ascii="Times New Roman" w:hAnsi="Times New Roman"/>
          <w:i/>
          <w:szCs w:val="24"/>
          <w:lang w:val="bg-BG"/>
        </w:rPr>
      </w:pPr>
      <w:r>
        <w:rPr>
          <w:rFonts w:ascii="Times New Roman" w:hAnsi="Times New Roman"/>
          <w:i/>
          <w:szCs w:val="24"/>
          <w:lang w:val="bg-BG"/>
        </w:rPr>
        <w:t xml:space="preserve">  </w:t>
      </w:r>
      <w:r w:rsidR="00B67CE7" w:rsidRPr="005E2E84">
        <w:rPr>
          <w:rFonts w:ascii="Times New Roman" w:hAnsi="Times New Roman"/>
          <w:i/>
          <w:szCs w:val="24"/>
          <w:lang w:val="bg-BG"/>
        </w:rPr>
        <w:t>з</w:t>
      </w:r>
      <w:r w:rsidR="00B67CE7" w:rsidRPr="005E2E84">
        <w:rPr>
          <w:rFonts w:ascii="Times New Roman" w:hAnsi="Times New Roman"/>
          <w:i/>
          <w:szCs w:val="24"/>
        </w:rPr>
        <w:t>а обстоятелствата по чл.</w:t>
      </w:r>
      <w:r w:rsidR="00B67CE7" w:rsidRPr="005E2E84">
        <w:rPr>
          <w:rFonts w:ascii="Times New Roman" w:hAnsi="Times New Roman"/>
          <w:i/>
          <w:szCs w:val="24"/>
          <w:lang w:val="bg-BG"/>
        </w:rPr>
        <w:t xml:space="preserve"> </w:t>
      </w:r>
      <w:r w:rsidR="00B67CE7" w:rsidRPr="005E2E84">
        <w:rPr>
          <w:rFonts w:ascii="Times New Roman" w:hAnsi="Times New Roman"/>
          <w:i/>
          <w:szCs w:val="24"/>
        </w:rPr>
        <w:t>54, ал.</w:t>
      </w:r>
      <w:r w:rsidR="00B67CE7" w:rsidRPr="005E2E84">
        <w:rPr>
          <w:rFonts w:ascii="Times New Roman" w:hAnsi="Times New Roman"/>
          <w:i/>
          <w:szCs w:val="24"/>
          <w:lang w:val="bg-BG"/>
        </w:rPr>
        <w:t xml:space="preserve"> </w:t>
      </w:r>
      <w:r w:rsidR="00B67CE7" w:rsidRPr="005E2E84">
        <w:rPr>
          <w:rFonts w:ascii="Times New Roman" w:hAnsi="Times New Roman"/>
          <w:i/>
          <w:szCs w:val="24"/>
        </w:rPr>
        <w:t>1, т.</w:t>
      </w:r>
      <w:r w:rsidR="00B67CE7" w:rsidRPr="005E2E84">
        <w:rPr>
          <w:rFonts w:ascii="Times New Roman" w:hAnsi="Times New Roman"/>
          <w:i/>
          <w:szCs w:val="24"/>
          <w:lang w:val="bg-BG"/>
        </w:rPr>
        <w:t xml:space="preserve"> </w:t>
      </w:r>
      <w:r w:rsidR="00B67CE7" w:rsidRPr="005E2E84">
        <w:rPr>
          <w:rFonts w:ascii="Times New Roman" w:hAnsi="Times New Roman"/>
          <w:i/>
          <w:szCs w:val="24"/>
        </w:rPr>
        <w:t>2</w:t>
      </w:r>
      <w:r w:rsidR="00B67CE7" w:rsidRPr="005E2E84">
        <w:rPr>
          <w:rFonts w:ascii="Times New Roman" w:hAnsi="Times New Roman"/>
          <w:i/>
          <w:szCs w:val="24"/>
          <w:lang w:val="bg-BG"/>
        </w:rPr>
        <w:t xml:space="preserve"> и </w:t>
      </w:r>
      <w:r w:rsidR="00B67CE7" w:rsidRPr="005E2E84">
        <w:rPr>
          <w:rFonts w:ascii="Times New Roman" w:hAnsi="Times New Roman"/>
          <w:i/>
          <w:szCs w:val="24"/>
        </w:rPr>
        <w:t>т.</w:t>
      </w:r>
      <w:r w:rsidR="00B67CE7" w:rsidRPr="005E2E84">
        <w:rPr>
          <w:rFonts w:ascii="Times New Roman" w:hAnsi="Times New Roman"/>
          <w:i/>
          <w:szCs w:val="24"/>
          <w:lang w:val="bg-BG"/>
        </w:rPr>
        <w:t xml:space="preserve"> </w:t>
      </w:r>
      <w:r w:rsidR="00B67CE7" w:rsidRPr="005E2E84">
        <w:rPr>
          <w:rFonts w:ascii="Times New Roman" w:hAnsi="Times New Roman"/>
          <w:i/>
          <w:szCs w:val="24"/>
        </w:rPr>
        <w:t xml:space="preserve">7 от ЗОП </w:t>
      </w:r>
      <w:r w:rsidR="00B67CE7" w:rsidRPr="005E2E84">
        <w:rPr>
          <w:rFonts w:ascii="Times New Roman" w:hAnsi="Times New Roman"/>
          <w:i/>
          <w:szCs w:val="24"/>
          <w:lang w:val="bg-BG"/>
        </w:rPr>
        <w:t xml:space="preserve">и </w:t>
      </w:r>
      <w:r w:rsidR="00B67CE7" w:rsidRPr="005E2E84">
        <w:rPr>
          <w:rFonts w:ascii="Times New Roman" w:hAnsi="Times New Roman"/>
          <w:i/>
          <w:szCs w:val="24"/>
        </w:rPr>
        <w:t>чл.</w:t>
      </w:r>
      <w:r w:rsidR="00B67CE7" w:rsidRPr="005E2E84">
        <w:rPr>
          <w:rFonts w:ascii="Times New Roman" w:hAnsi="Times New Roman"/>
          <w:i/>
          <w:szCs w:val="24"/>
          <w:lang w:val="bg-BG"/>
        </w:rPr>
        <w:t xml:space="preserve"> </w:t>
      </w:r>
      <w:r w:rsidR="00B67CE7" w:rsidRPr="005E2E84">
        <w:rPr>
          <w:rFonts w:ascii="Times New Roman" w:hAnsi="Times New Roman"/>
          <w:i/>
          <w:szCs w:val="24"/>
        </w:rPr>
        <w:t>55, ал.</w:t>
      </w:r>
      <w:r w:rsidR="00B67CE7" w:rsidRPr="005E2E84">
        <w:rPr>
          <w:rFonts w:ascii="Times New Roman" w:hAnsi="Times New Roman"/>
          <w:i/>
          <w:szCs w:val="24"/>
          <w:lang w:val="bg-BG"/>
        </w:rPr>
        <w:t xml:space="preserve"> </w:t>
      </w:r>
      <w:r w:rsidR="00B67CE7" w:rsidRPr="005E2E84">
        <w:rPr>
          <w:rFonts w:ascii="Times New Roman" w:hAnsi="Times New Roman"/>
          <w:i/>
          <w:szCs w:val="24"/>
        </w:rPr>
        <w:t>1,  т.</w:t>
      </w:r>
      <w:r w:rsidR="00B67CE7" w:rsidRPr="005E2E84">
        <w:rPr>
          <w:rFonts w:ascii="Times New Roman" w:hAnsi="Times New Roman"/>
          <w:i/>
          <w:szCs w:val="24"/>
          <w:lang w:val="bg-BG"/>
        </w:rPr>
        <w:t xml:space="preserve"> </w:t>
      </w:r>
      <w:r w:rsidR="00B67CE7" w:rsidRPr="005E2E84">
        <w:rPr>
          <w:rFonts w:ascii="Times New Roman" w:hAnsi="Times New Roman"/>
          <w:i/>
          <w:szCs w:val="24"/>
        </w:rPr>
        <w:t xml:space="preserve">5 от ЗОП </w:t>
      </w:r>
      <w:r w:rsidR="00B67CE7" w:rsidRPr="005E2E84">
        <w:rPr>
          <w:rFonts w:ascii="Times New Roman" w:hAnsi="Times New Roman"/>
          <w:i/>
          <w:szCs w:val="24"/>
          <w:lang w:val="bg-BG"/>
        </w:rPr>
        <w:t xml:space="preserve">– </w:t>
      </w:r>
      <w:r w:rsidR="00B67CE7" w:rsidRPr="005E2E84">
        <w:rPr>
          <w:rFonts w:ascii="Times New Roman" w:hAnsi="Times New Roman"/>
          <w:i/>
          <w:szCs w:val="24"/>
        </w:rPr>
        <w:t>деклараци</w:t>
      </w:r>
      <w:r w:rsidR="00B67CE7" w:rsidRPr="005E2E84">
        <w:rPr>
          <w:rFonts w:ascii="Times New Roman" w:hAnsi="Times New Roman"/>
          <w:i/>
          <w:szCs w:val="24"/>
          <w:lang w:val="bg-BG"/>
        </w:rPr>
        <w:t xml:space="preserve">я, </w:t>
      </w:r>
      <w:r w:rsidR="00B67CE7" w:rsidRPr="005E2E84">
        <w:rPr>
          <w:rFonts w:ascii="Times New Roman" w:hAnsi="Times New Roman"/>
          <w:i/>
          <w:szCs w:val="24"/>
        </w:rPr>
        <w:t>по образец №</w:t>
      </w:r>
      <w:r w:rsidR="00B67CE7" w:rsidRPr="005E2E84">
        <w:rPr>
          <w:rFonts w:ascii="Times New Roman" w:hAnsi="Times New Roman"/>
          <w:i/>
          <w:szCs w:val="24"/>
          <w:lang w:val="bg-BG"/>
        </w:rPr>
        <w:t xml:space="preserve"> </w:t>
      </w:r>
      <w:r w:rsidR="00213E9E">
        <w:rPr>
          <w:rFonts w:ascii="Times New Roman" w:hAnsi="Times New Roman"/>
          <w:i/>
          <w:szCs w:val="24"/>
          <w:lang w:val="bg-BG"/>
        </w:rPr>
        <w:t>6</w:t>
      </w:r>
      <w:r w:rsidR="00B67CE7" w:rsidRPr="005E2E84">
        <w:rPr>
          <w:rFonts w:ascii="Times New Roman" w:hAnsi="Times New Roman"/>
          <w:i/>
          <w:szCs w:val="24"/>
          <w:lang w:val="bg-BG"/>
        </w:rPr>
        <w:t>;</w:t>
      </w:r>
    </w:p>
    <w:p w:rsidR="00B67CE7" w:rsidRPr="005E2E84" w:rsidRDefault="00B67CE7" w:rsidP="0019446A">
      <w:pPr>
        <w:pStyle w:val="Header"/>
        <w:numPr>
          <w:ilvl w:val="0"/>
          <w:numId w:val="38"/>
        </w:numPr>
        <w:tabs>
          <w:tab w:val="clear" w:pos="4153"/>
          <w:tab w:val="clear" w:pos="8306"/>
          <w:tab w:val="left" w:pos="-426"/>
          <w:tab w:val="left" w:pos="993"/>
        </w:tabs>
        <w:ind w:left="0" w:firstLine="709"/>
        <w:jc w:val="both"/>
        <w:rPr>
          <w:rFonts w:ascii="Times New Roman" w:hAnsi="Times New Roman"/>
          <w:i/>
          <w:szCs w:val="24"/>
          <w:lang w:val="bg-BG"/>
        </w:rPr>
      </w:pPr>
      <w:r w:rsidRPr="005E2E84">
        <w:rPr>
          <w:rFonts w:ascii="Times New Roman" w:hAnsi="Times New Roman"/>
          <w:i/>
          <w:szCs w:val="24"/>
          <w:lang w:val="bg-BG"/>
        </w:rPr>
        <w:t>за</w:t>
      </w:r>
      <w:r w:rsidRPr="005E2E84">
        <w:rPr>
          <w:rFonts w:ascii="Times New Roman" w:hAnsi="Times New Roman"/>
          <w:i/>
          <w:szCs w:val="24"/>
        </w:rPr>
        <w:t xml:space="preserve"> обстоятелствата по чл.</w:t>
      </w:r>
      <w:r w:rsidRPr="005E2E84">
        <w:rPr>
          <w:rFonts w:ascii="Times New Roman" w:hAnsi="Times New Roman"/>
          <w:i/>
          <w:szCs w:val="24"/>
          <w:lang w:val="bg-BG"/>
        </w:rPr>
        <w:t xml:space="preserve"> </w:t>
      </w:r>
      <w:r w:rsidRPr="005E2E84">
        <w:rPr>
          <w:rFonts w:ascii="Times New Roman" w:hAnsi="Times New Roman"/>
          <w:i/>
          <w:szCs w:val="24"/>
        </w:rPr>
        <w:t>54, ал.</w:t>
      </w:r>
      <w:r w:rsidRPr="005E2E84">
        <w:rPr>
          <w:rFonts w:ascii="Times New Roman" w:hAnsi="Times New Roman"/>
          <w:i/>
          <w:szCs w:val="24"/>
          <w:lang w:val="bg-BG"/>
        </w:rPr>
        <w:t xml:space="preserve"> </w:t>
      </w:r>
      <w:r w:rsidRPr="005E2E84">
        <w:rPr>
          <w:rFonts w:ascii="Times New Roman" w:hAnsi="Times New Roman"/>
          <w:i/>
          <w:szCs w:val="24"/>
        </w:rPr>
        <w:t>1, т.</w:t>
      </w:r>
      <w:r w:rsidRPr="005E2E84">
        <w:rPr>
          <w:rFonts w:ascii="Times New Roman" w:hAnsi="Times New Roman"/>
          <w:i/>
          <w:szCs w:val="24"/>
          <w:lang w:val="bg-BG"/>
        </w:rPr>
        <w:t xml:space="preserve"> </w:t>
      </w:r>
      <w:r w:rsidRPr="005E2E84">
        <w:rPr>
          <w:rFonts w:ascii="Times New Roman" w:hAnsi="Times New Roman"/>
          <w:i/>
          <w:szCs w:val="24"/>
        </w:rPr>
        <w:t>4</w:t>
      </w:r>
      <w:r w:rsidRPr="005E2E84">
        <w:rPr>
          <w:rFonts w:ascii="Times New Roman" w:hAnsi="Times New Roman"/>
          <w:i/>
          <w:szCs w:val="24"/>
          <w:lang w:val="bg-BG"/>
        </w:rPr>
        <w:t xml:space="preserve"> и т. </w:t>
      </w:r>
      <w:r w:rsidRPr="005E2E84">
        <w:rPr>
          <w:rFonts w:ascii="Times New Roman" w:hAnsi="Times New Roman"/>
          <w:i/>
          <w:szCs w:val="24"/>
        </w:rPr>
        <w:t>5 и чл.</w:t>
      </w:r>
      <w:r w:rsidRPr="005E2E84">
        <w:rPr>
          <w:rFonts w:ascii="Times New Roman" w:hAnsi="Times New Roman"/>
          <w:i/>
          <w:szCs w:val="24"/>
          <w:lang w:val="bg-BG"/>
        </w:rPr>
        <w:t xml:space="preserve"> </w:t>
      </w:r>
      <w:r w:rsidRPr="005E2E84">
        <w:rPr>
          <w:rFonts w:ascii="Times New Roman" w:hAnsi="Times New Roman"/>
          <w:i/>
          <w:szCs w:val="24"/>
        </w:rPr>
        <w:t>55, ал.</w:t>
      </w:r>
      <w:r w:rsidRPr="005E2E84">
        <w:rPr>
          <w:rFonts w:ascii="Times New Roman" w:hAnsi="Times New Roman"/>
          <w:i/>
          <w:szCs w:val="24"/>
          <w:lang w:val="bg-BG"/>
        </w:rPr>
        <w:t xml:space="preserve"> </w:t>
      </w:r>
      <w:r w:rsidRPr="005E2E84">
        <w:rPr>
          <w:rFonts w:ascii="Times New Roman" w:hAnsi="Times New Roman"/>
          <w:i/>
          <w:szCs w:val="24"/>
        </w:rPr>
        <w:t>1, т.</w:t>
      </w:r>
      <w:r w:rsidRPr="005E2E84">
        <w:rPr>
          <w:rFonts w:ascii="Times New Roman" w:hAnsi="Times New Roman"/>
          <w:i/>
          <w:szCs w:val="24"/>
          <w:lang w:val="bg-BG"/>
        </w:rPr>
        <w:t xml:space="preserve"> </w:t>
      </w:r>
      <w:r w:rsidRPr="005E2E84">
        <w:rPr>
          <w:rFonts w:ascii="Times New Roman" w:hAnsi="Times New Roman"/>
          <w:i/>
          <w:szCs w:val="24"/>
        </w:rPr>
        <w:t xml:space="preserve">4 от ЗОП </w:t>
      </w:r>
      <w:r w:rsidRPr="005E2E84">
        <w:rPr>
          <w:rFonts w:ascii="Times New Roman" w:hAnsi="Times New Roman"/>
          <w:i/>
          <w:szCs w:val="24"/>
          <w:lang w:val="bg-BG"/>
        </w:rPr>
        <w:t xml:space="preserve">– </w:t>
      </w:r>
      <w:r w:rsidRPr="005E2E84">
        <w:rPr>
          <w:rFonts w:ascii="Times New Roman" w:hAnsi="Times New Roman"/>
          <w:i/>
          <w:szCs w:val="24"/>
        </w:rPr>
        <w:t>деклараци</w:t>
      </w:r>
      <w:r w:rsidRPr="005E2E84">
        <w:rPr>
          <w:rFonts w:ascii="Times New Roman" w:hAnsi="Times New Roman"/>
          <w:i/>
          <w:szCs w:val="24"/>
          <w:lang w:val="bg-BG"/>
        </w:rPr>
        <w:t xml:space="preserve">я, </w:t>
      </w:r>
      <w:r w:rsidRPr="005E2E84">
        <w:rPr>
          <w:rFonts w:ascii="Times New Roman" w:hAnsi="Times New Roman"/>
          <w:i/>
          <w:szCs w:val="24"/>
        </w:rPr>
        <w:t>по образец №</w:t>
      </w:r>
      <w:r w:rsidRPr="005E2E84">
        <w:rPr>
          <w:rFonts w:ascii="Times New Roman" w:hAnsi="Times New Roman"/>
          <w:i/>
          <w:szCs w:val="24"/>
          <w:lang w:val="bg-BG"/>
        </w:rPr>
        <w:t xml:space="preserve"> </w:t>
      </w:r>
      <w:r w:rsidR="00213E9E">
        <w:rPr>
          <w:rFonts w:ascii="Times New Roman" w:hAnsi="Times New Roman"/>
          <w:i/>
          <w:szCs w:val="24"/>
          <w:lang w:val="bg-BG"/>
        </w:rPr>
        <w:t>7</w:t>
      </w:r>
      <w:r w:rsidRPr="005E2E84">
        <w:rPr>
          <w:rFonts w:ascii="Times New Roman" w:hAnsi="Times New Roman"/>
          <w:i/>
          <w:szCs w:val="24"/>
          <w:lang w:val="bg-BG"/>
        </w:rPr>
        <w:t>.</w:t>
      </w:r>
    </w:p>
    <w:p w:rsidR="00B67CE7" w:rsidRDefault="00B67CE7" w:rsidP="0019446A">
      <w:pPr>
        <w:widowControl w:val="0"/>
        <w:numPr>
          <w:ilvl w:val="0"/>
          <w:numId w:val="38"/>
        </w:numPr>
        <w:tabs>
          <w:tab w:val="left" w:pos="-709"/>
          <w:tab w:val="left" w:pos="993"/>
        </w:tabs>
        <w:autoSpaceDE w:val="0"/>
        <w:autoSpaceDN w:val="0"/>
        <w:adjustRightInd w:val="0"/>
        <w:ind w:left="0" w:firstLine="709"/>
        <w:contextualSpacing/>
        <w:jc w:val="both"/>
        <w:rPr>
          <w:rFonts w:ascii="Times New Roman" w:hAnsi="Times New Roman"/>
          <w:i/>
          <w:szCs w:val="24"/>
          <w:lang w:val="bg-BG"/>
        </w:rPr>
      </w:pPr>
      <w:r w:rsidRPr="00A77F67">
        <w:rPr>
          <w:rFonts w:ascii="Times New Roman" w:hAnsi="Times New Roman"/>
          <w:i/>
          <w:szCs w:val="24"/>
          <w:lang w:val="bg-BG"/>
        </w:rPr>
        <w:t xml:space="preserve">Сертификати, издадени от независими лица, които са акредитирани по серията европейски стандарт от </w:t>
      </w:r>
      <w:r w:rsidRPr="00A77F67">
        <w:rPr>
          <w:rFonts w:ascii="Times New Roman" w:hAnsi="Times New Roman"/>
          <w:i/>
          <w:szCs w:val="24"/>
          <w:lang w:eastAsia="ar-SA"/>
        </w:rPr>
        <w:t>Изпълнителна агенция "Българска служба за акредитация"</w:t>
      </w:r>
      <w:r>
        <w:rPr>
          <w:rFonts w:ascii="Times New Roman" w:hAnsi="Times New Roman"/>
          <w:i/>
          <w:szCs w:val="24"/>
          <w:lang w:eastAsia="ar-SA"/>
        </w:rPr>
        <w:t xml:space="preserve"> </w:t>
      </w:r>
      <w:r w:rsidRPr="00A77F67">
        <w:rPr>
          <w:rFonts w:ascii="Times New Roman" w:hAnsi="Times New Roman"/>
          <w:i/>
          <w:szCs w:val="24"/>
          <w:lang w:val="bg-BG"/>
        </w:rPr>
        <w:t>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при условията на чл. 64, ал. 7 от ЗОП.</w:t>
      </w:r>
    </w:p>
    <w:p w:rsidR="00B67CE7" w:rsidRDefault="00B67CE7" w:rsidP="00C126E0">
      <w:pPr>
        <w:tabs>
          <w:tab w:val="left" w:pos="567"/>
          <w:tab w:val="left" w:pos="709"/>
          <w:tab w:val="left" w:pos="1418"/>
        </w:tabs>
        <w:contextualSpacing/>
        <w:jc w:val="both"/>
        <w:rPr>
          <w:rFonts w:ascii="Times New Roman" w:hAnsi="Times New Roman"/>
          <w:szCs w:val="24"/>
          <w:lang w:val="bg-BG"/>
        </w:rPr>
      </w:pPr>
      <w:r>
        <w:rPr>
          <w:rFonts w:ascii="Times New Roman" w:hAnsi="Times New Roman"/>
          <w:szCs w:val="24"/>
          <w:lang w:val="bg-BG"/>
        </w:rPr>
        <w:tab/>
      </w:r>
      <w:r>
        <w:rPr>
          <w:rFonts w:ascii="Times New Roman" w:hAnsi="Times New Roman"/>
          <w:szCs w:val="24"/>
          <w:lang w:val="bg-BG"/>
        </w:rPr>
        <w:tab/>
      </w:r>
      <w:r w:rsidRPr="00833843">
        <w:rPr>
          <w:rFonts w:ascii="Times New Roman" w:hAnsi="Times New Roman"/>
          <w:szCs w:val="24"/>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се сключва, след като изпълнителят представи пред </w:t>
      </w:r>
      <w:r w:rsidRPr="00833843">
        <w:rPr>
          <w:rFonts w:ascii="Times New Roman" w:hAnsi="Times New Roman"/>
          <w:szCs w:val="24"/>
        </w:rPr>
        <w:lastRenderedPageBreak/>
        <w:t>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67CE7" w:rsidRPr="002504B7" w:rsidRDefault="00C126E0" w:rsidP="00C126E0">
      <w:pPr>
        <w:jc w:val="both"/>
        <w:rPr>
          <w:rFonts w:ascii="Times New Roman" w:hAnsi="Times New Roman"/>
          <w:szCs w:val="24"/>
          <w:lang w:val="bg-BG"/>
        </w:rPr>
      </w:pPr>
      <w:r>
        <w:rPr>
          <w:rFonts w:ascii="Times New Roman" w:hAnsi="Times New Roman"/>
          <w:szCs w:val="24"/>
          <w:lang w:val="bg-BG"/>
        </w:rPr>
        <w:t xml:space="preserve">             </w:t>
      </w:r>
      <w:r w:rsidR="00B67CE7" w:rsidRPr="002504B7">
        <w:rPr>
          <w:rFonts w:ascii="Times New Roman" w:hAnsi="Times New Roman"/>
          <w:szCs w:val="24"/>
          <w:lang w:val="bg-BG"/>
        </w:rPr>
        <w:t>За изпълнител чуждестранно лице се прилагат разпоредбит</w:t>
      </w:r>
      <w:r w:rsidR="00B47055">
        <w:rPr>
          <w:rFonts w:ascii="Times New Roman" w:hAnsi="Times New Roman"/>
          <w:szCs w:val="24"/>
          <w:lang w:val="bg-BG"/>
        </w:rPr>
        <w:t>е</w:t>
      </w:r>
      <w:r w:rsidR="00B67CE7" w:rsidRPr="002504B7">
        <w:rPr>
          <w:rFonts w:ascii="Times New Roman" w:hAnsi="Times New Roman"/>
          <w:szCs w:val="24"/>
          <w:lang w:val="bg-BG"/>
        </w:rPr>
        <w:t xml:space="preserve"> на чл.</w:t>
      </w:r>
      <w:r w:rsidR="009D0000">
        <w:rPr>
          <w:rFonts w:ascii="Times New Roman" w:hAnsi="Times New Roman"/>
          <w:szCs w:val="24"/>
          <w:lang w:val="bg-BG"/>
        </w:rPr>
        <w:t xml:space="preserve"> </w:t>
      </w:r>
      <w:r w:rsidR="00B67CE7" w:rsidRPr="002504B7">
        <w:rPr>
          <w:rFonts w:ascii="Times New Roman" w:hAnsi="Times New Roman"/>
          <w:szCs w:val="24"/>
          <w:lang w:val="bg-BG"/>
        </w:rPr>
        <w:t>58, ал.</w:t>
      </w:r>
      <w:r w:rsidR="009D0000">
        <w:rPr>
          <w:rFonts w:ascii="Times New Roman" w:hAnsi="Times New Roman"/>
          <w:szCs w:val="24"/>
          <w:lang w:val="bg-BG"/>
        </w:rPr>
        <w:t xml:space="preserve"> </w:t>
      </w:r>
      <w:r w:rsidR="00B67CE7" w:rsidRPr="002504B7">
        <w:rPr>
          <w:rFonts w:ascii="Times New Roman" w:hAnsi="Times New Roman"/>
          <w:szCs w:val="24"/>
          <w:lang w:val="bg-BG"/>
        </w:rPr>
        <w:t>3 и ал.</w:t>
      </w:r>
      <w:r w:rsidR="009D0000">
        <w:rPr>
          <w:rFonts w:ascii="Times New Roman" w:hAnsi="Times New Roman"/>
          <w:szCs w:val="24"/>
          <w:lang w:val="bg-BG"/>
        </w:rPr>
        <w:t xml:space="preserve"> </w:t>
      </w:r>
      <w:r w:rsidR="00B67CE7" w:rsidRPr="002504B7">
        <w:rPr>
          <w:rFonts w:ascii="Times New Roman" w:hAnsi="Times New Roman"/>
          <w:szCs w:val="24"/>
          <w:lang w:val="bg-BG"/>
        </w:rPr>
        <w:t>6 от ЗОП.</w:t>
      </w:r>
    </w:p>
    <w:p w:rsidR="00B67CE7" w:rsidRDefault="00C126E0" w:rsidP="00B67CE7">
      <w:pPr>
        <w:pStyle w:val="Header"/>
        <w:tabs>
          <w:tab w:val="clear" w:pos="4153"/>
          <w:tab w:val="clear" w:pos="8306"/>
          <w:tab w:val="left" w:pos="-426"/>
        </w:tabs>
        <w:ind w:firstLine="709"/>
        <w:jc w:val="both"/>
        <w:rPr>
          <w:rFonts w:ascii="Times New Roman" w:hAnsi="Times New Roman"/>
          <w:lang w:val="bg-BG"/>
        </w:rPr>
      </w:pPr>
      <w:r>
        <w:rPr>
          <w:rFonts w:ascii="Times New Roman" w:hAnsi="Times New Roman"/>
          <w:lang w:val="bg-BG"/>
        </w:rPr>
        <w:t xml:space="preserve"> </w:t>
      </w:r>
      <w:r w:rsidR="00042AD6">
        <w:rPr>
          <w:rFonts w:ascii="Times New Roman" w:hAnsi="Times New Roman"/>
          <w:lang w:val="bg-BG"/>
        </w:rPr>
        <w:t>2</w:t>
      </w:r>
      <w:r w:rsidR="00B67CE7" w:rsidRPr="00B359D2">
        <w:rPr>
          <w:rFonts w:ascii="Times New Roman" w:hAnsi="Times New Roman"/>
          <w:lang w:val="bg-BG"/>
        </w:rPr>
        <w:t xml:space="preserve">.5.2. </w:t>
      </w:r>
      <w:r w:rsidR="00B67CE7" w:rsidRPr="00B359D2">
        <w:rPr>
          <w:rFonts w:ascii="Times New Roman" w:hAnsi="Times New Roman"/>
        </w:rPr>
        <w:t>Гаранция за обезпечаване изпълнението на договора в размер на 5</w:t>
      </w:r>
      <w:r w:rsidR="009D0000">
        <w:rPr>
          <w:rFonts w:ascii="Times New Roman" w:hAnsi="Times New Roman"/>
          <w:lang w:val="bg-BG"/>
        </w:rPr>
        <w:t xml:space="preserve"> </w:t>
      </w:r>
      <w:r w:rsidR="00B67CE7" w:rsidRPr="00B359D2">
        <w:rPr>
          <w:rFonts w:ascii="Times New Roman" w:hAnsi="Times New Roman"/>
        </w:rPr>
        <w:t>% от договорната стойност без ДДС.</w:t>
      </w:r>
    </w:p>
    <w:p w:rsidR="00B67CE7" w:rsidRPr="002504B7" w:rsidRDefault="00136B55" w:rsidP="003204F7">
      <w:pPr>
        <w:pStyle w:val="Style"/>
        <w:ind w:right="0" w:firstLine="0"/>
      </w:pPr>
      <w:r>
        <w:t xml:space="preserve">           </w:t>
      </w:r>
      <w:r w:rsidR="00042AD6">
        <w:t>2</w:t>
      </w:r>
      <w:r>
        <w:t xml:space="preserve">.5.3. </w:t>
      </w:r>
      <w:r w:rsidR="00B67CE7" w:rsidRPr="002504B7">
        <w:t>Документ, удостоверяващ банкова сметка на Изпълнителя, копие заверено от Изпълнителя.</w:t>
      </w:r>
    </w:p>
    <w:p w:rsidR="00B67CE7" w:rsidRPr="008D70DA" w:rsidRDefault="00136B55" w:rsidP="000B5950">
      <w:pPr>
        <w:tabs>
          <w:tab w:val="left" w:pos="1276"/>
        </w:tabs>
        <w:ind w:firstLine="709"/>
        <w:jc w:val="both"/>
        <w:rPr>
          <w:rFonts w:ascii="Times New Roman" w:hAnsi="Times New Roman"/>
          <w:szCs w:val="24"/>
        </w:rPr>
      </w:pPr>
      <w:r>
        <w:rPr>
          <w:rFonts w:ascii="Times New Roman" w:hAnsi="Times New Roman"/>
          <w:szCs w:val="24"/>
          <w:lang w:val="bg-BG"/>
        </w:rPr>
        <w:t xml:space="preserve">  </w:t>
      </w:r>
      <w:r w:rsidR="00042AD6">
        <w:rPr>
          <w:rFonts w:ascii="Times New Roman" w:hAnsi="Times New Roman"/>
          <w:szCs w:val="24"/>
          <w:lang w:val="bg-BG"/>
        </w:rPr>
        <w:t>2</w:t>
      </w:r>
      <w:r w:rsidR="00B67CE7">
        <w:rPr>
          <w:rFonts w:ascii="Times New Roman" w:hAnsi="Times New Roman"/>
          <w:szCs w:val="24"/>
          <w:lang w:val="bg-BG"/>
        </w:rPr>
        <w:t>.6.</w:t>
      </w:r>
      <w:r w:rsidR="00B67CE7">
        <w:rPr>
          <w:rFonts w:ascii="Times New Roman" w:hAnsi="Times New Roman"/>
          <w:szCs w:val="24"/>
          <w:lang w:val="bg-BG"/>
        </w:rPr>
        <w:tab/>
      </w:r>
      <w:r w:rsidR="00B67CE7" w:rsidRPr="008D70DA">
        <w:rPr>
          <w:rFonts w:ascii="Times New Roman" w:hAnsi="Times New Roman"/>
          <w:szCs w:val="24"/>
          <w:lang w:val="bg-BG"/>
        </w:rPr>
        <w:t>Възложителят</w:t>
      </w:r>
      <w:r w:rsidR="00B67CE7" w:rsidRPr="008D70DA">
        <w:rPr>
          <w:rFonts w:ascii="Times New Roman" w:hAnsi="Times New Roman"/>
          <w:szCs w:val="24"/>
        </w:rPr>
        <w:t xml:space="preserve"> не сключва договор, когато участникът, класиран на първо място:</w:t>
      </w:r>
    </w:p>
    <w:p w:rsidR="00B67CE7" w:rsidRPr="006C3EEA" w:rsidRDefault="00C126E0" w:rsidP="00B67CE7">
      <w:pPr>
        <w:widowControl w:val="0"/>
        <w:autoSpaceDE w:val="0"/>
        <w:autoSpaceDN w:val="0"/>
        <w:adjustRightInd w:val="0"/>
        <w:ind w:left="1" w:firstLine="708"/>
        <w:jc w:val="both"/>
        <w:rPr>
          <w:rFonts w:ascii="Times New Roman" w:hAnsi="Times New Roman"/>
          <w:i/>
          <w:szCs w:val="24"/>
          <w:lang w:val="bg-BG"/>
        </w:rPr>
      </w:pPr>
      <w:r>
        <w:rPr>
          <w:rFonts w:ascii="Times New Roman" w:hAnsi="Times New Roman"/>
          <w:i/>
          <w:szCs w:val="24"/>
          <w:lang w:val="bg-BG"/>
        </w:rPr>
        <w:t xml:space="preserve">   </w:t>
      </w:r>
      <w:r w:rsidR="00B67CE7" w:rsidRPr="006C3EEA">
        <w:rPr>
          <w:rFonts w:ascii="Times New Roman" w:hAnsi="Times New Roman"/>
          <w:i/>
          <w:szCs w:val="24"/>
          <w:lang w:val="bg-BG"/>
        </w:rPr>
        <w:t>1. откаже да сключи договор;</w:t>
      </w:r>
    </w:p>
    <w:p w:rsidR="00B67CE7" w:rsidRPr="00A71D55" w:rsidRDefault="00C126E0" w:rsidP="00B67CE7">
      <w:pPr>
        <w:widowControl w:val="0"/>
        <w:autoSpaceDE w:val="0"/>
        <w:autoSpaceDN w:val="0"/>
        <w:adjustRightInd w:val="0"/>
        <w:ind w:firstLine="708"/>
        <w:jc w:val="both"/>
        <w:rPr>
          <w:rFonts w:ascii="Times New Roman" w:hAnsi="Times New Roman"/>
          <w:i/>
          <w:szCs w:val="24"/>
          <w:lang w:val="bg-BG"/>
        </w:rPr>
      </w:pPr>
      <w:r>
        <w:rPr>
          <w:rFonts w:ascii="Times New Roman" w:hAnsi="Times New Roman"/>
          <w:i/>
          <w:szCs w:val="24"/>
          <w:lang w:val="bg-BG"/>
        </w:rPr>
        <w:t xml:space="preserve">   </w:t>
      </w:r>
      <w:r w:rsidR="00B67CE7" w:rsidRPr="006C3EEA">
        <w:rPr>
          <w:rFonts w:ascii="Times New Roman" w:hAnsi="Times New Roman"/>
          <w:i/>
          <w:szCs w:val="24"/>
          <w:lang w:val="bg-BG"/>
        </w:rPr>
        <w:t>2</w:t>
      </w:r>
      <w:r w:rsidR="00B67CE7" w:rsidRPr="00A71D55">
        <w:rPr>
          <w:rFonts w:ascii="Times New Roman" w:hAnsi="Times New Roman"/>
          <w:i/>
          <w:szCs w:val="24"/>
          <w:lang w:val="bg-BG"/>
        </w:rPr>
        <w:t>. не изпълни някое от условията по чл.</w:t>
      </w:r>
      <w:r w:rsidR="009D0000">
        <w:rPr>
          <w:rFonts w:ascii="Times New Roman" w:hAnsi="Times New Roman"/>
          <w:i/>
          <w:szCs w:val="24"/>
          <w:lang w:val="bg-BG"/>
        </w:rPr>
        <w:t xml:space="preserve"> </w:t>
      </w:r>
      <w:r w:rsidR="00B67CE7" w:rsidRPr="00A71D55">
        <w:rPr>
          <w:rFonts w:ascii="Times New Roman" w:hAnsi="Times New Roman"/>
          <w:i/>
          <w:szCs w:val="24"/>
          <w:lang w:val="bg-BG"/>
        </w:rPr>
        <w:t>112, ал.</w:t>
      </w:r>
      <w:r w:rsidR="009D0000">
        <w:rPr>
          <w:rFonts w:ascii="Times New Roman" w:hAnsi="Times New Roman"/>
          <w:i/>
          <w:szCs w:val="24"/>
          <w:lang w:val="bg-BG"/>
        </w:rPr>
        <w:t xml:space="preserve"> </w:t>
      </w:r>
      <w:r w:rsidR="00B67CE7" w:rsidRPr="00A71D55">
        <w:rPr>
          <w:rFonts w:ascii="Times New Roman" w:hAnsi="Times New Roman"/>
          <w:i/>
          <w:szCs w:val="24"/>
          <w:lang w:val="bg-BG"/>
        </w:rPr>
        <w:t xml:space="preserve">1, </w:t>
      </w:r>
      <w:r w:rsidR="00833E5F">
        <w:rPr>
          <w:rFonts w:ascii="Times New Roman" w:hAnsi="Times New Roman"/>
          <w:i/>
          <w:szCs w:val="24"/>
          <w:lang w:val="bg-BG"/>
        </w:rPr>
        <w:t xml:space="preserve"> </w:t>
      </w:r>
      <w:r w:rsidR="00B67CE7" w:rsidRPr="00A71D55">
        <w:rPr>
          <w:rFonts w:ascii="Times New Roman" w:hAnsi="Times New Roman"/>
          <w:i/>
          <w:szCs w:val="24"/>
          <w:lang w:val="bg-BG"/>
        </w:rPr>
        <w:t>т.</w:t>
      </w:r>
      <w:r w:rsidR="009D0000">
        <w:rPr>
          <w:rFonts w:ascii="Times New Roman" w:hAnsi="Times New Roman"/>
          <w:i/>
          <w:szCs w:val="24"/>
          <w:lang w:val="bg-BG"/>
        </w:rPr>
        <w:t xml:space="preserve"> </w:t>
      </w:r>
      <w:r w:rsidR="00B67CE7" w:rsidRPr="00A71D55">
        <w:rPr>
          <w:rFonts w:ascii="Times New Roman" w:hAnsi="Times New Roman"/>
          <w:i/>
          <w:szCs w:val="24"/>
          <w:lang w:val="bg-BG"/>
        </w:rPr>
        <w:t xml:space="preserve">2 </w:t>
      </w:r>
      <w:r w:rsidR="00833E5F">
        <w:rPr>
          <w:rFonts w:ascii="Times New Roman" w:hAnsi="Times New Roman"/>
          <w:i/>
          <w:szCs w:val="24"/>
          <w:lang w:val="bg-BG"/>
        </w:rPr>
        <w:t xml:space="preserve"> </w:t>
      </w:r>
      <w:r w:rsidR="009D0000">
        <w:rPr>
          <w:rFonts w:ascii="Times New Roman" w:hAnsi="Times New Roman"/>
          <w:i/>
          <w:szCs w:val="24"/>
          <w:lang w:val="bg-BG"/>
        </w:rPr>
        <w:t xml:space="preserve"> </w:t>
      </w:r>
      <w:r w:rsidR="00B67CE7" w:rsidRPr="00A71D55">
        <w:rPr>
          <w:rFonts w:ascii="Times New Roman" w:hAnsi="Times New Roman"/>
          <w:i/>
          <w:szCs w:val="24"/>
          <w:lang w:val="bg-BG"/>
        </w:rPr>
        <w:t xml:space="preserve">и </w:t>
      </w:r>
      <w:r w:rsidR="009D0000">
        <w:rPr>
          <w:rFonts w:ascii="Times New Roman" w:hAnsi="Times New Roman"/>
          <w:i/>
          <w:szCs w:val="24"/>
          <w:lang w:val="bg-BG"/>
        </w:rPr>
        <w:t xml:space="preserve"> </w:t>
      </w:r>
      <w:r w:rsidR="00833E5F">
        <w:rPr>
          <w:rFonts w:ascii="Times New Roman" w:hAnsi="Times New Roman"/>
          <w:i/>
          <w:szCs w:val="24"/>
          <w:lang w:val="bg-BG"/>
        </w:rPr>
        <w:t xml:space="preserve"> </w:t>
      </w:r>
      <w:r w:rsidR="00B67CE7" w:rsidRPr="00A71D55">
        <w:rPr>
          <w:rFonts w:ascii="Times New Roman" w:hAnsi="Times New Roman"/>
          <w:i/>
          <w:szCs w:val="24"/>
          <w:lang w:val="bg-BG"/>
        </w:rPr>
        <w:t xml:space="preserve">3 </w:t>
      </w:r>
      <w:r w:rsidR="009D0000">
        <w:rPr>
          <w:rFonts w:ascii="Times New Roman" w:hAnsi="Times New Roman"/>
          <w:i/>
          <w:szCs w:val="24"/>
          <w:lang w:val="bg-BG"/>
        </w:rPr>
        <w:t xml:space="preserve"> </w:t>
      </w:r>
      <w:r w:rsidR="00833E5F">
        <w:rPr>
          <w:rFonts w:ascii="Times New Roman" w:hAnsi="Times New Roman"/>
          <w:i/>
          <w:szCs w:val="24"/>
          <w:lang w:val="bg-BG"/>
        </w:rPr>
        <w:t xml:space="preserve"> </w:t>
      </w:r>
      <w:r w:rsidR="00B67CE7" w:rsidRPr="00A71D55">
        <w:rPr>
          <w:rFonts w:ascii="Times New Roman" w:hAnsi="Times New Roman"/>
          <w:i/>
          <w:szCs w:val="24"/>
          <w:lang w:val="bg-BG"/>
        </w:rPr>
        <w:t xml:space="preserve">от </w:t>
      </w:r>
      <w:r w:rsidR="009D0000">
        <w:rPr>
          <w:rFonts w:ascii="Times New Roman" w:hAnsi="Times New Roman"/>
          <w:i/>
          <w:szCs w:val="24"/>
          <w:lang w:val="bg-BG"/>
        </w:rPr>
        <w:t xml:space="preserve"> </w:t>
      </w:r>
      <w:r w:rsidR="00833E5F">
        <w:rPr>
          <w:rFonts w:ascii="Times New Roman" w:hAnsi="Times New Roman"/>
          <w:i/>
          <w:szCs w:val="24"/>
          <w:lang w:val="bg-BG"/>
        </w:rPr>
        <w:t xml:space="preserve"> </w:t>
      </w:r>
      <w:r w:rsidR="00B67CE7" w:rsidRPr="00A71D55">
        <w:rPr>
          <w:rFonts w:ascii="Times New Roman" w:hAnsi="Times New Roman"/>
          <w:i/>
          <w:szCs w:val="24"/>
          <w:lang w:val="bg-BG"/>
        </w:rPr>
        <w:t xml:space="preserve">ЗОП, </w:t>
      </w:r>
      <w:r w:rsidR="00833E5F">
        <w:rPr>
          <w:rFonts w:ascii="Times New Roman" w:hAnsi="Times New Roman"/>
          <w:i/>
          <w:szCs w:val="24"/>
          <w:lang w:val="bg-BG"/>
        </w:rPr>
        <w:t xml:space="preserve"> </w:t>
      </w:r>
      <w:r w:rsidR="00B67CE7" w:rsidRPr="00A71D55">
        <w:rPr>
          <w:rFonts w:ascii="Times New Roman" w:hAnsi="Times New Roman"/>
          <w:i/>
          <w:szCs w:val="24"/>
          <w:lang w:val="bg-BG"/>
        </w:rPr>
        <w:t>или</w:t>
      </w:r>
    </w:p>
    <w:p w:rsidR="00B67CE7" w:rsidRDefault="00B67CE7" w:rsidP="00B67CE7">
      <w:pPr>
        <w:widowControl w:val="0"/>
        <w:autoSpaceDE w:val="0"/>
        <w:autoSpaceDN w:val="0"/>
        <w:adjustRightInd w:val="0"/>
        <w:jc w:val="both"/>
        <w:rPr>
          <w:rFonts w:ascii="Times New Roman" w:hAnsi="Times New Roman"/>
          <w:szCs w:val="24"/>
          <w:lang w:val="bg-BG"/>
        </w:rPr>
      </w:pPr>
      <w:r w:rsidRPr="00A71D55">
        <w:rPr>
          <w:rFonts w:ascii="Times New Roman" w:hAnsi="Times New Roman"/>
          <w:i/>
          <w:szCs w:val="24"/>
          <w:lang w:val="bg-BG"/>
        </w:rPr>
        <w:t xml:space="preserve">           </w:t>
      </w:r>
      <w:r w:rsidR="000E098E">
        <w:rPr>
          <w:rFonts w:ascii="Times New Roman" w:hAnsi="Times New Roman"/>
          <w:i/>
          <w:szCs w:val="24"/>
          <w:lang w:val="bg-BG"/>
        </w:rPr>
        <w:t xml:space="preserve"> </w:t>
      </w:r>
      <w:r w:rsidR="00C126E0">
        <w:rPr>
          <w:rFonts w:ascii="Times New Roman" w:hAnsi="Times New Roman"/>
          <w:i/>
          <w:szCs w:val="24"/>
          <w:lang w:val="bg-BG"/>
        </w:rPr>
        <w:t xml:space="preserve">   </w:t>
      </w:r>
      <w:r w:rsidRPr="00A71D55">
        <w:rPr>
          <w:rFonts w:ascii="Times New Roman" w:hAnsi="Times New Roman"/>
          <w:i/>
          <w:szCs w:val="24"/>
          <w:lang w:val="bg-BG"/>
        </w:rPr>
        <w:t>3</w:t>
      </w:r>
      <w:r w:rsidRPr="008D70DA">
        <w:rPr>
          <w:rFonts w:ascii="Times New Roman" w:hAnsi="Times New Roman"/>
          <w:i/>
          <w:szCs w:val="24"/>
          <w:lang w:val="bg-BG"/>
        </w:rPr>
        <w:t>. не докаже, че не са налице основания за отстраняване от процедурата.</w:t>
      </w:r>
    </w:p>
    <w:p w:rsidR="00B67CE7" w:rsidRDefault="00B67CE7" w:rsidP="00B67CE7">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 xml:space="preserve">           </w:t>
      </w:r>
      <w:r w:rsidR="000E098E">
        <w:rPr>
          <w:rFonts w:ascii="Times New Roman" w:hAnsi="Times New Roman"/>
          <w:szCs w:val="24"/>
          <w:lang w:val="bg-BG"/>
        </w:rPr>
        <w:t xml:space="preserve"> </w:t>
      </w:r>
      <w:r w:rsidR="00136B55">
        <w:rPr>
          <w:rFonts w:ascii="Times New Roman" w:hAnsi="Times New Roman"/>
          <w:szCs w:val="24"/>
          <w:lang w:val="bg-BG"/>
        </w:rPr>
        <w:t xml:space="preserve">  </w:t>
      </w:r>
      <w:r w:rsidRPr="008D70DA">
        <w:rPr>
          <w:rFonts w:ascii="Times New Roman" w:hAnsi="Times New Roman"/>
          <w:szCs w:val="24"/>
          <w:lang w:val="bg-BG"/>
        </w:rPr>
        <w:t>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r>
        <w:rPr>
          <w:rFonts w:ascii="Times New Roman" w:hAnsi="Times New Roman"/>
          <w:szCs w:val="24"/>
          <w:lang w:val="bg-BG"/>
        </w:rPr>
        <w:t>.</w:t>
      </w:r>
    </w:p>
    <w:p w:rsidR="00B67CE7" w:rsidRDefault="00136B55" w:rsidP="000B5950">
      <w:pPr>
        <w:widowControl w:val="0"/>
        <w:tabs>
          <w:tab w:val="left" w:pos="1276"/>
        </w:tabs>
        <w:autoSpaceDE w:val="0"/>
        <w:autoSpaceDN w:val="0"/>
        <w:adjustRightInd w:val="0"/>
        <w:jc w:val="both"/>
        <w:rPr>
          <w:rFonts w:ascii="Times New Roman" w:hAnsi="Times New Roman"/>
          <w:szCs w:val="24"/>
          <w:lang w:val="bg-BG"/>
        </w:rPr>
      </w:pPr>
      <w:r>
        <w:rPr>
          <w:rFonts w:ascii="Times New Roman" w:hAnsi="Times New Roman"/>
          <w:szCs w:val="24"/>
          <w:lang w:val="bg-BG"/>
        </w:rPr>
        <w:t xml:space="preserve">           3</w:t>
      </w:r>
      <w:r w:rsidR="00B67CE7">
        <w:rPr>
          <w:rFonts w:ascii="Times New Roman" w:hAnsi="Times New Roman"/>
          <w:szCs w:val="24"/>
          <w:lang w:val="bg-BG"/>
        </w:rPr>
        <w:t>.7.</w:t>
      </w:r>
      <w:r w:rsidR="00B67CE7">
        <w:rPr>
          <w:rFonts w:ascii="Times New Roman" w:hAnsi="Times New Roman"/>
          <w:szCs w:val="24"/>
          <w:lang w:val="bg-BG"/>
        </w:rPr>
        <w:tab/>
      </w:r>
      <w:r w:rsidR="00B67CE7" w:rsidRPr="008D70DA">
        <w:rPr>
          <w:rFonts w:ascii="Times New Roman" w:hAnsi="Times New Roman"/>
          <w:szCs w:val="24"/>
        </w:rPr>
        <w:t xml:space="preserve">За </w:t>
      </w:r>
      <w:r w:rsidR="00B67CE7" w:rsidRPr="008D70DA">
        <w:rPr>
          <w:rFonts w:ascii="Times New Roman" w:hAnsi="Times New Roman"/>
          <w:szCs w:val="24"/>
          <w:lang w:val="bg-BG"/>
        </w:rPr>
        <w:t>отказ</w:t>
      </w:r>
      <w:r w:rsidR="00B67CE7" w:rsidRPr="008D70DA">
        <w:rPr>
          <w:rFonts w:ascii="Times New Roman" w:hAnsi="Times New Roman"/>
          <w:szCs w:val="24"/>
        </w:rPr>
        <w:t xml:space="preserve"> се приема и неявяването на уговорената дата, освен ако неявяването е по обективни причини, за което възложителят е уведомен своевременно.</w:t>
      </w:r>
    </w:p>
    <w:p w:rsidR="00B67CE7" w:rsidRDefault="00136B55" w:rsidP="000B5950">
      <w:pPr>
        <w:widowControl w:val="0"/>
        <w:tabs>
          <w:tab w:val="left" w:pos="1276"/>
        </w:tabs>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3</w:t>
      </w:r>
      <w:r w:rsidR="00B67CE7">
        <w:rPr>
          <w:rFonts w:ascii="Times New Roman" w:hAnsi="Times New Roman"/>
          <w:szCs w:val="24"/>
          <w:lang w:val="bg-BG"/>
        </w:rPr>
        <w:t>.8.</w:t>
      </w:r>
      <w:r w:rsidR="00B67CE7">
        <w:rPr>
          <w:rFonts w:ascii="Times New Roman" w:hAnsi="Times New Roman"/>
          <w:szCs w:val="24"/>
          <w:lang w:val="bg-BG"/>
        </w:rPr>
        <w:tab/>
      </w:r>
      <w:r w:rsidR="00B67CE7" w:rsidRPr="002504B7">
        <w:rPr>
          <w:rFonts w:ascii="Times New Roman" w:hAnsi="Times New Roman"/>
          <w:szCs w:val="24"/>
        </w:rPr>
        <w:t>Възложителят прекратява договора за обществаната поръчка в предвидените в закон или договора случаи или по реда на чл.</w:t>
      </w:r>
      <w:r w:rsidR="00B67CE7" w:rsidRPr="002504B7">
        <w:rPr>
          <w:rFonts w:ascii="Times New Roman" w:hAnsi="Times New Roman"/>
          <w:szCs w:val="24"/>
          <w:lang w:val="bg-BG"/>
        </w:rPr>
        <w:t xml:space="preserve"> </w:t>
      </w:r>
      <w:r w:rsidR="00B67CE7" w:rsidRPr="002504B7">
        <w:rPr>
          <w:rFonts w:ascii="Times New Roman" w:hAnsi="Times New Roman"/>
          <w:szCs w:val="24"/>
        </w:rPr>
        <w:t>118 от ЗОП.</w:t>
      </w:r>
    </w:p>
    <w:p w:rsidR="00B67CE7" w:rsidRPr="002504B7" w:rsidRDefault="00136B55" w:rsidP="00164C8B">
      <w:pPr>
        <w:widowControl w:val="0"/>
        <w:tabs>
          <w:tab w:val="left" w:pos="1276"/>
        </w:tabs>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3</w:t>
      </w:r>
      <w:r w:rsidR="00B67CE7">
        <w:rPr>
          <w:rFonts w:ascii="Times New Roman" w:hAnsi="Times New Roman"/>
          <w:szCs w:val="24"/>
          <w:lang w:val="bg-BG"/>
        </w:rPr>
        <w:t>.9.</w:t>
      </w:r>
      <w:r w:rsidR="00B67CE7">
        <w:rPr>
          <w:rFonts w:ascii="Times New Roman" w:hAnsi="Times New Roman"/>
          <w:szCs w:val="24"/>
          <w:lang w:val="bg-BG"/>
        </w:rPr>
        <w:tab/>
      </w:r>
      <w:r w:rsidR="00B67CE7" w:rsidRPr="002504B7">
        <w:rPr>
          <w:rFonts w:ascii="Times New Roman" w:hAnsi="Times New Roman"/>
          <w:szCs w:val="24"/>
        </w:rPr>
        <w:t xml:space="preserve">За всички неуредени въпроси във връзка със сключването, изпълнението и прекратяването на </w:t>
      </w:r>
      <w:r w:rsidR="00B67CE7" w:rsidRPr="002504B7">
        <w:rPr>
          <w:rFonts w:ascii="Times New Roman" w:hAnsi="Times New Roman"/>
          <w:szCs w:val="24"/>
          <w:lang w:val="bg-BG"/>
        </w:rPr>
        <w:t xml:space="preserve">договора </w:t>
      </w:r>
      <w:r w:rsidR="00B67CE7" w:rsidRPr="002504B7">
        <w:rPr>
          <w:rFonts w:ascii="Times New Roman" w:hAnsi="Times New Roman"/>
          <w:szCs w:val="24"/>
        </w:rPr>
        <w:t xml:space="preserve">се прилагат </w:t>
      </w:r>
      <w:r w:rsidR="00B67CE7" w:rsidRPr="002504B7">
        <w:rPr>
          <w:rFonts w:ascii="Times New Roman" w:hAnsi="Times New Roman"/>
          <w:szCs w:val="24"/>
          <w:lang w:val="bg-BG"/>
        </w:rPr>
        <w:t xml:space="preserve">субсидиарно </w:t>
      </w:r>
      <w:r w:rsidR="00B67CE7" w:rsidRPr="002504B7">
        <w:rPr>
          <w:rFonts w:ascii="Times New Roman" w:hAnsi="Times New Roman"/>
          <w:szCs w:val="24"/>
        </w:rPr>
        <w:t>разпоредбите на Търговския закон и на Закона за задълженията и договорите.</w:t>
      </w:r>
    </w:p>
    <w:p w:rsidR="00B67CE7" w:rsidRPr="00520EC9" w:rsidRDefault="00B67CE7" w:rsidP="00B67CE7">
      <w:pPr>
        <w:tabs>
          <w:tab w:val="left" w:pos="1418"/>
        </w:tabs>
        <w:jc w:val="both"/>
        <w:rPr>
          <w:rFonts w:ascii="Times New Roman" w:hAnsi="Times New Roman"/>
          <w:szCs w:val="24"/>
        </w:rPr>
      </w:pPr>
    </w:p>
    <w:p w:rsidR="00B67CE7" w:rsidRDefault="00B67CE7" w:rsidP="00B67CE7">
      <w:pPr>
        <w:tabs>
          <w:tab w:val="left" w:pos="1418"/>
        </w:tabs>
        <w:ind w:left="709"/>
        <w:jc w:val="both"/>
        <w:rPr>
          <w:rFonts w:ascii="Times New Roman" w:hAnsi="Times New Roman"/>
          <w:szCs w:val="24"/>
          <w:lang w:val="bg-BG"/>
        </w:rPr>
      </w:pPr>
    </w:p>
    <w:p w:rsidR="00B67CE7" w:rsidRDefault="00B67CE7" w:rsidP="00B67CE7">
      <w:pPr>
        <w:tabs>
          <w:tab w:val="left" w:pos="1418"/>
        </w:tabs>
        <w:ind w:left="709"/>
        <w:jc w:val="both"/>
        <w:rPr>
          <w:rFonts w:ascii="Times New Roman" w:hAnsi="Times New Roman"/>
          <w:szCs w:val="24"/>
          <w:lang w:val="bg-BG"/>
        </w:rPr>
      </w:pPr>
    </w:p>
    <w:p w:rsidR="00B67CE7" w:rsidRDefault="00B67CE7" w:rsidP="00B67CE7">
      <w:pPr>
        <w:tabs>
          <w:tab w:val="left" w:pos="1418"/>
        </w:tabs>
        <w:ind w:left="709"/>
        <w:jc w:val="both"/>
        <w:rPr>
          <w:rFonts w:ascii="Times New Roman" w:hAnsi="Times New Roman"/>
          <w:szCs w:val="24"/>
          <w:lang w:val="bg-BG"/>
        </w:rPr>
      </w:pPr>
    </w:p>
    <w:p w:rsidR="00164C8B" w:rsidRDefault="00164C8B"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CB577D" w:rsidRDefault="00CB577D" w:rsidP="00B67CE7">
      <w:pPr>
        <w:tabs>
          <w:tab w:val="left" w:pos="1418"/>
        </w:tabs>
        <w:ind w:left="709"/>
        <w:jc w:val="both"/>
        <w:rPr>
          <w:rFonts w:ascii="Times New Roman" w:hAnsi="Times New Roman"/>
          <w:szCs w:val="24"/>
          <w:lang w:val="bg-BG"/>
        </w:rPr>
      </w:pPr>
    </w:p>
    <w:p w:rsidR="00164C8B" w:rsidRDefault="00164C8B" w:rsidP="00B67CE7">
      <w:pPr>
        <w:tabs>
          <w:tab w:val="left" w:pos="1418"/>
        </w:tabs>
        <w:ind w:left="709"/>
        <w:jc w:val="both"/>
        <w:rPr>
          <w:rFonts w:ascii="Times New Roman" w:hAnsi="Times New Roman"/>
          <w:szCs w:val="24"/>
          <w:lang w:val="bg-BG"/>
        </w:rPr>
      </w:pPr>
    </w:p>
    <w:p w:rsidR="00B67CE7" w:rsidRDefault="00B67CE7" w:rsidP="00B67CE7">
      <w:pPr>
        <w:tabs>
          <w:tab w:val="left" w:pos="1418"/>
        </w:tabs>
        <w:ind w:left="709"/>
        <w:jc w:val="both"/>
        <w:rPr>
          <w:rFonts w:ascii="Times New Roman" w:hAnsi="Times New Roman"/>
          <w:szCs w:val="24"/>
          <w:lang w:val="bg-BG"/>
        </w:rPr>
      </w:pPr>
    </w:p>
    <w:p w:rsidR="00B67CE7" w:rsidRDefault="008B4E49" w:rsidP="008B4E49">
      <w:pPr>
        <w:tabs>
          <w:tab w:val="left" w:pos="2130"/>
        </w:tabs>
        <w:ind w:left="709"/>
        <w:jc w:val="both"/>
        <w:rPr>
          <w:rFonts w:ascii="Times New Roman" w:hAnsi="Times New Roman"/>
          <w:szCs w:val="24"/>
          <w:lang w:val="bg-BG"/>
        </w:rPr>
      </w:pPr>
      <w:r>
        <w:rPr>
          <w:rFonts w:ascii="Times New Roman" w:hAnsi="Times New Roman"/>
          <w:szCs w:val="24"/>
          <w:lang w:val="bg-BG"/>
        </w:rPr>
        <w:lastRenderedPageBreak/>
        <w:tab/>
      </w:r>
    </w:p>
    <w:p w:rsidR="008B4E49" w:rsidRDefault="008B4E49" w:rsidP="008B4E49">
      <w:pPr>
        <w:tabs>
          <w:tab w:val="left" w:pos="2130"/>
        </w:tabs>
        <w:ind w:left="709"/>
        <w:jc w:val="both"/>
        <w:rPr>
          <w:rFonts w:ascii="Times New Roman" w:hAnsi="Times New Roman"/>
          <w:szCs w:val="24"/>
          <w:lang w:val="bg-BG"/>
        </w:rPr>
      </w:pPr>
    </w:p>
    <w:p w:rsidR="008B4E49" w:rsidRDefault="008B4E49" w:rsidP="008B4E49">
      <w:pPr>
        <w:tabs>
          <w:tab w:val="left" w:pos="2130"/>
        </w:tabs>
        <w:ind w:left="709"/>
        <w:jc w:val="both"/>
        <w:rPr>
          <w:rFonts w:ascii="Times New Roman" w:hAnsi="Times New Roman"/>
          <w:szCs w:val="24"/>
          <w:lang w:val="bg-BG"/>
        </w:rPr>
      </w:pPr>
    </w:p>
    <w:p w:rsidR="00B67CE7" w:rsidRDefault="00B67CE7" w:rsidP="00B67CE7">
      <w:pPr>
        <w:tabs>
          <w:tab w:val="left" w:pos="1418"/>
        </w:tabs>
        <w:ind w:left="709"/>
        <w:jc w:val="both"/>
        <w:rPr>
          <w:rFonts w:ascii="Times New Roman" w:hAnsi="Times New Roman"/>
          <w:szCs w:val="24"/>
          <w:lang w:val="bg-BG"/>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CB577D" w:rsidRDefault="00CB577D" w:rsidP="009D0000">
      <w:pPr>
        <w:spacing w:line="360" w:lineRule="auto"/>
        <w:ind w:firstLine="709"/>
        <w:jc w:val="both"/>
        <w:rPr>
          <w:rFonts w:ascii="Times New Roman" w:hAnsi="Times New Roman"/>
          <w:b/>
          <w:caps/>
          <w:szCs w:val="24"/>
          <w:lang w:val="en-US"/>
        </w:rPr>
      </w:pPr>
    </w:p>
    <w:p w:rsidR="00B67CE7" w:rsidRPr="002504B7" w:rsidRDefault="00B67CE7" w:rsidP="009D0000">
      <w:pPr>
        <w:spacing w:line="360" w:lineRule="auto"/>
        <w:ind w:firstLine="709"/>
        <w:jc w:val="both"/>
        <w:rPr>
          <w:rFonts w:ascii="Times New Roman" w:hAnsi="Times New Roman"/>
          <w:b/>
          <w:szCs w:val="24"/>
        </w:rPr>
      </w:pPr>
      <w:r w:rsidRPr="002504B7">
        <w:rPr>
          <w:rFonts w:ascii="Times New Roman" w:hAnsi="Times New Roman"/>
          <w:b/>
          <w:caps/>
          <w:szCs w:val="24"/>
          <w:lang w:val="en-US"/>
        </w:rPr>
        <w:t>V</w:t>
      </w:r>
      <w:r w:rsidRPr="002504B7">
        <w:rPr>
          <w:rFonts w:ascii="Times New Roman" w:hAnsi="Times New Roman"/>
          <w:b/>
          <w:caps/>
          <w:szCs w:val="24"/>
          <w:lang w:val="bg-BG"/>
        </w:rPr>
        <w:t>ІІ</w:t>
      </w:r>
      <w:r w:rsidRPr="002504B7">
        <w:rPr>
          <w:rFonts w:ascii="Times New Roman" w:hAnsi="Times New Roman"/>
          <w:b/>
          <w:caps/>
          <w:szCs w:val="24"/>
          <w:lang w:val="ru-RU"/>
        </w:rPr>
        <w:t xml:space="preserve">. </w:t>
      </w:r>
      <w:r w:rsidRPr="002504B7">
        <w:rPr>
          <w:rFonts w:ascii="Times New Roman" w:hAnsi="Times New Roman"/>
          <w:b/>
          <w:caps/>
          <w:lang w:val="bg-BG"/>
        </w:rPr>
        <w:t>ПРЕКРАТЯВАНЕ НА ПРОЦЕДУРАТА</w:t>
      </w:r>
    </w:p>
    <w:p w:rsidR="00B67CE7" w:rsidRPr="002504B7" w:rsidRDefault="00B67CE7" w:rsidP="0019446A">
      <w:pPr>
        <w:numPr>
          <w:ilvl w:val="0"/>
          <w:numId w:val="26"/>
        </w:numPr>
        <w:tabs>
          <w:tab w:val="left" w:pos="1134"/>
        </w:tabs>
        <w:ind w:left="0" w:firstLine="709"/>
        <w:contextualSpacing/>
        <w:jc w:val="both"/>
        <w:rPr>
          <w:rFonts w:ascii="Times New Roman" w:hAnsi="Times New Roman"/>
          <w:szCs w:val="24"/>
          <w:lang w:val="ru-RU"/>
        </w:rPr>
      </w:pPr>
      <w:r w:rsidRPr="002504B7">
        <w:rPr>
          <w:rFonts w:ascii="Times New Roman" w:hAnsi="Times New Roman"/>
          <w:szCs w:val="24"/>
          <w:lang w:val="ru-RU"/>
        </w:rPr>
        <w:t>Възложителят прекратява процедурата с мотивирано решение, когато:</w:t>
      </w:r>
    </w:p>
    <w:p w:rsidR="00B67CE7" w:rsidRPr="00B557A4" w:rsidRDefault="00B67CE7" w:rsidP="0019446A">
      <w:pPr>
        <w:numPr>
          <w:ilvl w:val="1"/>
          <w:numId w:val="43"/>
        </w:numPr>
        <w:tabs>
          <w:tab w:val="left" w:pos="1418"/>
        </w:tabs>
        <w:ind w:hanging="1080"/>
        <w:contextualSpacing/>
        <w:jc w:val="both"/>
        <w:rPr>
          <w:rFonts w:ascii="Times New Roman" w:hAnsi="Times New Roman"/>
          <w:i/>
          <w:szCs w:val="24"/>
        </w:rPr>
      </w:pPr>
      <w:r w:rsidRPr="002504B7">
        <w:rPr>
          <w:rFonts w:ascii="Times New Roman" w:hAnsi="Times New Roman"/>
          <w:i/>
          <w:szCs w:val="24"/>
        </w:rPr>
        <w:t>не е подадена нито една оферта;</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всички оферти за участие не отговарят на условията за представяне, включително за форма, начин и срок, или са неподходящи;</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първият и вторият класиран участник откаж</w:t>
      </w:r>
      <w:r w:rsidRPr="00B557A4">
        <w:rPr>
          <w:rFonts w:ascii="Times New Roman" w:hAnsi="Times New Roman"/>
          <w:i/>
          <w:szCs w:val="24"/>
          <w:lang w:val="bg-BG"/>
        </w:rPr>
        <w:t>ат</w:t>
      </w:r>
      <w:r w:rsidRPr="00B557A4">
        <w:rPr>
          <w:rFonts w:ascii="Times New Roman" w:hAnsi="Times New Roman"/>
          <w:i/>
          <w:szCs w:val="24"/>
        </w:rPr>
        <w:t xml:space="preserve"> да сключ</w:t>
      </w:r>
      <w:r w:rsidRPr="00B557A4">
        <w:rPr>
          <w:rFonts w:ascii="Times New Roman" w:hAnsi="Times New Roman"/>
          <w:i/>
          <w:szCs w:val="24"/>
          <w:lang w:val="bg-BG"/>
        </w:rPr>
        <w:t>ат</w:t>
      </w:r>
      <w:r w:rsidRPr="00B557A4">
        <w:rPr>
          <w:rFonts w:ascii="Times New Roman" w:hAnsi="Times New Roman"/>
          <w:i/>
          <w:szCs w:val="24"/>
        </w:rPr>
        <w:t xml:space="preserve"> договор;</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поради неизпълнение на някое от условията по чл.</w:t>
      </w:r>
      <w:r w:rsidRPr="00B557A4">
        <w:rPr>
          <w:rFonts w:ascii="Times New Roman" w:hAnsi="Times New Roman"/>
          <w:i/>
          <w:szCs w:val="24"/>
          <w:lang w:val="bg-BG"/>
        </w:rPr>
        <w:t xml:space="preserve"> </w:t>
      </w:r>
      <w:r w:rsidRPr="00B557A4">
        <w:rPr>
          <w:rFonts w:ascii="Times New Roman" w:hAnsi="Times New Roman"/>
          <w:i/>
          <w:szCs w:val="24"/>
        </w:rPr>
        <w:t>112, ал.</w:t>
      </w:r>
      <w:r w:rsidRPr="00B557A4">
        <w:rPr>
          <w:rFonts w:ascii="Times New Roman" w:hAnsi="Times New Roman"/>
          <w:i/>
          <w:szCs w:val="24"/>
          <w:lang w:val="bg-BG"/>
        </w:rPr>
        <w:t xml:space="preserve"> </w:t>
      </w:r>
      <w:r w:rsidRPr="00B557A4">
        <w:rPr>
          <w:rFonts w:ascii="Times New Roman" w:hAnsi="Times New Roman"/>
          <w:i/>
          <w:szCs w:val="24"/>
        </w:rPr>
        <w:t>1 от ЗОП не се сключва договор;</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отпадне необходимостта от провеждане на процедурата или от възлагане на</w:t>
      </w:r>
      <w:r w:rsidRPr="00B557A4">
        <w:rPr>
          <w:rFonts w:ascii="Times New Roman" w:hAnsi="Times New Roman"/>
          <w:i/>
          <w:szCs w:val="24"/>
          <w:lang w:val="bg-BG"/>
        </w:rPr>
        <w:t xml:space="preserve"> </w:t>
      </w:r>
      <w:r w:rsidRPr="00B557A4">
        <w:rPr>
          <w:rFonts w:ascii="Times New Roman" w:hAnsi="Times New Roman"/>
          <w:i/>
          <w:szCs w:val="24"/>
        </w:rPr>
        <w:t>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B67CE7" w:rsidRPr="00B557A4" w:rsidRDefault="00B67CE7" w:rsidP="0019446A">
      <w:pPr>
        <w:numPr>
          <w:ilvl w:val="1"/>
          <w:numId w:val="43"/>
        </w:numPr>
        <w:tabs>
          <w:tab w:val="left" w:pos="1418"/>
        </w:tabs>
        <w:ind w:left="0" w:firstLine="709"/>
        <w:contextualSpacing/>
        <w:jc w:val="both"/>
        <w:rPr>
          <w:rFonts w:ascii="Times New Roman" w:hAnsi="Times New Roman"/>
          <w:i/>
          <w:szCs w:val="24"/>
        </w:rPr>
      </w:pPr>
      <w:r w:rsidRPr="00B557A4">
        <w:rPr>
          <w:rFonts w:ascii="Times New Roman" w:hAnsi="Times New Roman"/>
          <w:i/>
          <w:szCs w:val="24"/>
        </w:rPr>
        <w:t>са необходими съществени промени в условията на обявената поръчка, които биха променили кръга на заинтересованите лица.</w:t>
      </w:r>
    </w:p>
    <w:p w:rsidR="00B67CE7" w:rsidRPr="002504B7" w:rsidRDefault="00B67CE7" w:rsidP="0019446A">
      <w:pPr>
        <w:numPr>
          <w:ilvl w:val="0"/>
          <w:numId w:val="26"/>
        </w:numPr>
        <w:tabs>
          <w:tab w:val="left" w:pos="1134"/>
        </w:tabs>
        <w:ind w:left="0" w:firstLine="709"/>
        <w:contextualSpacing/>
        <w:jc w:val="both"/>
        <w:rPr>
          <w:rFonts w:ascii="Times New Roman" w:hAnsi="Times New Roman"/>
          <w:szCs w:val="24"/>
          <w:lang w:val="ru-RU"/>
        </w:rPr>
      </w:pPr>
      <w:r w:rsidRPr="002504B7">
        <w:rPr>
          <w:rFonts w:ascii="Times New Roman" w:hAnsi="Times New Roman"/>
          <w:szCs w:val="24"/>
          <w:lang w:val="ru-RU"/>
        </w:rPr>
        <w:t>Възложителят може да прекрати процедурата с мотивирано решение, когато:</w:t>
      </w:r>
    </w:p>
    <w:p w:rsidR="00B67CE7" w:rsidRPr="002504B7" w:rsidRDefault="00B67CE7" w:rsidP="0019446A">
      <w:pPr>
        <w:numPr>
          <w:ilvl w:val="1"/>
          <w:numId w:val="27"/>
        </w:numPr>
        <w:tabs>
          <w:tab w:val="num" w:pos="1134"/>
          <w:tab w:val="left" w:pos="1418"/>
        </w:tabs>
        <w:ind w:left="0" w:firstLine="709"/>
        <w:contextualSpacing/>
        <w:jc w:val="both"/>
        <w:rPr>
          <w:rFonts w:ascii="Times New Roman" w:hAnsi="Times New Roman"/>
          <w:i/>
          <w:szCs w:val="24"/>
          <w:lang w:val="ru-RU"/>
        </w:rPr>
      </w:pPr>
      <w:r w:rsidRPr="002504B7">
        <w:rPr>
          <w:rFonts w:ascii="Times New Roman" w:hAnsi="Times New Roman"/>
          <w:i/>
          <w:szCs w:val="24"/>
        </w:rPr>
        <w:t>е подадена само една оферта</w:t>
      </w:r>
      <w:r w:rsidRPr="002504B7">
        <w:rPr>
          <w:rFonts w:ascii="Times New Roman" w:hAnsi="Times New Roman"/>
          <w:i/>
          <w:szCs w:val="24"/>
          <w:lang w:val="ru-RU"/>
        </w:rPr>
        <w:t>;</w:t>
      </w:r>
    </w:p>
    <w:p w:rsidR="00B67CE7" w:rsidRPr="002504B7" w:rsidRDefault="00B67CE7" w:rsidP="0019446A">
      <w:pPr>
        <w:numPr>
          <w:ilvl w:val="1"/>
          <w:numId w:val="27"/>
        </w:numPr>
        <w:tabs>
          <w:tab w:val="num" w:pos="1134"/>
          <w:tab w:val="left" w:pos="1418"/>
        </w:tabs>
        <w:ind w:left="0" w:firstLine="709"/>
        <w:contextualSpacing/>
        <w:jc w:val="both"/>
        <w:rPr>
          <w:rFonts w:ascii="Times New Roman" w:hAnsi="Times New Roman"/>
          <w:i/>
          <w:szCs w:val="24"/>
          <w:lang w:val="ru-RU"/>
        </w:rPr>
      </w:pPr>
      <w:r w:rsidRPr="002504B7">
        <w:rPr>
          <w:rFonts w:ascii="Times New Roman" w:hAnsi="Times New Roman"/>
          <w:i/>
          <w:szCs w:val="24"/>
        </w:rPr>
        <w:t>има само една подходяща оферта</w:t>
      </w:r>
      <w:r w:rsidRPr="002504B7">
        <w:rPr>
          <w:rFonts w:ascii="Times New Roman" w:hAnsi="Times New Roman"/>
          <w:i/>
          <w:szCs w:val="24"/>
          <w:lang w:val="bg-BG"/>
        </w:rPr>
        <w:t>;</w:t>
      </w:r>
    </w:p>
    <w:p w:rsidR="00B67CE7" w:rsidRPr="002504B7" w:rsidRDefault="00B67CE7" w:rsidP="0019446A">
      <w:pPr>
        <w:numPr>
          <w:ilvl w:val="1"/>
          <w:numId w:val="27"/>
        </w:numPr>
        <w:tabs>
          <w:tab w:val="num" w:pos="1134"/>
          <w:tab w:val="left" w:pos="1418"/>
        </w:tabs>
        <w:ind w:left="0" w:firstLine="709"/>
        <w:contextualSpacing/>
        <w:jc w:val="both"/>
        <w:rPr>
          <w:rFonts w:ascii="Times New Roman" w:hAnsi="Times New Roman"/>
          <w:i/>
          <w:szCs w:val="24"/>
        </w:rPr>
      </w:pPr>
      <w:bookmarkStart w:id="65" w:name="OLE_LINK324"/>
      <w:bookmarkStart w:id="66" w:name="OLE_LINK325"/>
      <w:r w:rsidRPr="002504B7">
        <w:rPr>
          <w:rFonts w:ascii="Times New Roman" w:hAnsi="Times New Roman"/>
          <w:i/>
          <w:szCs w:val="24"/>
        </w:rPr>
        <w:t>участникът, класиран на първо място:</w:t>
      </w:r>
    </w:p>
    <w:p w:rsidR="00B67CE7" w:rsidRPr="002504B7" w:rsidRDefault="00B67CE7" w:rsidP="00B67CE7">
      <w:pPr>
        <w:pStyle w:val="BodyText2"/>
        <w:ind w:firstLine="709"/>
        <w:contextualSpacing/>
        <w:jc w:val="both"/>
        <w:rPr>
          <w:rFonts w:ascii="Times New Roman" w:hAnsi="Times New Roman"/>
          <w:i/>
          <w:caps w:val="0"/>
          <w:szCs w:val="24"/>
        </w:rPr>
      </w:pPr>
      <w:r w:rsidRPr="002504B7">
        <w:rPr>
          <w:rFonts w:ascii="Times New Roman" w:hAnsi="Times New Roman"/>
          <w:i/>
          <w:caps w:val="0"/>
          <w:szCs w:val="24"/>
        </w:rPr>
        <w:t>а) откаже да сключи договор;</w:t>
      </w:r>
    </w:p>
    <w:p w:rsidR="00B67CE7" w:rsidRPr="002504B7" w:rsidRDefault="00B67CE7" w:rsidP="00B67CE7">
      <w:pPr>
        <w:pStyle w:val="BodyText2"/>
        <w:ind w:firstLine="709"/>
        <w:contextualSpacing/>
        <w:jc w:val="both"/>
        <w:rPr>
          <w:rFonts w:ascii="Times New Roman" w:hAnsi="Times New Roman"/>
          <w:i/>
          <w:caps w:val="0"/>
          <w:szCs w:val="24"/>
        </w:rPr>
      </w:pPr>
      <w:r w:rsidRPr="002504B7">
        <w:rPr>
          <w:rFonts w:ascii="Times New Roman" w:hAnsi="Times New Roman"/>
          <w:i/>
          <w:caps w:val="0"/>
          <w:szCs w:val="24"/>
        </w:rPr>
        <w:t>б) не изпълни някое от условията по чл. 112, ал. 1 от ЗОП, или</w:t>
      </w:r>
    </w:p>
    <w:p w:rsidR="00B67CE7" w:rsidRPr="002504B7" w:rsidRDefault="00B67CE7" w:rsidP="00B67CE7">
      <w:pPr>
        <w:pStyle w:val="BodyText2"/>
        <w:ind w:firstLine="709"/>
        <w:contextualSpacing/>
        <w:jc w:val="both"/>
        <w:rPr>
          <w:rFonts w:ascii="Times New Roman" w:hAnsi="Times New Roman"/>
          <w:i/>
          <w:caps w:val="0"/>
          <w:szCs w:val="24"/>
        </w:rPr>
      </w:pPr>
      <w:r w:rsidRPr="002504B7">
        <w:rPr>
          <w:rFonts w:ascii="Times New Roman" w:hAnsi="Times New Roman"/>
          <w:i/>
          <w:caps w:val="0"/>
          <w:szCs w:val="24"/>
        </w:rPr>
        <w:t>в) не докаже, че не са налице основания за отстраняване от процедурата.</w:t>
      </w:r>
      <w:bookmarkEnd w:id="65"/>
      <w:bookmarkEnd w:id="66"/>
    </w:p>
    <w:p w:rsidR="00B67CE7" w:rsidRPr="002504B7" w:rsidRDefault="00B67CE7" w:rsidP="0019446A">
      <w:pPr>
        <w:numPr>
          <w:ilvl w:val="0"/>
          <w:numId w:val="26"/>
        </w:numPr>
        <w:tabs>
          <w:tab w:val="left" w:pos="1134"/>
        </w:tabs>
        <w:ind w:left="0" w:firstLine="709"/>
        <w:contextualSpacing/>
        <w:jc w:val="both"/>
        <w:rPr>
          <w:rFonts w:ascii="Times New Roman" w:hAnsi="Times New Roman"/>
          <w:szCs w:val="24"/>
          <w:lang w:val="ru-RU"/>
        </w:rPr>
      </w:pPr>
      <w:r w:rsidRPr="002504B7">
        <w:rPr>
          <w:rFonts w:ascii="Times New Roman" w:hAnsi="Times New Roman"/>
          <w:szCs w:val="24"/>
          <w:lang w:val="ru-RU"/>
        </w:rPr>
        <w:t>В случаите по т. 1.6 по-горе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B67CE7" w:rsidRPr="002504B7" w:rsidRDefault="00B67CE7" w:rsidP="0019446A">
      <w:pPr>
        <w:numPr>
          <w:ilvl w:val="0"/>
          <w:numId w:val="26"/>
        </w:numPr>
        <w:tabs>
          <w:tab w:val="left" w:pos="1134"/>
        </w:tabs>
        <w:ind w:left="0" w:firstLine="709"/>
        <w:contextualSpacing/>
        <w:jc w:val="both"/>
        <w:rPr>
          <w:rFonts w:ascii="Times New Roman" w:hAnsi="Times New Roman"/>
          <w:szCs w:val="24"/>
        </w:rPr>
      </w:pPr>
      <w:r w:rsidRPr="002504B7">
        <w:rPr>
          <w:rFonts w:ascii="Times New Roman" w:hAnsi="Times New Roman"/>
          <w:szCs w:val="24"/>
          <w:lang w:val="ru-RU"/>
        </w:rPr>
        <w:t>Когато</w:t>
      </w:r>
      <w:r w:rsidRPr="002504B7">
        <w:rPr>
          <w:rFonts w:ascii="Times New Roman" w:hAnsi="Times New Roman"/>
          <w:szCs w:val="24"/>
        </w:rPr>
        <w:t xml:space="preserve"> първоначално обявената процедура е прекратена, възложителят може да открие нова процедура със същия предмет само ако решението за прекратяване е влязло в сила.</w:t>
      </w:r>
    </w:p>
    <w:p w:rsidR="00B67CE7" w:rsidRDefault="00B67CE7" w:rsidP="0019446A">
      <w:pPr>
        <w:numPr>
          <w:ilvl w:val="0"/>
          <w:numId w:val="26"/>
        </w:numPr>
        <w:tabs>
          <w:tab w:val="left" w:pos="1134"/>
        </w:tabs>
        <w:ind w:left="0" w:firstLine="709"/>
        <w:contextualSpacing/>
        <w:jc w:val="both"/>
        <w:rPr>
          <w:rFonts w:ascii="Times New Roman" w:hAnsi="Times New Roman"/>
          <w:szCs w:val="24"/>
        </w:rPr>
      </w:pPr>
      <w:r w:rsidRPr="002504B7">
        <w:rPr>
          <w:rFonts w:ascii="Times New Roman" w:hAnsi="Times New Roman"/>
          <w:szCs w:val="24"/>
          <w:lang w:val="ru-RU"/>
        </w:rPr>
        <w:lastRenderedPageBreak/>
        <w:t>Възложителят</w:t>
      </w:r>
      <w:r w:rsidRPr="002504B7">
        <w:rPr>
          <w:rFonts w:ascii="Times New Roman" w:hAnsi="Times New Roman"/>
          <w:szCs w:val="24"/>
        </w:rPr>
        <w:t xml:space="preserve"> може да отмени влязлото в сила решение за определяне на изпълнител и да издаде решение за прекратяване на процедурата, когато преди сключването на </w:t>
      </w:r>
      <w:r w:rsidRPr="002504B7">
        <w:rPr>
          <w:rFonts w:ascii="Times New Roman" w:hAnsi="Times New Roman"/>
          <w:szCs w:val="24"/>
          <w:lang w:val="bg-BG"/>
        </w:rPr>
        <w:t>договора</w:t>
      </w:r>
      <w:r w:rsidRPr="002504B7">
        <w:rPr>
          <w:rFonts w:ascii="Times New Roman" w:hAnsi="Times New Roman"/>
          <w:szCs w:val="24"/>
        </w:rPr>
        <w:t xml:space="preserve"> възникне обстоятелство по </w:t>
      </w:r>
      <w:r w:rsidRPr="002504B7">
        <w:rPr>
          <w:rFonts w:ascii="Times New Roman" w:hAnsi="Times New Roman"/>
          <w:szCs w:val="24"/>
          <w:lang w:val="en-US"/>
        </w:rPr>
        <w:t>чл.</w:t>
      </w:r>
      <w:r w:rsidRPr="002504B7">
        <w:rPr>
          <w:rFonts w:ascii="Times New Roman" w:hAnsi="Times New Roman"/>
          <w:szCs w:val="24"/>
          <w:lang w:val="bg-BG"/>
        </w:rPr>
        <w:t xml:space="preserve"> </w:t>
      </w:r>
      <w:r w:rsidRPr="002504B7">
        <w:rPr>
          <w:rFonts w:ascii="Times New Roman" w:hAnsi="Times New Roman"/>
          <w:szCs w:val="24"/>
          <w:lang w:val="en-US"/>
        </w:rPr>
        <w:t xml:space="preserve">110, </w:t>
      </w:r>
      <w:r w:rsidRPr="002504B7">
        <w:rPr>
          <w:rFonts w:ascii="Times New Roman" w:hAnsi="Times New Roman"/>
          <w:szCs w:val="24"/>
        </w:rPr>
        <w:t>ал.</w:t>
      </w:r>
      <w:r w:rsidRPr="002504B7">
        <w:rPr>
          <w:rFonts w:ascii="Times New Roman" w:hAnsi="Times New Roman"/>
          <w:szCs w:val="24"/>
          <w:lang w:val="bg-BG"/>
        </w:rPr>
        <w:t xml:space="preserve"> </w:t>
      </w:r>
      <w:r w:rsidRPr="002504B7">
        <w:rPr>
          <w:rFonts w:ascii="Times New Roman" w:hAnsi="Times New Roman"/>
          <w:szCs w:val="24"/>
        </w:rPr>
        <w:t>1, т.</w:t>
      </w:r>
      <w:r w:rsidRPr="002504B7">
        <w:rPr>
          <w:rFonts w:ascii="Times New Roman" w:hAnsi="Times New Roman"/>
          <w:szCs w:val="24"/>
          <w:lang w:val="bg-BG"/>
        </w:rPr>
        <w:t xml:space="preserve"> </w:t>
      </w:r>
      <w:r w:rsidRPr="002504B7">
        <w:rPr>
          <w:rFonts w:ascii="Times New Roman" w:hAnsi="Times New Roman"/>
          <w:szCs w:val="24"/>
        </w:rPr>
        <w:t>4</w:t>
      </w:r>
      <w:proofErr w:type="gramStart"/>
      <w:r w:rsidRPr="002504B7">
        <w:rPr>
          <w:rFonts w:ascii="Times New Roman" w:hAnsi="Times New Roman"/>
          <w:szCs w:val="24"/>
        </w:rPr>
        <w:t xml:space="preserve">, </w:t>
      </w:r>
      <w:r w:rsidR="00833E5F">
        <w:rPr>
          <w:rFonts w:ascii="Times New Roman" w:hAnsi="Times New Roman"/>
          <w:szCs w:val="24"/>
          <w:lang w:val="bg-BG"/>
        </w:rPr>
        <w:t xml:space="preserve"> </w:t>
      </w:r>
      <w:r w:rsidRPr="002504B7">
        <w:rPr>
          <w:rFonts w:ascii="Times New Roman" w:hAnsi="Times New Roman"/>
          <w:szCs w:val="24"/>
        </w:rPr>
        <w:t>6</w:t>
      </w:r>
      <w:proofErr w:type="gramEnd"/>
      <w:r w:rsidRPr="002504B7">
        <w:rPr>
          <w:rFonts w:ascii="Times New Roman" w:hAnsi="Times New Roman"/>
          <w:szCs w:val="24"/>
        </w:rPr>
        <w:t xml:space="preserve"> </w:t>
      </w:r>
      <w:r w:rsidR="00833E5F">
        <w:rPr>
          <w:rFonts w:ascii="Times New Roman" w:hAnsi="Times New Roman"/>
          <w:szCs w:val="24"/>
          <w:lang w:val="bg-BG"/>
        </w:rPr>
        <w:t xml:space="preserve"> </w:t>
      </w:r>
      <w:r w:rsidRPr="002504B7">
        <w:rPr>
          <w:rFonts w:ascii="Times New Roman" w:hAnsi="Times New Roman"/>
          <w:szCs w:val="24"/>
        </w:rPr>
        <w:t xml:space="preserve">и </w:t>
      </w:r>
      <w:r w:rsidR="00833E5F">
        <w:rPr>
          <w:rFonts w:ascii="Times New Roman" w:hAnsi="Times New Roman"/>
          <w:szCs w:val="24"/>
          <w:lang w:val="bg-BG"/>
        </w:rPr>
        <w:t xml:space="preserve"> </w:t>
      </w:r>
      <w:r w:rsidRPr="002504B7">
        <w:rPr>
          <w:rFonts w:ascii="Times New Roman" w:hAnsi="Times New Roman"/>
          <w:szCs w:val="24"/>
        </w:rPr>
        <w:t xml:space="preserve">8 </w:t>
      </w:r>
      <w:r w:rsidR="00833E5F">
        <w:rPr>
          <w:rFonts w:ascii="Times New Roman" w:hAnsi="Times New Roman"/>
          <w:szCs w:val="24"/>
          <w:lang w:val="bg-BG"/>
        </w:rPr>
        <w:t xml:space="preserve"> </w:t>
      </w:r>
      <w:r w:rsidRPr="002504B7">
        <w:rPr>
          <w:rFonts w:ascii="Times New Roman" w:hAnsi="Times New Roman"/>
          <w:szCs w:val="24"/>
          <w:lang w:val="bg-BG"/>
        </w:rPr>
        <w:t>или</w:t>
      </w:r>
      <w:r w:rsidR="00833E5F">
        <w:rPr>
          <w:rFonts w:ascii="Times New Roman" w:hAnsi="Times New Roman"/>
          <w:szCs w:val="24"/>
          <w:lang w:val="bg-BG"/>
        </w:rPr>
        <w:t xml:space="preserve"> </w:t>
      </w:r>
      <w:r w:rsidRPr="002504B7">
        <w:rPr>
          <w:rFonts w:ascii="Times New Roman" w:hAnsi="Times New Roman"/>
          <w:szCs w:val="24"/>
          <w:lang w:val="bg-BG"/>
        </w:rPr>
        <w:t xml:space="preserve"> ал. 2, </w:t>
      </w:r>
      <w:r w:rsidR="00833E5F">
        <w:rPr>
          <w:rFonts w:ascii="Times New Roman" w:hAnsi="Times New Roman"/>
          <w:szCs w:val="24"/>
          <w:lang w:val="bg-BG"/>
        </w:rPr>
        <w:t xml:space="preserve"> </w:t>
      </w:r>
      <w:r w:rsidRPr="002504B7">
        <w:rPr>
          <w:rFonts w:ascii="Times New Roman" w:hAnsi="Times New Roman"/>
          <w:szCs w:val="24"/>
          <w:lang w:val="bg-BG"/>
        </w:rPr>
        <w:t xml:space="preserve">т. 4 </w:t>
      </w:r>
      <w:r w:rsidR="00833E5F">
        <w:rPr>
          <w:rFonts w:ascii="Times New Roman" w:hAnsi="Times New Roman"/>
          <w:szCs w:val="24"/>
          <w:lang w:val="bg-BG"/>
        </w:rPr>
        <w:t xml:space="preserve"> </w:t>
      </w:r>
      <w:r w:rsidRPr="002504B7">
        <w:rPr>
          <w:rFonts w:ascii="Times New Roman" w:hAnsi="Times New Roman"/>
          <w:szCs w:val="24"/>
          <w:lang w:val="en-US"/>
        </w:rPr>
        <w:t xml:space="preserve">от </w:t>
      </w:r>
      <w:r w:rsidR="00833E5F">
        <w:rPr>
          <w:rFonts w:ascii="Times New Roman" w:hAnsi="Times New Roman"/>
          <w:szCs w:val="24"/>
          <w:lang w:val="bg-BG"/>
        </w:rPr>
        <w:t xml:space="preserve"> </w:t>
      </w:r>
      <w:r w:rsidRPr="002504B7">
        <w:rPr>
          <w:rFonts w:ascii="Times New Roman" w:hAnsi="Times New Roman"/>
          <w:szCs w:val="24"/>
          <w:lang w:val="en-US"/>
        </w:rPr>
        <w:t>ЗОП</w:t>
      </w:r>
      <w:r w:rsidRPr="002504B7">
        <w:rPr>
          <w:rFonts w:ascii="Times New Roman" w:hAnsi="Times New Roman"/>
          <w:szCs w:val="24"/>
        </w:rPr>
        <w:t>.</w:t>
      </w: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3204F7" w:rsidRDefault="003204F7" w:rsidP="003204F7">
      <w:pPr>
        <w:tabs>
          <w:tab w:val="left" w:pos="1134"/>
        </w:tabs>
        <w:contextualSpacing/>
        <w:jc w:val="both"/>
        <w:rPr>
          <w:rFonts w:ascii="Times New Roman" w:hAnsi="Times New Roman"/>
          <w:szCs w:val="24"/>
        </w:rPr>
      </w:pPr>
    </w:p>
    <w:p w:rsidR="00B67CE7" w:rsidRPr="00B557A4" w:rsidRDefault="00B67CE7" w:rsidP="003204F7">
      <w:pPr>
        <w:pStyle w:val="Heading1"/>
        <w:tabs>
          <w:tab w:val="left" w:pos="709"/>
        </w:tabs>
        <w:spacing w:before="120" w:line="276" w:lineRule="auto"/>
        <w:ind w:firstLine="709"/>
        <w:jc w:val="both"/>
        <w:rPr>
          <w:rFonts w:ascii="Times New Roman" w:hAnsi="Times New Roman"/>
          <w:sz w:val="24"/>
          <w:szCs w:val="24"/>
        </w:rPr>
      </w:pPr>
      <w:r w:rsidRPr="002504B7">
        <w:rPr>
          <w:rFonts w:ascii="Times New Roman" w:hAnsi="Times New Roman"/>
          <w:szCs w:val="24"/>
        </w:rPr>
        <w:br w:type="page"/>
      </w:r>
      <w:bookmarkStart w:id="67" w:name="_Toc487288675"/>
      <w:r w:rsidRPr="00B557A4">
        <w:rPr>
          <w:rFonts w:ascii="Times New Roman" w:hAnsi="Times New Roman"/>
          <w:sz w:val="24"/>
          <w:szCs w:val="24"/>
        </w:rPr>
        <w:lastRenderedPageBreak/>
        <w:t>VІІІ. ОБЖАЛВАНЕ</w:t>
      </w:r>
      <w:bookmarkEnd w:id="67"/>
    </w:p>
    <w:p w:rsidR="00B67CE7" w:rsidRPr="00FD7961" w:rsidRDefault="00B67CE7" w:rsidP="00F346CD">
      <w:pPr>
        <w:tabs>
          <w:tab w:val="left" w:pos="1134"/>
        </w:tabs>
        <w:ind w:firstLine="709"/>
        <w:jc w:val="both"/>
        <w:rPr>
          <w:rFonts w:ascii="Times New Roman" w:hAnsi="Times New Roman"/>
          <w:szCs w:val="24"/>
          <w:lang w:val="bg-BG"/>
        </w:rPr>
      </w:pPr>
      <w:r>
        <w:rPr>
          <w:rFonts w:ascii="Times New Roman" w:hAnsi="Times New Roman"/>
          <w:szCs w:val="24"/>
          <w:lang w:val="bg-BG"/>
        </w:rPr>
        <w:t>1.</w:t>
      </w:r>
      <w:r>
        <w:rPr>
          <w:rFonts w:ascii="Times New Roman" w:hAnsi="Times New Roman"/>
          <w:szCs w:val="24"/>
          <w:lang w:val="bg-BG"/>
        </w:rPr>
        <w:tab/>
      </w:r>
      <w:r w:rsidRPr="00FD7961">
        <w:rPr>
          <w:rFonts w:ascii="Times New Roman" w:hAnsi="Times New Roman"/>
          <w:szCs w:val="24"/>
          <w:lang w:val="bg-BG"/>
        </w:rPr>
        <w:t>Решенията на Възложителя</w:t>
      </w:r>
      <w:r w:rsidRPr="00FD7961">
        <w:rPr>
          <w:rFonts w:ascii="Times New Roman" w:hAnsi="Times New Roman"/>
          <w:szCs w:val="24"/>
          <w:lang w:val="en-US"/>
        </w:rPr>
        <w:t xml:space="preserve"> по </w:t>
      </w:r>
      <w:r w:rsidRPr="00FD7961">
        <w:rPr>
          <w:rFonts w:ascii="Times New Roman" w:hAnsi="Times New Roman"/>
          <w:szCs w:val="24"/>
          <w:lang w:val="bg-BG"/>
        </w:rPr>
        <w:t xml:space="preserve">процедурата </w:t>
      </w:r>
      <w:r w:rsidRPr="00FD7961">
        <w:rPr>
          <w:rFonts w:ascii="Times New Roman" w:hAnsi="Times New Roman"/>
          <w:szCs w:val="24"/>
          <w:lang w:val="en-US"/>
        </w:rPr>
        <w:t xml:space="preserve">за </w:t>
      </w:r>
      <w:r w:rsidRPr="00FD7961">
        <w:rPr>
          <w:rFonts w:ascii="Times New Roman" w:hAnsi="Times New Roman"/>
          <w:szCs w:val="24"/>
          <w:lang/>
        </w:rPr>
        <w:t>възлагане на обществена</w:t>
      </w:r>
      <w:r w:rsidRPr="00FD7961">
        <w:rPr>
          <w:rFonts w:ascii="Times New Roman" w:hAnsi="Times New Roman"/>
          <w:szCs w:val="24"/>
          <w:lang w:val="en-US"/>
        </w:rPr>
        <w:t>та</w:t>
      </w:r>
      <w:r w:rsidRPr="00FD7961">
        <w:rPr>
          <w:rFonts w:ascii="Times New Roman" w:hAnsi="Times New Roman"/>
          <w:szCs w:val="24"/>
          <w:lang/>
        </w:rPr>
        <w:t xml:space="preserve"> поръчка</w:t>
      </w:r>
      <w:r w:rsidRPr="00FD7961">
        <w:rPr>
          <w:rFonts w:ascii="Times New Roman" w:hAnsi="Times New Roman"/>
          <w:szCs w:val="24"/>
          <w:lang w:val="bg-BG"/>
        </w:rPr>
        <w:t xml:space="preserve"> подлежат на обжалване по реда и съгласно условията на Част </w:t>
      </w:r>
      <w:r w:rsidRPr="00FD7961">
        <w:rPr>
          <w:rFonts w:ascii="Times New Roman" w:hAnsi="Times New Roman"/>
          <w:szCs w:val="24"/>
          <w:lang w:val="en-US"/>
        </w:rPr>
        <w:t>шеста</w:t>
      </w:r>
      <w:r w:rsidRPr="00FD7961">
        <w:rPr>
          <w:rFonts w:ascii="Times New Roman" w:hAnsi="Times New Roman"/>
          <w:szCs w:val="24"/>
          <w:lang w:val="bg-BG"/>
        </w:rPr>
        <w:t xml:space="preserve">, Глава </w:t>
      </w:r>
      <w:r w:rsidRPr="00FD7961">
        <w:rPr>
          <w:rFonts w:ascii="Times New Roman" w:hAnsi="Times New Roman"/>
          <w:szCs w:val="24"/>
          <w:lang w:val="en-US"/>
        </w:rPr>
        <w:t>двадесет и седма</w:t>
      </w:r>
      <w:r w:rsidRPr="00FD7961">
        <w:rPr>
          <w:rFonts w:ascii="Times New Roman" w:hAnsi="Times New Roman"/>
          <w:szCs w:val="24"/>
          <w:lang w:val="bg-BG"/>
        </w:rPr>
        <w:t xml:space="preserve"> от ЗОП.</w:t>
      </w:r>
    </w:p>
    <w:p w:rsidR="00B67CE7" w:rsidRPr="00FD7961" w:rsidRDefault="00F346CD" w:rsidP="003F3DBD">
      <w:pPr>
        <w:tabs>
          <w:tab w:val="left" w:pos="1134"/>
        </w:tabs>
        <w:jc w:val="both"/>
        <w:rPr>
          <w:rFonts w:ascii="Times New Roman" w:hAnsi="Times New Roman"/>
          <w:szCs w:val="24"/>
          <w:lang w:val="bg-BG"/>
        </w:rPr>
      </w:pPr>
      <w:r>
        <w:rPr>
          <w:rFonts w:ascii="Times New Roman" w:hAnsi="Times New Roman"/>
          <w:szCs w:val="24"/>
          <w:lang w:val="bg-BG"/>
        </w:rPr>
        <w:t xml:space="preserve">            2.   </w:t>
      </w:r>
      <w:r w:rsidR="00B67CE7" w:rsidRPr="00FD7961">
        <w:rPr>
          <w:rFonts w:ascii="Times New Roman" w:hAnsi="Times New Roman"/>
          <w:szCs w:val="24"/>
          <w:lang/>
        </w:rPr>
        <w:t xml:space="preserve">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w:t>
      </w:r>
      <w:r w:rsidR="00B67CE7" w:rsidRPr="00FD7961">
        <w:rPr>
          <w:rFonts w:ascii="Times New Roman" w:hAnsi="Times New Roman"/>
          <w:szCs w:val="24"/>
          <w:lang w:val="bg-BG"/>
        </w:rPr>
        <w:t>чл. 196, ал. 1 от ЗОП</w:t>
      </w:r>
      <w:r w:rsidR="00B67CE7" w:rsidRPr="00FD7961">
        <w:rPr>
          <w:rFonts w:ascii="Times New Roman" w:hAnsi="Times New Roman"/>
          <w:szCs w:val="24"/>
          <w:lang/>
        </w:rPr>
        <w:t>.</w:t>
      </w:r>
    </w:p>
    <w:p w:rsidR="00B67CE7" w:rsidRPr="00FD7961" w:rsidRDefault="00F346CD" w:rsidP="003F3DBD">
      <w:pPr>
        <w:tabs>
          <w:tab w:val="left" w:pos="1418"/>
        </w:tabs>
        <w:ind w:left="709"/>
        <w:jc w:val="both"/>
        <w:rPr>
          <w:rFonts w:ascii="Times New Roman" w:hAnsi="Times New Roman"/>
          <w:szCs w:val="24"/>
          <w:lang w:val="bg-BG"/>
        </w:rPr>
      </w:pPr>
      <w:r>
        <w:rPr>
          <w:rFonts w:ascii="Times New Roman" w:hAnsi="Times New Roman"/>
          <w:szCs w:val="24"/>
          <w:lang w:val="bg-BG"/>
        </w:rPr>
        <w:t xml:space="preserve">3.    </w:t>
      </w:r>
      <w:r w:rsidR="00B67CE7" w:rsidRPr="00FD7961">
        <w:rPr>
          <w:rFonts w:ascii="Times New Roman" w:hAnsi="Times New Roman"/>
          <w:szCs w:val="24"/>
          <w:lang w:val="bg-BG"/>
        </w:rPr>
        <w:t>Жалба може да се подава в 10-дневен срок, съгласно изискванията и условията на чл.</w:t>
      </w:r>
      <w:r w:rsidR="00B67CE7" w:rsidRPr="00FD7961">
        <w:rPr>
          <w:rFonts w:ascii="Times New Roman" w:hAnsi="Times New Roman"/>
          <w:szCs w:val="24"/>
          <w:lang w:val="en-US"/>
        </w:rPr>
        <w:t xml:space="preserve"> 197</w:t>
      </w:r>
      <w:r w:rsidR="00B67CE7" w:rsidRPr="00FD7961">
        <w:rPr>
          <w:rFonts w:ascii="Times New Roman" w:hAnsi="Times New Roman"/>
          <w:szCs w:val="24"/>
          <w:lang w:val="bg-BG"/>
        </w:rPr>
        <w:t>, ал.</w:t>
      </w:r>
      <w:r w:rsidR="00B67CE7" w:rsidRPr="00FD7961">
        <w:rPr>
          <w:rFonts w:ascii="Times New Roman" w:hAnsi="Times New Roman"/>
          <w:szCs w:val="24"/>
          <w:lang w:val="en-US"/>
        </w:rPr>
        <w:t xml:space="preserve"> 1</w:t>
      </w:r>
      <w:r w:rsidR="00B67CE7" w:rsidRPr="00FD7961">
        <w:rPr>
          <w:rFonts w:ascii="Times New Roman" w:hAnsi="Times New Roman"/>
          <w:szCs w:val="24"/>
          <w:lang w:val="bg-BG"/>
        </w:rPr>
        <w:t>, т.</w:t>
      </w:r>
      <w:r w:rsidR="00B67CE7" w:rsidRPr="00FD7961">
        <w:rPr>
          <w:rFonts w:ascii="Times New Roman" w:hAnsi="Times New Roman"/>
          <w:szCs w:val="24"/>
          <w:lang w:val="en-US"/>
        </w:rPr>
        <w:t xml:space="preserve"> </w:t>
      </w:r>
      <w:r w:rsidR="00B67CE7" w:rsidRPr="00FD7961">
        <w:rPr>
          <w:rFonts w:ascii="Times New Roman" w:hAnsi="Times New Roman"/>
          <w:szCs w:val="24"/>
          <w:lang w:val="bg-BG"/>
        </w:rPr>
        <w:t>1</w:t>
      </w:r>
      <w:r w:rsidR="00B67CE7" w:rsidRPr="00FD7961">
        <w:rPr>
          <w:rFonts w:ascii="Times New Roman" w:hAnsi="Times New Roman"/>
          <w:szCs w:val="24"/>
          <w:lang w:val="en-US"/>
        </w:rPr>
        <w:t>, т. 5, буква “б”</w:t>
      </w:r>
      <w:r w:rsidR="00B67CE7" w:rsidRPr="00FD7961">
        <w:rPr>
          <w:rFonts w:ascii="Times New Roman" w:hAnsi="Times New Roman"/>
          <w:szCs w:val="24"/>
          <w:lang w:val="bg-BG"/>
        </w:rPr>
        <w:t>, т.</w:t>
      </w:r>
      <w:r w:rsidR="00B67CE7" w:rsidRPr="00FD7961">
        <w:rPr>
          <w:rFonts w:ascii="Times New Roman" w:hAnsi="Times New Roman"/>
          <w:szCs w:val="24"/>
          <w:lang w:val="en-US"/>
        </w:rPr>
        <w:t xml:space="preserve"> 7, буква “а” и</w:t>
      </w:r>
      <w:r w:rsidR="00833E5F">
        <w:rPr>
          <w:rFonts w:ascii="Times New Roman" w:hAnsi="Times New Roman"/>
          <w:szCs w:val="24"/>
          <w:lang w:val="bg-BG"/>
        </w:rPr>
        <w:t xml:space="preserve"> </w:t>
      </w:r>
      <w:r w:rsidR="00B67CE7" w:rsidRPr="00FD7961">
        <w:rPr>
          <w:rFonts w:ascii="Times New Roman" w:hAnsi="Times New Roman"/>
          <w:szCs w:val="24"/>
          <w:lang w:val="en-US"/>
        </w:rPr>
        <w:t xml:space="preserve"> буква “д”</w:t>
      </w:r>
      <w:r w:rsidR="00B67CE7" w:rsidRPr="00FD7961">
        <w:rPr>
          <w:rFonts w:ascii="Times New Roman" w:hAnsi="Times New Roman"/>
          <w:szCs w:val="24"/>
          <w:lang w:val="bg-BG"/>
        </w:rPr>
        <w:t xml:space="preserve">, ал. 2 </w:t>
      </w:r>
      <w:r w:rsidR="00833E5F">
        <w:rPr>
          <w:rFonts w:ascii="Times New Roman" w:hAnsi="Times New Roman"/>
          <w:szCs w:val="24"/>
          <w:lang w:val="bg-BG"/>
        </w:rPr>
        <w:t xml:space="preserve"> </w:t>
      </w:r>
      <w:r w:rsidR="00B67CE7" w:rsidRPr="00FD7961">
        <w:rPr>
          <w:rFonts w:ascii="Times New Roman" w:hAnsi="Times New Roman"/>
          <w:szCs w:val="24"/>
          <w:lang w:val="bg-BG"/>
        </w:rPr>
        <w:t xml:space="preserve">и </w:t>
      </w:r>
      <w:r w:rsidR="00833E5F">
        <w:rPr>
          <w:rFonts w:ascii="Times New Roman" w:hAnsi="Times New Roman"/>
          <w:szCs w:val="24"/>
          <w:lang w:val="bg-BG"/>
        </w:rPr>
        <w:t xml:space="preserve"> </w:t>
      </w:r>
      <w:r w:rsidR="00B67CE7" w:rsidRPr="00FD7961">
        <w:rPr>
          <w:rFonts w:ascii="Times New Roman" w:hAnsi="Times New Roman"/>
          <w:szCs w:val="24"/>
          <w:lang w:val="bg-BG"/>
        </w:rPr>
        <w:t xml:space="preserve">ал. 3 от ЗОП. </w:t>
      </w:r>
    </w:p>
    <w:p w:rsidR="00B67CE7" w:rsidRPr="00FD7961" w:rsidRDefault="00F346CD" w:rsidP="003F3DBD">
      <w:pPr>
        <w:tabs>
          <w:tab w:val="left" w:pos="1418"/>
        </w:tabs>
        <w:ind w:left="709"/>
        <w:jc w:val="both"/>
        <w:rPr>
          <w:rFonts w:ascii="Times New Roman" w:hAnsi="Times New Roman"/>
          <w:szCs w:val="24"/>
          <w:lang w:val="bg-BG"/>
        </w:rPr>
      </w:pPr>
      <w:r>
        <w:rPr>
          <w:rFonts w:ascii="Times New Roman" w:hAnsi="Times New Roman"/>
          <w:szCs w:val="24"/>
          <w:lang w:val="bg-BG"/>
        </w:rPr>
        <w:t xml:space="preserve">4.  </w:t>
      </w:r>
      <w:r w:rsidR="00B67CE7" w:rsidRPr="00FD7961">
        <w:rPr>
          <w:rFonts w:ascii="Times New Roman" w:hAnsi="Times New Roman"/>
          <w:szCs w:val="24"/>
          <w:lang/>
        </w:rPr>
        <w:t>Жалбата се подава до Комисията за защита на конкуренцията с копие и до възложителя</w:t>
      </w:r>
      <w:r w:rsidR="00B67CE7" w:rsidRPr="00FD7961">
        <w:rPr>
          <w:rFonts w:ascii="Times New Roman" w:hAnsi="Times New Roman"/>
          <w:szCs w:val="24"/>
          <w:lang w:val="bg-BG"/>
        </w:rPr>
        <w:t xml:space="preserve"> съгласно изискванията на чл. 199, ал. 1 – 3 от ЗОП</w:t>
      </w:r>
      <w:r w:rsidR="00B67CE7" w:rsidRPr="00FD7961">
        <w:rPr>
          <w:rFonts w:ascii="Times New Roman" w:hAnsi="Times New Roman"/>
          <w:szCs w:val="24"/>
          <w:lang w:val="en-US"/>
        </w:rPr>
        <w:t>.</w:t>
      </w:r>
    </w:p>
    <w:p w:rsidR="00B67CE7" w:rsidRPr="00FD7961" w:rsidRDefault="00F346CD" w:rsidP="003F3DBD">
      <w:pPr>
        <w:tabs>
          <w:tab w:val="left" w:pos="1418"/>
        </w:tabs>
        <w:jc w:val="both"/>
        <w:rPr>
          <w:rFonts w:ascii="Times New Roman" w:hAnsi="Times New Roman"/>
          <w:szCs w:val="24"/>
          <w:lang w:val="bg-BG"/>
        </w:rPr>
      </w:pPr>
      <w:r>
        <w:rPr>
          <w:rFonts w:ascii="Times New Roman" w:hAnsi="Times New Roman"/>
          <w:szCs w:val="24"/>
          <w:lang w:val="bg-BG"/>
        </w:rPr>
        <w:t xml:space="preserve">            5.    </w:t>
      </w:r>
      <w:r w:rsidR="00B67CE7" w:rsidRPr="00FD7961">
        <w:rPr>
          <w:rFonts w:ascii="Times New Roman" w:hAnsi="Times New Roman"/>
          <w:szCs w:val="24"/>
          <w:lang/>
        </w:rPr>
        <w:t xml:space="preserve">Жалба срещу решение, действие или бездействие на възложителя, с изключение на тази срещу решението за определяне на изпълнител, не спира процедурата, освен когато е поискана временна мярка </w:t>
      </w:r>
      <w:r w:rsidR="00B67CE7" w:rsidRPr="00FD7961">
        <w:rPr>
          <w:rFonts w:ascii="Times New Roman" w:hAnsi="Times New Roman"/>
          <w:szCs w:val="24"/>
          <w:lang w:val="en-US"/>
        </w:rPr>
        <w:t>“</w:t>
      </w:r>
      <w:r w:rsidR="00B67CE7" w:rsidRPr="00FD7961">
        <w:rPr>
          <w:rFonts w:ascii="Times New Roman" w:hAnsi="Times New Roman"/>
          <w:szCs w:val="24"/>
          <w:lang/>
        </w:rPr>
        <w:t>спиране на процедурата</w:t>
      </w:r>
      <w:r w:rsidR="00B67CE7" w:rsidRPr="00FD7961">
        <w:rPr>
          <w:rFonts w:ascii="Times New Roman" w:hAnsi="Times New Roman"/>
          <w:szCs w:val="24"/>
          <w:lang w:val="en-US"/>
        </w:rPr>
        <w:t xml:space="preserve">”. </w:t>
      </w:r>
      <w:r w:rsidR="00B67CE7" w:rsidRPr="00FD7961">
        <w:rPr>
          <w:rFonts w:ascii="Times New Roman" w:hAnsi="Times New Roman"/>
          <w:szCs w:val="24"/>
          <w:lang/>
        </w:rPr>
        <w:t>Искане за налагане на временна мярка се прави едновременно с подаването на жалбата.</w:t>
      </w:r>
    </w:p>
    <w:p w:rsidR="00B67CE7" w:rsidRPr="00FD7961" w:rsidRDefault="00F346CD" w:rsidP="003F3DBD">
      <w:pPr>
        <w:tabs>
          <w:tab w:val="left" w:pos="1418"/>
        </w:tabs>
        <w:jc w:val="both"/>
        <w:rPr>
          <w:rFonts w:ascii="Times New Roman" w:hAnsi="Times New Roman"/>
          <w:szCs w:val="24"/>
          <w:lang w:val="bg-BG"/>
        </w:rPr>
      </w:pPr>
      <w:r>
        <w:rPr>
          <w:rFonts w:ascii="Times New Roman" w:hAnsi="Times New Roman"/>
          <w:szCs w:val="24"/>
          <w:lang w:val="bg-BG"/>
        </w:rPr>
        <w:t xml:space="preserve">            6.  </w:t>
      </w:r>
      <w:r w:rsidR="00B67CE7" w:rsidRPr="00FD7961">
        <w:rPr>
          <w:rFonts w:ascii="Times New Roman" w:hAnsi="Times New Roman"/>
          <w:szCs w:val="24"/>
          <w:lang/>
        </w:rPr>
        <w:t xml:space="preserve">Когато с жалбата е поискана временна мярка </w:t>
      </w:r>
      <w:r w:rsidR="00B67CE7" w:rsidRPr="00FD7961">
        <w:rPr>
          <w:rFonts w:ascii="Times New Roman" w:hAnsi="Times New Roman"/>
          <w:szCs w:val="24"/>
          <w:lang w:val="en-US"/>
        </w:rPr>
        <w:t>“</w:t>
      </w:r>
      <w:r w:rsidR="00B67CE7" w:rsidRPr="00FD7961">
        <w:rPr>
          <w:rFonts w:ascii="Times New Roman" w:hAnsi="Times New Roman"/>
          <w:szCs w:val="24"/>
          <w:lang/>
        </w:rPr>
        <w:t>спиране на процедурата</w:t>
      </w:r>
      <w:r w:rsidR="00B67CE7" w:rsidRPr="00FD7961">
        <w:rPr>
          <w:rFonts w:ascii="Times New Roman" w:hAnsi="Times New Roman"/>
          <w:szCs w:val="24"/>
          <w:lang w:val="en-US"/>
        </w:rPr>
        <w:t>”</w:t>
      </w:r>
      <w:r w:rsidR="00B67CE7" w:rsidRPr="00FD7961">
        <w:rPr>
          <w:rFonts w:ascii="Times New Roman" w:hAnsi="Times New Roman"/>
          <w:szCs w:val="24"/>
          <w:lang/>
        </w:rPr>
        <w:t xml:space="preserve">, процедурата спира </w:t>
      </w:r>
      <w:r w:rsidR="00B67CE7" w:rsidRPr="00FD7961">
        <w:rPr>
          <w:rFonts w:ascii="TimokCYR" w:hAnsi="TimokCYR" w:cs="TimokCYR"/>
          <w:szCs w:val="24"/>
        </w:rPr>
        <w:t>от уведомяване на</w:t>
      </w:r>
      <w:r w:rsidR="00B67CE7" w:rsidRPr="00FD7961">
        <w:rPr>
          <w:rFonts w:cs="TimokCYR"/>
          <w:szCs w:val="24"/>
          <w:lang w:val="en-US"/>
        </w:rPr>
        <w:t xml:space="preserve"> </w:t>
      </w:r>
      <w:r w:rsidR="00B67CE7" w:rsidRPr="00FD7961">
        <w:rPr>
          <w:rFonts w:ascii="TimokCYR" w:hAnsi="TimokCYR" w:cs="TimokCYR"/>
          <w:szCs w:val="24"/>
        </w:rPr>
        <w:t>възложителя за образуване на производство</w:t>
      </w:r>
      <w:r w:rsidR="00B67CE7" w:rsidRPr="00FD7961">
        <w:rPr>
          <w:rFonts w:cs="TimokCYR"/>
          <w:szCs w:val="24"/>
          <w:lang w:val="en-US"/>
        </w:rPr>
        <w:t xml:space="preserve"> </w:t>
      </w:r>
      <w:r w:rsidR="00B67CE7" w:rsidRPr="00FD7961">
        <w:rPr>
          <w:rFonts w:ascii="TimokCYR" w:hAnsi="TimokCYR" w:cs="TimokCYR"/>
          <w:szCs w:val="24"/>
        </w:rPr>
        <w:t>от Комисията за защита на конкуренцията</w:t>
      </w:r>
      <w:r w:rsidR="00B67CE7" w:rsidRPr="00FD7961">
        <w:rPr>
          <w:rFonts w:cs="TimokCYR"/>
          <w:szCs w:val="24"/>
          <w:lang w:val="en-US"/>
        </w:rPr>
        <w:t xml:space="preserve"> </w:t>
      </w:r>
      <w:r w:rsidR="00B67CE7" w:rsidRPr="00FD7961">
        <w:rPr>
          <w:rFonts w:ascii="Times New Roman" w:hAnsi="Times New Roman"/>
          <w:szCs w:val="24"/>
          <w:lang/>
        </w:rPr>
        <w:t>до влизане в сила на</w:t>
      </w:r>
      <w:r w:rsidR="00B67CE7" w:rsidRPr="00FD7961">
        <w:rPr>
          <w:rFonts w:ascii="Times New Roman" w:hAnsi="Times New Roman"/>
          <w:szCs w:val="24"/>
          <w:lang w:val="bg-BG"/>
        </w:rPr>
        <w:t>:</w:t>
      </w:r>
    </w:p>
    <w:p w:rsidR="00B67CE7" w:rsidRPr="00FD7961" w:rsidRDefault="00B67CE7" w:rsidP="003F3DBD">
      <w:pPr>
        <w:ind w:left="709"/>
        <w:jc w:val="both"/>
        <w:rPr>
          <w:rFonts w:ascii="Times New Roman" w:hAnsi="Times New Roman"/>
          <w:i/>
          <w:szCs w:val="24"/>
          <w:lang w:val="ru-RU"/>
        </w:rPr>
      </w:pPr>
      <w:r>
        <w:rPr>
          <w:rFonts w:ascii="Times New Roman" w:hAnsi="Times New Roman"/>
          <w:i/>
          <w:szCs w:val="24"/>
          <w:lang w:val="bg-BG"/>
        </w:rPr>
        <w:t>6</w:t>
      </w:r>
      <w:r w:rsidRPr="00FD7961">
        <w:rPr>
          <w:rFonts w:ascii="Times New Roman" w:hAnsi="Times New Roman"/>
          <w:i/>
          <w:szCs w:val="24"/>
          <w:lang w:val="bg-BG"/>
        </w:rPr>
        <w:t>.</w:t>
      </w:r>
      <w:r w:rsidRPr="00FD7961">
        <w:rPr>
          <w:rFonts w:ascii="Times New Roman" w:hAnsi="Times New Roman"/>
          <w:i/>
          <w:szCs w:val="24"/>
          <w:lang w:val="ru-RU"/>
        </w:rPr>
        <w:t xml:space="preserve">1. </w:t>
      </w:r>
      <w:r w:rsidRPr="00FD7961">
        <w:rPr>
          <w:rFonts w:ascii="Times New Roman" w:hAnsi="Times New Roman"/>
          <w:i/>
          <w:szCs w:val="24"/>
          <w:lang/>
        </w:rPr>
        <w:t>определението, с което се оставя без уважение искането за временна мярка, или</w:t>
      </w:r>
    </w:p>
    <w:p w:rsidR="00B67CE7" w:rsidRPr="00FD7961" w:rsidRDefault="00B67CE7" w:rsidP="003F3DBD">
      <w:pPr>
        <w:ind w:left="709"/>
        <w:jc w:val="both"/>
        <w:rPr>
          <w:rFonts w:ascii="Times New Roman" w:hAnsi="Times New Roman"/>
          <w:i/>
          <w:szCs w:val="24"/>
          <w:lang w:val="ru-RU"/>
        </w:rPr>
      </w:pPr>
      <w:r>
        <w:rPr>
          <w:rFonts w:ascii="Times New Roman" w:hAnsi="Times New Roman"/>
          <w:i/>
          <w:szCs w:val="24"/>
          <w:lang w:val="bg-BG"/>
        </w:rPr>
        <w:t>6</w:t>
      </w:r>
      <w:r w:rsidRPr="00FD7961">
        <w:rPr>
          <w:rFonts w:ascii="Times New Roman" w:hAnsi="Times New Roman"/>
          <w:i/>
          <w:szCs w:val="24"/>
          <w:lang w:val="bg-BG"/>
        </w:rPr>
        <w:t>.</w:t>
      </w:r>
      <w:r w:rsidRPr="00FD7961">
        <w:rPr>
          <w:rFonts w:ascii="Times New Roman" w:hAnsi="Times New Roman"/>
          <w:i/>
          <w:szCs w:val="24"/>
          <w:lang w:val="ru-RU"/>
        </w:rPr>
        <w:t xml:space="preserve">2. </w:t>
      </w:r>
      <w:r w:rsidRPr="00FD7961">
        <w:rPr>
          <w:rFonts w:ascii="Times New Roman" w:hAnsi="Times New Roman"/>
          <w:i/>
          <w:szCs w:val="24"/>
          <w:lang/>
        </w:rPr>
        <w:t>решението по жалбата, ако е наложена временната мярка</w:t>
      </w:r>
      <w:r w:rsidRPr="00FD7961">
        <w:rPr>
          <w:rFonts w:ascii="Times New Roman" w:hAnsi="Times New Roman"/>
          <w:i/>
          <w:szCs w:val="24"/>
          <w:lang w:val="ru-RU"/>
        </w:rPr>
        <w:t>.</w:t>
      </w:r>
    </w:p>
    <w:p w:rsidR="00B67CE7" w:rsidRPr="00FD7961" w:rsidRDefault="00F346CD" w:rsidP="003F3DBD">
      <w:pPr>
        <w:tabs>
          <w:tab w:val="left" w:pos="1418"/>
        </w:tabs>
        <w:jc w:val="both"/>
        <w:rPr>
          <w:rFonts w:ascii="Times New Roman" w:hAnsi="Times New Roman"/>
          <w:szCs w:val="24"/>
          <w:lang w:val="bg-BG"/>
        </w:rPr>
      </w:pPr>
      <w:r>
        <w:rPr>
          <w:rFonts w:ascii="Times New Roman" w:hAnsi="Times New Roman"/>
          <w:szCs w:val="24"/>
          <w:lang w:val="bg-BG"/>
        </w:rPr>
        <w:t xml:space="preserve">            7.   </w:t>
      </w:r>
      <w:r w:rsidR="00B67CE7" w:rsidRPr="00FD7961">
        <w:rPr>
          <w:rFonts w:ascii="Times New Roman" w:hAnsi="Times New Roman"/>
          <w:szCs w:val="24"/>
          <w:lang/>
        </w:rPr>
        <w:t>Жалба срещу решението за определяне на изпълнител спира процедурата до окончателното решаване на спора, освен когато е допуснато предварително изпълнение</w:t>
      </w:r>
      <w:r w:rsidR="00B67CE7" w:rsidRPr="00FD7961">
        <w:rPr>
          <w:rFonts w:ascii="Times New Roman" w:hAnsi="Times New Roman"/>
          <w:szCs w:val="24"/>
          <w:lang w:val="bg-BG"/>
        </w:rPr>
        <w:t>.</w:t>
      </w:r>
    </w:p>
    <w:p w:rsidR="00B67CE7" w:rsidRPr="00FD7961" w:rsidRDefault="00F346CD" w:rsidP="003F3DBD">
      <w:pPr>
        <w:tabs>
          <w:tab w:val="left" w:pos="1418"/>
        </w:tabs>
        <w:jc w:val="both"/>
        <w:rPr>
          <w:rFonts w:ascii="Times New Roman" w:hAnsi="Times New Roman"/>
          <w:szCs w:val="24"/>
          <w:lang/>
        </w:rPr>
      </w:pPr>
      <w:r>
        <w:rPr>
          <w:rFonts w:ascii="Times New Roman" w:hAnsi="Times New Roman"/>
          <w:szCs w:val="24"/>
          <w:lang w:val="bg-BG"/>
        </w:rPr>
        <w:t xml:space="preserve">            8.    </w:t>
      </w:r>
      <w:r w:rsidR="00B67CE7" w:rsidRPr="00FD7961">
        <w:rPr>
          <w:rFonts w:ascii="Times New Roman" w:hAnsi="Times New Roman"/>
          <w:szCs w:val="24"/>
          <w:lang/>
        </w:rPr>
        <w:t>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ред.</w:t>
      </w:r>
    </w:p>
    <w:p w:rsidR="00B67CE7" w:rsidRDefault="00B67CE7" w:rsidP="003F3DBD">
      <w:pPr>
        <w:tabs>
          <w:tab w:val="left" w:pos="1418"/>
        </w:tabs>
        <w:jc w:val="both"/>
        <w:rPr>
          <w:rFonts w:ascii="Times New Roman" w:hAnsi="Times New Roman"/>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en-US"/>
        </w:rPr>
      </w:pPr>
    </w:p>
    <w:p w:rsidR="00B67CE7" w:rsidRPr="00EA0D38" w:rsidRDefault="00B67CE7" w:rsidP="00B67CE7">
      <w:pPr>
        <w:tabs>
          <w:tab w:val="left" w:pos="1418"/>
        </w:tabs>
        <w:ind w:left="709"/>
        <w:jc w:val="both"/>
        <w:rPr>
          <w:rFonts w:ascii="Times New Roman" w:hAnsi="Times New Roman"/>
          <w:color w:val="FF0000"/>
          <w:szCs w:val="24"/>
          <w:lang w:val="en-US"/>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tabs>
          <w:tab w:val="left" w:pos="1418"/>
        </w:tabs>
        <w:ind w:left="709"/>
        <w:jc w:val="both"/>
        <w:rPr>
          <w:rFonts w:ascii="Times New Roman" w:hAnsi="Times New Roman"/>
          <w:color w:val="FF0000"/>
          <w:szCs w:val="24"/>
          <w:lang w:val="en-US"/>
        </w:rPr>
      </w:pPr>
    </w:p>
    <w:p w:rsidR="00B67CE7" w:rsidRPr="00EA0D38" w:rsidRDefault="00B67CE7" w:rsidP="00B67CE7">
      <w:pPr>
        <w:tabs>
          <w:tab w:val="left" w:pos="1418"/>
        </w:tabs>
        <w:ind w:left="709"/>
        <w:jc w:val="both"/>
        <w:rPr>
          <w:rFonts w:ascii="Times New Roman" w:hAnsi="Times New Roman"/>
          <w:color w:val="FF0000"/>
          <w:szCs w:val="24"/>
          <w:lang w:val="en-US"/>
        </w:rPr>
      </w:pPr>
    </w:p>
    <w:p w:rsidR="00B67CE7" w:rsidRDefault="00B67CE7" w:rsidP="00B67CE7">
      <w:pPr>
        <w:tabs>
          <w:tab w:val="left" w:pos="1418"/>
        </w:tabs>
        <w:ind w:left="709"/>
        <w:jc w:val="both"/>
        <w:rPr>
          <w:rFonts w:ascii="Times New Roman" w:hAnsi="Times New Roman"/>
          <w:color w:val="FF0000"/>
          <w:szCs w:val="24"/>
          <w:lang w:val="bg-BG"/>
        </w:rPr>
      </w:pPr>
    </w:p>
    <w:p w:rsidR="00B67CE7" w:rsidRDefault="00B67CE7" w:rsidP="00B67CE7">
      <w:pPr>
        <w:ind w:firstLine="720"/>
        <w:jc w:val="both"/>
        <w:rPr>
          <w:rFonts w:ascii="Times New Roman" w:hAnsi="Times New Roman"/>
          <w:b/>
          <w:caps/>
          <w:szCs w:val="24"/>
          <w:lang w:val="bg-BG"/>
        </w:rPr>
      </w:pPr>
    </w:p>
    <w:p w:rsidR="00B67CE7" w:rsidRDefault="00B67CE7" w:rsidP="00B67CE7">
      <w:pPr>
        <w:ind w:firstLine="720"/>
        <w:jc w:val="both"/>
        <w:rPr>
          <w:rFonts w:ascii="Times New Roman" w:hAnsi="Times New Roman"/>
          <w:b/>
          <w:caps/>
          <w:szCs w:val="24"/>
          <w:lang w:val="bg-BG"/>
        </w:rPr>
      </w:pPr>
    </w:p>
    <w:p w:rsidR="00B67CE7" w:rsidRDefault="00B67CE7" w:rsidP="00B67CE7">
      <w:pPr>
        <w:ind w:firstLine="720"/>
        <w:jc w:val="both"/>
        <w:rPr>
          <w:rFonts w:ascii="Times New Roman" w:hAnsi="Times New Roman"/>
          <w:b/>
          <w:caps/>
          <w:szCs w:val="24"/>
          <w:lang w:val="bg-BG"/>
        </w:rPr>
      </w:pPr>
    </w:p>
    <w:p w:rsidR="00B67CE7" w:rsidRPr="000F7535" w:rsidRDefault="00B67CE7" w:rsidP="00B67CE7">
      <w:pPr>
        <w:ind w:firstLine="720"/>
        <w:jc w:val="both"/>
        <w:rPr>
          <w:rFonts w:ascii="Times New Roman" w:hAnsi="Times New Roman"/>
          <w:b/>
          <w:caps/>
          <w:szCs w:val="24"/>
          <w:lang w:val="ru-RU"/>
        </w:rPr>
      </w:pPr>
      <w:r>
        <w:rPr>
          <w:rFonts w:ascii="Times New Roman" w:hAnsi="Times New Roman"/>
          <w:b/>
          <w:caps/>
          <w:szCs w:val="24"/>
          <w:lang w:val="en-US"/>
        </w:rPr>
        <w:lastRenderedPageBreak/>
        <w:t>i</w:t>
      </w:r>
      <w:r w:rsidRPr="000F7535">
        <w:rPr>
          <w:rFonts w:ascii="Times New Roman" w:hAnsi="Times New Roman"/>
          <w:b/>
          <w:caps/>
          <w:szCs w:val="24"/>
          <w:lang w:val="ru-RU"/>
        </w:rPr>
        <w:t>Х. ПРИЛОЖЕНИЯ</w:t>
      </w:r>
    </w:p>
    <w:p w:rsidR="00B67CE7" w:rsidRPr="00347873" w:rsidRDefault="00B67CE7" w:rsidP="00B67CE7">
      <w:pPr>
        <w:ind w:firstLine="720"/>
        <w:jc w:val="both"/>
        <w:rPr>
          <w:rFonts w:ascii="Times New Roman" w:hAnsi="Times New Roman"/>
          <w:caps/>
          <w:szCs w:val="24"/>
          <w:lang w:val="ru-RU"/>
        </w:rPr>
      </w:pPr>
    </w:p>
    <w:p w:rsidR="00B67CE7" w:rsidRPr="00693DE1" w:rsidRDefault="00B67CE7" w:rsidP="00235CBA">
      <w:pPr>
        <w:spacing w:line="276" w:lineRule="auto"/>
        <w:ind w:firstLine="720"/>
        <w:rPr>
          <w:rFonts w:ascii="Times New Roman" w:hAnsi="Times New Roman"/>
          <w:b/>
          <w:caps/>
          <w:szCs w:val="24"/>
          <w:lang w:val="ru-RU"/>
        </w:rPr>
      </w:pPr>
      <w:r w:rsidRPr="00693DE1">
        <w:rPr>
          <w:rFonts w:ascii="Times New Roman" w:hAnsi="Times New Roman"/>
          <w:b/>
          <w:caps/>
          <w:szCs w:val="24"/>
          <w:lang w:val="ru-RU"/>
        </w:rPr>
        <w:t>1.</w:t>
      </w:r>
      <w:r w:rsidRPr="00347873">
        <w:rPr>
          <w:rFonts w:ascii="Times New Roman" w:hAnsi="Times New Roman"/>
          <w:caps/>
          <w:szCs w:val="24"/>
          <w:lang w:val="ru-RU"/>
        </w:rPr>
        <w:t xml:space="preserve"> </w:t>
      </w:r>
      <w:r w:rsidR="00A234D2">
        <w:rPr>
          <w:rFonts w:ascii="Times New Roman" w:hAnsi="Times New Roman"/>
          <w:caps/>
          <w:szCs w:val="24"/>
          <w:lang w:val="ru-RU"/>
        </w:rPr>
        <w:t xml:space="preserve"> </w:t>
      </w:r>
      <w:r w:rsidR="00FA152E">
        <w:rPr>
          <w:rFonts w:ascii="Times New Roman" w:hAnsi="Times New Roman"/>
          <w:caps/>
          <w:szCs w:val="24"/>
          <w:lang w:val="ru-RU"/>
        </w:rPr>
        <w:t xml:space="preserve"> </w:t>
      </w:r>
      <w:r w:rsidRPr="00693DE1">
        <w:rPr>
          <w:rFonts w:ascii="Times New Roman" w:hAnsi="Times New Roman"/>
          <w:b/>
          <w:caps/>
          <w:szCs w:val="24"/>
          <w:lang w:val="ru-RU"/>
        </w:rPr>
        <w:t>ПРИЛОЖЕНИЕ № 1 – ТЕХНИЧЕСКА СПЕЦИФИКАЦИЯ;</w:t>
      </w:r>
    </w:p>
    <w:p w:rsidR="00B67CE7" w:rsidRPr="00693DE1" w:rsidRDefault="00F15D8C" w:rsidP="00235CBA">
      <w:pPr>
        <w:tabs>
          <w:tab w:val="left" w:pos="993"/>
        </w:tabs>
        <w:spacing w:after="60"/>
        <w:ind w:firstLine="567"/>
        <w:rPr>
          <w:rFonts w:ascii="Times New Roman" w:hAnsi="Times New Roman"/>
          <w:b/>
          <w:caps/>
          <w:lang w:val="bg-BG"/>
        </w:rPr>
      </w:pPr>
      <w:r>
        <w:rPr>
          <w:rFonts w:ascii="Times New Roman" w:hAnsi="Times New Roman"/>
          <w:b/>
          <w:caps/>
          <w:szCs w:val="24"/>
          <w:lang w:val="ru-RU"/>
        </w:rPr>
        <w:t xml:space="preserve">   </w:t>
      </w:r>
      <w:r w:rsidR="00A234D2">
        <w:rPr>
          <w:rFonts w:ascii="Times New Roman" w:hAnsi="Times New Roman"/>
          <w:b/>
          <w:caps/>
          <w:szCs w:val="24"/>
          <w:lang w:val="ru-RU"/>
        </w:rPr>
        <w:t xml:space="preserve">2. </w:t>
      </w:r>
      <w:r w:rsidR="00235CBA">
        <w:rPr>
          <w:rFonts w:ascii="Times New Roman" w:hAnsi="Times New Roman"/>
          <w:b/>
          <w:caps/>
          <w:szCs w:val="24"/>
          <w:lang w:val="ru-RU"/>
        </w:rPr>
        <w:t xml:space="preserve">  </w:t>
      </w:r>
      <w:r w:rsidR="00B67CE7" w:rsidRPr="00693DE1">
        <w:rPr>
          <w:rFonts w:ascii="Times New Roman" w:hAnsi="Times New Roman"/>
          <w:b/>
          <w:caps/>
          <w:szCs w:val="24"/>
          <w:lang w:val="ru-RU"/>
        </w:rPr>
        <w:t xml:space="preserve">ПРИЛОЖЕНИЕ № 2 – </w:t>
      </w:r>
      <w:r w:rsidR="00B67CE7" w:rsidRPr="00693DE1">
        <w:rPr>
          <w:rFonts w:ascii="Times New Roman" w:hAnsi="Times New Roman"/>
          <w:b/>
          <w:caps/>
        </w:rPr>
        <w:t>ОБРАЗЦИ НА ДОКУМЕНТИ И УКАЗАНИЕ ЗА ПОДГОТОВКАТА ИМ</w:t>
      </w:r>
      <w:r w:rsidR="00B67CE7" w:rsidRPr="00693DE1">
        <w:rPr>
          <w:rFonts w:ascii="Times New Roman" w:hAnsi="Times New Roman"/>
          <w:b/>
          <w:caps/>
          <w:lang w:val="bg-BG"/>
        </w:rPr>
        <w:t>;</w:t>
      </w:r>
    </w:p>
    <w:p w:rsidR="00B67CE7" w:rsidRPr="00693DE1" w:rsidRDefault="00235CBA" w:rsidP="00FA152E">
      <w:pPr>
        <w:tabs>
          <w:tab w:val="left" w:pos="993"/>
        </w:tabs>
        <w:spacing w:after="60"/>
        <w:ind w:left="709"/>
        <w:jc w:val="both"/>
        <w:rPr>
          <w:rFonts w:ascii="Times New Roman" w:hAnsi="Times New Roman"/>
          <w:b/>
          <w:caps/>
          <w:lang w:val="bg-BG"/>
        </w:rPr>
      </w:pPr>
      <w:r>
        <w:rPr>
          <w:rFonts w:ascii="Times New Roman" w:hAnsi="Times New Roman"/>
          <w:b/>
          <w:caps/>
          <w:szCs w:val="24"/>
          <w:lang w:val="bg-BG"/>
        </w:rPr>
        <w:t xml:space="preserve"> </w:t>
      </w:r>
      <w:r w:rsidR="00A234D2">
        <w:rPr>
          <w:rFonts w:ascii="Times New Roman" w:hAnsi="Times New Roman"/>
          <w:b/>
          <w:caps/>
          <w:szCs w:val="24"/>
          <w:lang w:val="bg-BG"/>
        </w:rPr>
        <w:t xml:space="preserve">3.   </w:t>
      </w:r>
      <w:r w:rsidR="00B67CE7" w:rsidRPr="00693DE1">
        <w:rPr>
          <w:rFonts w:ascii="Times New Roman" w:hAnsi="Times New Roman"/>
          <w:b/>
          <w:caps/>
          <w:szCs w:val="24"/>
        </w:rPr>
        <w:t>ПРИЛОЖЕНИЕ</w:t>
      </w:r>
      <w:r w:rsidR="00B67CE7" w:rsidRPr="00693DE1">
        <w:rPr>
          <w:rFonts w:ascii="Times New Roman" w:hAnsi="Times New Roman"/>
          <w:b/>
          <w:szCs w:val="24"/>
          <w:lang w:val="ru-RU"/>
        </w:rPr>
        <w:t xml:space="preserve"> № 3 – </w:t>
      </w:r>
      <w:r w:rsidR="00B67CE7" w:rsidRPr="00693DE1">
        <w:rPr>
          <w:rFonts w:ascii="Times New Roman" w:hAnsi="Times New Roman"/>
          <w:b/>
          <w:szCs w:val="24"/>
          <w:lang w:val="bg-BG"/>
        </w:rPr>
        <w:t>ПРОЕКТ НА ДОГОВОР</w:t>
      </w:r>
      <w:r w:rsidR="00B67CE7">
        <w:rPr>
          <w:rFonts w:ascii="Times New Roman" w:hAnsi="Times New Roman"/>
          <w:b/>
          <w:szCs w:val="24"/>
          <w:lang w:val="bg-BG"/>
        </w:rPr>
        <w:t>;</w:t>
      </w:r>
      <w:r w:rsidR="00B67CE7" w:rsidRPr="00693DE1">
        <w:rPr>
          <w:rFonts w:ascii="Times New Roman" w:hAnsi="Times New Roman"/>
          <w:b/>
          <w:caps/>
          <w:szCs w:val="24"/>
          <w:lang w:val="ru-RU"/>
        </w:rPr>
        <w:t xml:space="preserve"> </w:t>
      </w:r>
    </w:p>
    <w:p w:rsidR="00D43A21" w:rsidRDefault="00235CBA" w:rsidP="00FA152E">
      <w:pPr>
        <w:tabs>
          <w:tab w:val="left" w:pos="993"/>
        </w:tabs>
        <w:spacing w:after="120"/>
        <w:ind w:left="709"/>
        <w:jc w:val="both"/>
        <w:rPr>
          <w:rFonts w:ascii="Times New Roman" w:hAnsi="Times New Roman"/>
          <w:b/>
          <w:lang w:val="bg-BG"/>
        </w:rPr>
      </w:pPr>
      <w:r>
        <w:rPr>
          <w:rFonts w:ascii="Times New Roman" w:hAnsi="Times New Roman"/>
          <w:b/>
          <w:caps/>
          <w:szCs w:val="24"/>
          <w:lang w:val="ru-RU"/>
        </w:rPr>
        <w:t xml:space="preserve"> </w:t>
      </w:r>
      <w:r w:rsidR="00A234D2">
        <w:rPr>
          <w:rFonts w:ascii="Times New Roman" w:hAnsi="Times New Roman"/>
          <w:b/>
          <w:caps/>
          <w:szCs w:val="24"/>
          <w:lang w:val="ru-RU"/>
        </w:rPr>
        <w:t xml:space="preserve">4.   </w:t>
      </w:r>
      <w:r w:rsidR="00B67CE7" w:rsidRPr="00693DE1">
        <w:rPr>
          <w:rFonts w:ascii="Times New Roman" w:hAnsi="Times New Roman"/>
          <w:b/>
          <w:caps/>
          <w:szCs w:val="24"/>
          <w:lang w:val="ru-RU"/>
        </w:rPr>
        <w:t xml:space="preserve">ПРИЛОЖЕНИЕ № 4 </w:t>
      </w:r>
      <w:r w:rsidR="00B67CE7" w:rsidRPr="00693DE1">
        <w:rPr>
          <w:rFonts w:ascii="Times New Roman" w:hAnsi="Times New Roman"/>
          <w:b/>
          <w:lang w:val="bg-BG"/>
        </w:rPr>
        <w:t>–</w:t>
      </w:r>
      <w:r w:rsidR="00D43A21">
        <w:rPr>
          <w:rFonts w:ascii="Times New Roman" w:hAnsi="Times New Roman"/>
          <w:b/>
          <w:lang w:val="bg-BG"/>
        </w:rPr>
        <w:t xml:space="preserve"> МЕТОДИКА ЗА ОЦЕНКА;</w:t>
      </w:r>
    </w:p>
    <w:p w:rsidR="00DD423B" w:rsidRDefault="00D43A21" w:rsidP="00FA152E">
      <w:pPr>
        <w:tabs>
          <w:tab w:val="left" w:pos="993"/>
        </w:tabs>
        <w:spacing w:after="120"/>
        <w:ind w:left="709"/>
        <w:jc w:val="both"/>
        <w:rPr>
          <w:b/>
          <w:szCs w:val="24"/>
          <w:lang w:val="bg-BG"/>
        </w:rPr>
      </w:pPr>
      <w:r>
        <w:rPr>
          <w:rFonts w:ascii="Times New Roman" w:hAnsi="Times New Roman"/>
          <w:b/>
          <w:caps/>
          <w:szCs w:val="24"/>
          <w:lang w:val="ru-RU"/>
        </w:rPr>
        <w:t xml:space="preserve"> 5.   </w:t>
      </w:r>
      <w:r w:rsidRPr="00693DE1">
        <w:rPr>
          <w:rFonts w:ascii="Times New Roman" w:hAnsi="Times New Roman"/>
          <w:b/>
          <w:caps/>
          <w:szCs w:val="24"/>
          <w:lang w:val="ru-RU"/>
        </w:rPr>
        <w:t xml:space="preserve">ПРИЛОЖЕНИЕ № </w:t>
      </w:r>
      <w:r>
        <w:rPr>
          <w:rFonts w:ascii="Times New Roman" w:hAnsi="Times New Roman"/>
          <w:b/>
          <w:caps/>
          <w:szCs w:val="24"/>
          <w:lang w:val="ru-RU"/>
        </w:rPr>
        <w:t xml:space="preserve">5 - </w:t>
      </w:r>
      <w:r w:rsidRPr="00693DE1">
        <w:rPr>
          <w:rFonts w:ascii="Times New Roman" w:hAnsi="Times New Roman"/>
          <w:b/>
          <w:caps/>
          <w:szCs w:val="24"/>
          <w:lang w:val="ru-RU"/>
        </w:rPr>
        <w:t xml:space="preserve"> </w:t>
      </w:r>
      <w:r w:rsidR="00B67CE7" w:rsidRPr="00693DE1">
        <w:rPr>
          <w:rFonts w:ascii="Times New Roman" w:hAnsi="Times New Roman"/>
          <w:b/>
          <w:szCs w:val="24"/>
          <w:lang w:val="ru-RU"/>
        </w:rPr>
        <w:t>еЕЕДОП</w:t>
      </w:r>
      <w:r w:rsidR="00B67CE7" w:rsidRPr="00693DE1">
        <w:rPr>
          <w:rFonts w:ascii="Times New Roman" w:hAnsi="Times New Roman"/>
          <w:b/>
          <w:caps/>
          <w:szCs w:val="24"/>
          <w:lang w:val="ru-RU"/>
        </w:rPr>
        <w:t xml:space="preserve"> </w:t>
      </w:r>
      <w:r w:rsidR="00B67CE7" w:rsidRPr="00693DE1">
        <w:rPr>
          <w:rFonts w:ascii="Times New Roman" w:hAnsi="Times New Roman"/>
          <w:b/>
          <w:szCs w:val="24"/>
          <w:lang w:val="en-US"/>
        </w:rPr>
        <w:t xml:space="preserve">(ESPD-REQUEST) </w:t>
      </w:r>
      <w:r w:rsidR="00B67CE7" w:rsidRPr="00693DE1">
        <w:rPr>
          <w:rFonts w:ascii="Times New Roman" w:hAnsi="Times New Roman"/>
          <w:b/>
          <w:szCs w:val="24"/>
          <w:lang w:val="bg-BG"/>
        </w:rPr>
        <w:t xml:space="preserve">В </w:t>
      </w:r>
      <w:r w:rsidR="00B67CE7" w:rsidRPr="00693DE1">
        <w:rPr>
          <w:rFonts w:ascii="Times New Roman" w:hAnsi="Times New Roman"/>
          <w:b/>
          <w:szCs w:val="24"/>
          <w:lang w:val="en-US"/>
        </w:rPr>
        <w:t xml:space="preserve">XML </w:t>
      </w:r>
      <w:r w:rsidR="00B67CE7" w:rsidRPr="00693DE1">
        <w:rPr>
          <w:rFonts w:ascii="Times New Roman" w:hAnsi="Times New Roman"/>
          <w:b/>
          <w:szCs w:val="24"/>
          <w:lang w:val="bg-BG"/>
        </w:rPr>
        <w:t xml:space="preserve">И </w:t>
      </w:r>
      <w:r w:rsidR="00B67CE7" w:rsidRPr="00693DE1">
        <w:rPr>
          <w:rFonts w:ascii="Times New Roman" w:hAnsi="Times New Roman"/>
          <w:b/>
          <w:szCs w:val="24"/>
          <w:lang w:val="en-US"/>
        </w:rPr>
        <w:t xml:space="preserve">PDF </w:t>
      </w:r>
      <w:r w:rsidR="00B67CE7" w:rsidRPr="00693DE1">
        <w:rPr>
          <w:rFonts w:ascii="Times New Roman" w:hAnsi="Times New Roman"/>
          <w:b/>
          <w:szCs w:val="24"/>
          <w:lang w:val="bg-BG"/>
        </w:rPr>
        <w:t>ФОРМАТ</w:t>
      </w:r>
      <w:r w:rsidR="00B67CE7">
        <w:rPr>
          <w:rFonts w:ascii="Times New Roman" w:hAnsi="Times New Roman"/>
          <w:b/>
          <w:szCs w:val="24"/>
          <w:lang w:val="bg-BG"/>
        </w:rPr>
        <w:t>.</w:t>
      </w:r>
      <w:bookmarkEnd w:id="2"/>
      <w:bookmarkEnd w:id="3"/>
      <w:bookmarkEnd w:id="4"/>
    </w:p>
    <w:sectPr w:rsidR="00DD423B" w:rsidSect="002314AB">
      <w:headerReference w:type="default" r:id="rId35"/>
      <w:footerReference w:type="even" r:id="rId36"/>
      <w:footerReference w:type="default" r:id="rId37"/>
      <w:headerReference w:type="first" r:id="rId38"/>
      <w:pgSz w:w="11906" w:h="16838"/>
      <w:pgMar w:top="1134" w:right="849" w:bottom="1134"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36" w:rsidRDefault="00150336">
      <w:r>
        <w:separator/>
      </w:r>
    </w:p>
  </w:endnote>
  <w:endnote w:type="continuationSeparator" w:id="0">
    <w:p w:rsidR="00150336" w:rsidRDefault="00150336">
      <w:r>
        <w:continuationSeparator/>
      </w:r>
    </w:p>
  </w:endnote>
  <w:endnote w:type="continuationNotice" w:id="1">
    <w:p w:rsidR="00150336" w:rsidRDefault="001503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7" w:rsidRDefault="00FC3076">
    <w:pPr>
      <w:pStyle w:val="Footer"/>
      <w:framePr w:wrap="around" w:vAnchor="text" w:hAnchor="margin" w:xAlign="right" w:y="1"/>
      <w:rPr>
        <w:rStyle w:val="PageNumber"/>
      </w:rPr>
    </w:pPr>
    <w:r>
      <w:rPr>
        <w:rStyle w:val="PageNumber"/>
      </w:rPr>
      <w:fldChar w:fldCharType="begin"/>
    </w:r>
    <w:r w:rsidR="00094737">
      <w:rPr>
        <w:rStyle w:val="PageNumber"/>
      </w:rPr>
      <w:instrText xml:space="preserve">PAGE  </w:instrText>
    </w:r>
    <w:r>
      <w:rPr>
        <w:rStyle w:val="PageNumber"/>
      </w:rPr>
      <w:fldChar w:fldCharType="separate"/>
    </w:r>
    <w:r w:rsidR="00094737">
      <w:rPr>
        <w:rStyle w:val="PageNumber"/>
        <w:noProof/>
      </w:rPr>
      <w:t>27</w:t>
    </w:r>
    <w:r>
      <w:rPr>
        <w:rStyle w:val="PageNumber"/>
      </w:rPr>
      <w:fldChar w:fldCharType="end"/>
    </w:r>
  </w:p>
  <w:p w:rsidR="00094737" w:rsidRDefault="000947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7" w:rsidRPr="009676C7" w:rsidRDefault="00FC3076">
    <w:pPr>
      <w:pStyle w:val="Footer"/>
      <w:jc w:val="right"/>
      <w:rPr>
        <w:rFonts w:ascii="Times New Roman" w:hAnsi="Times New Roman"/>
        <w:i/>
        <w:sz w:val="22"/>
        <w:szCs w:val="22"/>
      </w:rPr>
    </w:pPr>
    <w:r w:rsidRPr="009676C7">
      <w:rPr>
        <w:rFonts w:ascii="Times New Roman" w:hAnsi="Times New Roman"/>
        <w:bCs/>
        <w:i/>
        <w:sz w:val="22"/>
        <w:szCs w:val="22"/>
      </w:rPr>
      <w:fldChar w:fldCharType="begin"/>
    </w:r>
    <w:r w:rsidR="00094737" w:rsidRPr="009676C7">
      <w:rPr>
        <w:rFonts w:ascii="Times New Roman" w:hAnsi="Times New Roman"/>
        <w:bCs/>
        <w:i/>
        <w:sz w:val="22"/>
        <w:szCs w:val="22"/>
      </w:rPr>
      <w:instrText xml:space="preserve"> PAGE </w:instrText>
    </w:r>
    <w:r w:rsidRPr="009676C7">
      <w:rPr>
        <w:rFonts w:ascii="Times New Roman" w:hAnsi="Times New Roman"/>
        <w:bCs/>
        <w:i/>
        <w:sz w:val="22"/>
        <w:szCs w:val="22"/>
      </w:rPr>
      <w:fldChar w:fldCharType="separate"/>
    </w:r>
    <w:r w:rsidR="00F6193F">
      <w:rPr>
        <w:rFonts w:ascii="Times New Roman" w:hAnsi="Times New Roman"/>
        <w:bCs/>
        <w:i/>
        <w:noProof/>
        <w:sz w:val="22"/>
        <w:szCs w:val="22"/>
      </w:rPr>
      <w:t>7</w:t>
    </w:r>
    <w:r w:rsidRPr="009676C7">
      <w:rPr>
        <w:rFonts w:ascii="Times New Roman" w:hAnsi="Times New Roman"/>
        <w:bCs/>
        <w:i/>
        <w:sz w:val="22"/>
        <w:szCs w:val="22"/>
      </w:rPr>
      <w:fldChar w:fldCharType="end"/>
    </w:r>
    <w:r w:rsidR="00094737" w:rsidRPr="009676C7">
      <w:rPr>
        <w:rFonts w:ascii="Times New Roman" w:hAnsi="Times New Roman"/>
        <w:bCs/>
        <w:i/>
        <w:sz w:val="22"/>
        <w:szCs w:val="22"/>
        <w:lang w:val="bg-BG"/>
      </w:rPr>
      <w:t>/</w:t>
    </w:r>
    <w:r w:rsidRPr="009676C7">
      <w:rPr>
        <w:rFonts w:ascii="Times New Roman" w:hAnsi="Times New Roman"/>
        <w:bCs/>
        <w:i/>
        <w:sz w:val="22"/>
        <w:szCs w:val="22"/>
      </w:rPr>
      <w:fldChar w:fldCharType="begin"/>
    </w:r>
    <w:r w:rsidR="00094737" w:rsidRPr="009676C7">
      <w:rPr>
        <w:rFonts w:ascii="Times New Roman" w:hAnsi="Times New Roman"/>
        <w:bCs/>
        <w:i/>
        <w:sz w:val="22"/>
        <w:szCs w:val="22"/>
      </w:rPr>
      <w:instrText xml:space="preserve"> NUMPAGES  </w:instrText>
    </w:r>
    <w:r w:rsidRPr="009676C7">
      <w:rPr>
        <w:rFonts w:ascii="Times New Roman" w:hAnsi="Times New Roman"/>
        <w:bCs/>
        <w:i/>
        <w:sz w:val="22"/>
        <w:szCs w:val="22"/>
      </w:rPr>
      <w:fldChar w:fldCharType="separate"/>
    </w:r>
    <w:r w:rsidR="00F6193F">
      <w:rPr>
        <w:rFonts w:ascii="Times New Roman" w:hAnsi="Times New Roman"/>
        <w:bCs/>
        <w:i/>
        <w:noProof/>
        <w:sz w:val="22"/>
        <w:szCs w:val="22"/>
      </w:rPr>
      <w:t>32</w:t>
    </w:r>
    <w:r w:rsidRPr="009676C7">
      <w:rPr>
        <w:rFonts w:ascii="Times New Roman" w:hAnsi="Times New Roman"/>
        <w:bCs/>
        <w:i/>
        <w:sz w:val="22"/>
        <w:szCs w:val="22"/>
      </w:rPr>
      <w:fldChar w:fldCharType="end"/>
    </w:r>
  </w:p>
  <w:p w:rsidR="00094737" w:rsidRDefault="000947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36" w:rsidRDefault="00150336">
      <w:r>
        <w:separator/>
      </w:r>
    </w:p>
  </w:footnote>
  <w:footnote w:type="continuationSeparator" w:id="0">
    <w:p w:rsidR="00150336" w:rsidRDefault="00150336">
      <w:r>
        <w:continuationSeparator/>
      </w:r>
    </w:p>
  </w:footnote>
  <w:footnote w:type="continuationNotice" w:id="1">
    <w:p w:rsidR="00150336" w:rsidRDefault="001503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7" w:rsidRDefault="00094737" w:rsidP="00D8213C">
    <w:pPr>
      <w:tabs>
        <w:tab w:val="center" w:pos="4536"/>
        <w:tab w:val="right" w:pos="9072"/>
      </w:tabs>
      <w:suppressAutoHyphens/>
      <w:spacing w:after="60"/>
      <w:jc w:val="center"/>
      <w:rPr>
        <w:rFonts w:ascii="Times New Roman" w:hAnsi="Times New Roman"/>
        <w:b/>
        <w:sz w:val="16"/>
        <w:szCs w:val="16"/>
        <w:lang w:val="bg-BG" w:eastAsia="bg-BG"/>
      </w:rPr>
    </w:pPr>
  </w:p>
  <w:p w:rsidR="00094737" w:rsidRPr="004854DA" w:rsidRDefault="00094737" w:rsidP="00D8213C">
    <w:pPr>
      <w:tabs>
        <w:tab w:val="center" w:pos="4536"/>
        <w:tab w:val="right" w:pos="9072"/>
      </w:tabs>
      <w:suppressAutoHyphens/>
      <w:spacing w:after="60"/>
      <w:jc w:val="center"/>
      <w:rPr>
        <w:rFonts w:ascii="Times New Roman" w:hAnsi="Times New Roman"/>
        <w:b/>
        <w:i/>
        <w:iCs/>
        <w:sz w:val="16"/>
        <w:szCs w:val="16"/>
        <w:lang w:val="bg-BG" w:eastAsia="bg-BG"/>
      </w:rPr>
    </w:pPr>
    <w:r w:rsidRPr="004854DA">
      <w:rPr>
        <w:rFonts w:ascii="Times New Roman" w:hAnsi="Times New Roman"/>
        <w:b/>
        <w:i/>
        <w:iCs/>
        <w:sz w:val="16"/>
        <w:szCs w:val="16"/>
        <w:lang w:val="bg-BG" w:eastAsia="bg-BG"/>
      </w:rPr>
      <w:t>ИБФБМИ - БАН</w:t>
    </w:r>
  </w:p>
  <w:p w:rsidR="00094737" w:rsidRPr="00513114" w:rsidRDefault="00094737" w:rsidP="00360160">
    <w:pPr>
      <w:jc w:val="center"/>
      <w:rPr>
        <w:rFonts w:ascii="Times New Roman" w:hAnsi="Times New Roman"/>
        <w:b/>
        <w:i/>
        <w:sz w:val="16"/>
        <w:szCs w:val="16"/>
        <w:lang w:val="ru-RU"/>
      </w:rPr>
    </w:pPr>
    <w:r w:rsidRPr="00823862">
      <w:rPr>
        <w:rFonts w:ascii="Times New Roman" w:hAnsi="Times New Roman"/>
        <w:b/>
        <w:i/>
        <w:sz w:val="16"/>
        <w:szCs w:val="16"/>
        <w:lang w:val="bg-BG"/>
      </w:rPr>
      <w:t xml:space="preserve">Процедура публично състезание </w:t>
    </w:r>
    <w:r w:rsidRPr="00823862">
      <w:rPr>
        <w:rFonts w:ascii="Times New Roman" w:hAnsi="Times New Roman"/>
        <w:b/>
        <w:bCs/>
        <w:i/>
        <w:sz w:val="16"/>
        <w:szCs w:val="16"/>
        <w:lang w:val="bg-BG"/>
      </w:rPr>
      <w:t>за възлагане на обществена поръчка с предмет</w:t>
    </w:r>
    <w:r w:rsidRPr="00823862">
      <w:rPr>
        <w:rFonts w:ascii="Times New Roman" w:hAnsi="Times New Roman"/>
        <w:b/>
        <w:i/>
        <w:sz w:val="16"/>
        <w:szCs w:val="16"/>
        <w:lang w:val="bg-BG"/>
      </w:rPr>
      <w:t>:</w:t>
    </w:r>
  </w:p>
  <w:p w:rsidR="00094737" w:rsidRPr="00E41E3B" w:rsidRDefault="00094737" w:rsidP="00E41E3B">
    <w:pPr>
      <w:ind w:right="-142"/>
      <w:jc w:val="center"/>
      <w:rPr>
        <w:rFonts w:ascii="Times New Roman" w:hAnsi="Times New Roman"/>
        <w:b/>
        <w:i/>
        <w:color w:val="000000"/>
        <w:sz w:val="16"/>
        <w:szCs w:val="16"/>
        <w:lang w:val="bg-BG"/>
      </w:rPr>
    </w:pPr>
    <w:r w:rsidRPr="00E41E3B">
      <w:rPr>
        <w:rFonts w:ascii="Times New Roman" w:hAnsi="Times New Roman"/>
        <w:b/>
        <w:i/>
        <w:sz w:val="16"/>
        <w:szCs w:val="16"/>
        <w:lang w:val="bg-BG"/>
      </w:rPr>
      <w:t>„</w:t>
    </w:r>
    <w:r w:rsidRPr="00E41E3B">
      <w:rPr>
        <w:rFonts w:ascii="Times New Roman" w:hAnsi="Times New Roman"/>
        <w:b/>
        <w:i/>
        <w:sz w:val="16"/>
        <w:szCs w:val="16"/>
      </w:rPr>
      <w:t xml:space="preserve">Доставка на </w:t>
    </w:r>
    <w:r>
      <w:rPr>
        <w:rFonts w:ascii="Times New Roman" w:hAnsi="Times New Roman"/>
        <w:b/>
        <w:i/>
        <w:sz w:val="16"/>
        <w:szCs w:val="16"/>
        <w:lang w:val="bg-BG"/>
      </w:rPr>
      <w:t>проточен цитометър за нуждите на ИБФБМИ - БАН</w:t>
    </w:r>
    <w:r w:rsidRPr="00E41E3B">
      <w:rPr>
        <w:rFonts w:ascii="Times New Roman" w:hAnsi="Times New Roman"/>
        <w:b/>
        <w:i/>
        <w:color w:val="000000"/>
        <w:sz w:val="16"/>
        <w:szCs w:val="16"/>
        <w:lang w:val="bg-BG"/>
      </w:rPr>
      <w:t>”</w:t>
    </w:r>
  </w:p>
  <w:p w:rsidR="00094737" w:rsidRPr="005119ED" w:rsidRDefault="00094737" w:rsidP="00D8213C">
    <w:pPr>
      <w:pBdr>
        <w:bottom w:val="thickThinSmallGap" w:sz="24" w:space="1" w:color="auto"/>
      </w:pBdr>
      <w:tabs>
        <w:tab w:val="center" w:pos="4536"/>
      </w:tabs>
      <w:jc w:val="center"/>
      <w:rPr>
        <w:rFonts w:ascii="Times New Roman" w:hAnsi="Times New Roman"/>
        <w:noProof/>
        <w:sz w:val="16"/>
        <w:szCs w:val="16"/>
        <w:lang w:val="bg-BG" w:eastAsia="bg-BG"/>
      </w:rPr>
    </w:pPr>
  </w:p>
  <w:p w:rsidR="00094737" w:rsidRPr="007F5F1D" w:rsidRDefault="00094737" w:rsidP="003E230D">
    <w:pPr>
      <w:tabs>
        <w:tab w:val="center" w:pos="4536"/>
      </w:tabs>
      <w:suppressAutoHyphens/>
      <w:jc w:val="center"/>
      <w:rPr>
        <w:rFonts w:ascii="Times New Roman" w:hAnsi="Times New Roman"/>
        <w:sz w:val="16"/>
        <w:szCs w:val="16"/>
        <w:lang w:val="bg-BG" w:eastAsia="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94737" w:rsidRPr="00CB3D6A">
      <w:trPr>
        <w:jc w:val="center"/>
      </w:trPr>
      <w:tc>
        <w:tcPr>
          <w:tcW w:w="8522" w:type="dxa"/>
        </w:tcPr>
        <w:p w:rsidR="00094737" w:rsidRDefault="00094737">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094737" w:rsidRPr="00025B32" w:rsidRDefault="00094737">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FFFFFF80"/>
    <w:multiLevelType w:val="singleLevel"/>
    <w:tmpl w:val="639AA6CC"/>
    <w:lvl w:ilvl="0">
      <w:start w:val="1"/>
      <w:numFmt w:val="bullet"/>
      <w:pStyle w:val="ListBullet5"/>
      <w:lvlText w:val=""/>
      <w:lvlJc w:val="left"/>
      <w:pPr>
        <w:tabs>
          <w:tab w:val="num" w:pos="2029"/>
        </w:tabs>
        <w:ind w:left="2029" w:hanging="360"/>
      </w:pPr>
      <w:rPr>
        <w:rFonts w:ascii="Symbol" w:hAnsi="Symbol" w:hint="default"/>
      </w:rPr>
    </w:lvl>
  </w:abstractNum>
  <w:abstractNum w:abstractNumId="1">
    <w:nsid w:val="FFFFFF82"/>
    <w:multiLevelType w:val="singleLevel"/>
    <w:tmpl w:val="F5D6AE0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3">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3"/>
    <w:lvl w:ilvl="0">
      <w:start w:val="1"/>
      <w:numFmt w:val="bullet"/>
      <w:lvlText w:val=""/>
      <w:lvlJc w:val="left"/>
      <w:pPr>
        <w:tabs>
          <w:tab w:val="num" w:pos="1"/>
        </w:tabs>
        <w:ind w:left="1" w:firstLine="681"/>
      </w:pPr>
      <w:rPr>
        <w:rFonts w:ascii="Symbol" w:hAnsi="Symbol"/>
      </w:rPr>
    </w:lvl>
  </w:abstractNum>
  <w:abstractNum w:abstractNumId="5">
    <w:nsid w:val="00000002"/>
    <w:multiLevelType w:val="multilevel"/>
    <w:tmpl w:val="EF0089EA"/>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3"/>
    <w:multiLevelType w:val="multilevel"/>
    <w:tmpl w:val="00000003"/>
    <w:name w:val="WW8Num4"/>
    <w:lvl w:ilvl="0">
      <w:start w:val="65535"/>
      <w:numFmt w:val="bullet"/>
      <w:lvlText w:val="−"/>
      <w:lvlJc w:val="left"/>
      <w:pPr>
        <w:tabs>
          <w:tab w:val="num" w:pos="0"/>
        </w:tabs>
        <w:ind w:left="786" w:hanging="360"/>
      </w:pPr>
      <w:rPr>
        <w:rFonts w:ascii="Arial" w:hAnsi="Arial" w:cs="Aria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7">
    <w:nsid w:val="00000004"/>
    <w:multiLevelType w:val="singleLevel"/>
    <w:tmpl w:val="00000004"/>
    <w:name w:val="WW8Num11"/>
    <w:lvl w:ilvl="0">
      <w:start w:val="1"/>
      <w:numFmt w:val="bullet"/>
      <w:lvlText w:val=""/>
      <w:lvlJc w:val="left"/>
      <w:pPr>
        <w:tabs>
          <w:tab w:val="num" w:pos="1"/>
        </w:tabs>
        <w:ind w:left="1" w:firstLine="681"/>
      </w:pPr>
      <w:rPr>
        <w:rFonts w:ascii="Symbol" w:hAnsi="Symbol"/>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Wingdings" w:hAnsi="Wingdings" w:cs="Wingdings" w:hint="default"/>
        <w:lang w:val="bg-BG"/>
      </w:rPr>
    </w:lvl>
  </w:abstractNum>
  <w:abstractNum w:abstractNumId="9">
    <w:nsid w:val="00000006"/>
    <w:multiLevelType w:val="singleLevel"/>
    <w:tmpl w:val="00000006"/>
    <w:name w:val="WW8Num6"/>
    <w:lvl w:ilvl="0">
      <w:start w:val="1"/>
      <w:numFmt w:val="bullet"/>
      <w:lvlText w:val=""/>
      <w:lvlJc w:val="left"/>
      <w:pPr>
        <w:tabs>
          <w:tab w:val="num" w:pos="1189"/>
        </w:tabs>
        <w:ind w:left="2629" w:hanging="360"/>
      </w:pPr>
      <w:rPr>
        <w:rFonts w:ascii="Wingdings" w:hAnsi="Wingdings" w:cs="Wingdings" w:hint="default"/>
        <w:kern w:val="1"/>
        <w:lang w:val="bg-BG" w:eastAsia="bg-BG" w:bidi="ar-SA"/>
      </w:rPr>
    </w:lvl>
  </w:abstractNum>
  <w:abstractNum w:abstractNumId="10">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b/>
        <w:color w:val="00000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Times New Roman"/>
        <w:b/>
        <w:color w:val="000000"/>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Times New Roman"/>
        <w:b/>
        <w:color w:val="000000"/>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nsid w:val="00000008"/>
    <w:multiLevelType w:val="multilevel"/>
    <w:tmpl w:val="EE70E58A"/>
    <w:name w:val="WW8Num34"/>
    <w:lvl w:ilvl="0">
      <w:start w:val="1"/>
      <w:numFmt w:val="decimal"/>
      <w:lvlText w:val="%1."/>
      <w:lvlJc w:val="left"/>
      <w:pPr>
        <w:tabs>
          <w:tab w:val="num" w:pos="1065"/>
        </w:tabs>
        <w:ind w:left="1065" w:hanging="360"/>
      </w:pPr>
      <w:rPr>
        <w:rFonts w:cs="Times New Roman"/>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3">
    <w:nsid w:val="0000000A"/>
    <w:multiLevelType w:val="singleLevel"/>
    <w:tmpl w:val="0000000A"/>
    <w:name w:val="WW8Num10"/>
    <w:lvl w:ilvl="0">
      <w:start w:val="1"/>
      <w:numFmt w:val="decimal"/>
      <w:lvlText w:val="(%1)"/>
      <w:lvlJc w:val="left"/>
      <w:pPr>
        <w:tabs>
          <w:tab w:val="num" w:pos="720"/>
        </w:tabs>
        <w:ind w:left="720" w:hanging="363"/>
      </w:pPr>
    </w:lvl>
  </w:abstractNum>
  <w:abstractNum w:abstractNumId="14">
    <w:nsid w:val="0000001B"/>
    <w:multiLevelType w:val="singleLevel"/>
    <w:tmpl w:val="0000001B"/>
    <w:name w:val="WW8Num27"/>
    <w:lvl w:ilvl="0">
      <w:start w:val="1"/>
      <w:numFmt w:val="bullet"/>
      <w:lvlText w:val=""/>
      <w:lvlJc w:val="left"/>
      <w:pPr>
        <w:tabs>
          <w:tab w:val="num" w:pos="0"/>
        </w:tabs>
        <w:ind w:left="1428" w:hanging="360"/>
      </w:pPr>
      <w:rPr>
        <w:rFonts w:ascii="Symbol" w:hAnsi="Symbol" w:cs="Symbol" w:hint="default"/>
        <w:sz w:val="24"/>
        <w:szCs w:val="24"/>
      </w:rPr>
    </w:lvl>
  </w:abstractNum>
  <w:abstractNum w:abstractNumId="15">
    <w:nsid w:val="0000001E"/>
    <w:multiLevelType w:val="multilevel"/>
    <w:tmpl w:val="0000001E"/>
    <w:name w:val="WW8Num30"/>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3"/>
      <w:numFmt w:val="bullet"/>
      <w:lvlText w:val="•"/>
      <w:lvlJc w:val="left"/>
      <w:pPr>
        <w:tabs>
          <w:tab w:val="num" w:pos="0"/>
        </w:tabs>
        <w:ind w:left="2505" w:hanging="705"/>
      </w:pPr>
      <w:rPr>
        <w:rFonts w:ascii="Times New Roman" w:hAnsi="Times New Roman"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20"/>
    <w:multiLevelType w:val="singleLevel"/>
    <w:tmpl w:val="00000020"/>
    <w:name w:val="WW8Num42"/>
    <w:lvl w:ilvl="0">
      <w:start w:val="1"/>
      <w:numFmt w:val="bullet"/>
      <w:lvlText w:val=""/>
      <w:lvlJc w:val="left"/>
      <w:pPr>
        <w:tabs>
          <w:tab w:val="num" w:pos="0"/>
        </w:tabs>
        <w:ind w:left="1080" w:hanging="360"/>
      </w:pPr>
      <w:rPr>
        <w:rFonts w:ascii="Wingdings" w:hAnsi="Wingdings"/>
      </w:rPr>
    </w:lvl>
  </w:abstractNum>
  <w:abstractNum w:abstractNumId="17">
    <w:nsid w:val="01E43D6E"/>
    <w:multiLevelType w:val="hybridMultilevel"/>
    <w:tmpl w:val="7ADE0734"/>
    <w:lvl w:ilvl="0" w:tplc="F9FCD6E6">
      <w:start w:val="2"/>
      <w:numFmt w:val="decimal"/>
      <w:lvlText w:val="%1."/>
      <w:lvlJc w:val="left"/>
      <w:pPr>
        <w:tabs>
          <w:tab w:val="num" w:pos="1211"/>
        </w:tabs>
        <w:ind w:left="1211" w:hanging="360"/>
      </w:pPr>
      <w:rPr>
        <w:rFonts w:hint="default"/>
      </w:rPr>
    </w:lvl>
    <w:lvl w:ilvl="1" w:tplc="17EC2DD6">
      <w:start w:val="1"/>
      <w:numFmt w:val="decimal"/>
      <w:lvlText w:val="2.%2."/>
      <w:lvlJc w:val="left"/>
      <w:pPr>
        <w:tabs>
          <w:tab w:val="num" w:pos="8620"/>
        </w:tabs>
        <w:ind w:left="8620" w:hanging="1020"/>
      </w:pPr>
      <w:rPr>
        <w:rFonts w:hint="default"/>
        <w:b/>
      </w:rPr>
    </w:lvl>
    <w:lvl w:ilvl="2" w:tplc="50EC0262">
      <w:start w:val="1"/>
      <w:numFmt w:val="decimal"/>
      <w:lvlText w:val="2.19.%3."/>
      <w:lvlJc w:val="left"/>
      <w:pPr>
        <w:tabs>
          <w:tab w:val="num" w:pos="9520"/>
        </w:tabs>
        <w:ind w:left="9520" w:hanging="1020"/>
      </w:pPr>
      <w:rPr>
        <w:rFonts w:hint="default"/>
        <w:color w:val="auto"/>
      </w:rPr>
    </w:lvl>
    <w:lvl w:ilvl="3" w:tplc="9B6E6076">
      <w:start w:val="1"/>
      <w:numFmt w:val="decimal"/>
      <w:lvlText w:val="3.%4."/>
      <w:lvlJc w:val="left"/>
      <w:pPr>
        <w:tabs>
          <w:tab w:val="num" w:pos="10060"/>
        </w:tabs>
        <w:ind w:left="10060" w:hanging="1020"/>
      </w:pPr>
      <w:rPr>
        <w:rFonts w:hint="default"/>
        <w:b/>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8">
    <w:nsid w:val="08490F6D"/>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99671C2"/>
    <w:multiLevelType w:val="multilevel"/>
    <w:tmpl w:val="4D1EDC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5220AF"/>
    <w:multiLevelType w:val="hybridMultilevel"/>
    <w:tmpl w:val="FCE8EEC2"/>
    <w:lvl w:ilvl="0" w:tplc="04090005">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0A9D4774"/>
    <w:multiLevelType w:val="multilevel"/>
    <w:tmpl w:val="EA4C09B2"/>
    <w:lvl w:ilvl="0">
      <w:start w:val="1"/>
      <w:numFmt w:val="decimal"/>
      <w:lvlText w:val="%1."/>
      <w:lvlJc w:val="left"/>
      <w:pPr>
        <w:ind w:left="720" w:hanging="360"/>
      </w:pPr>
    </w:lvl>
    <w:lvl w:ilvl="1">
      <w:start w:val="1"/>
      <w:numFmt w:val="decimal"/>
      <w:isLgl/>
      <w:lvlText w:val="%1.%2."/>
      <w:lvlJc w:val="left"/>
      <w:pPr>
        <w:ind w:left="1495" w:hanging="360"/>
      </w:pPr>
      <w:rPr>
        <w:rFonts w:hint="default"/>
        <w:b/>
      </w:rPr>
    </w:lvl>
    <w:lvl w:ilvl="2">
      <w:start w:val="1"/>
      <w:numFmt w:val="decimal"/>
      <w:isLgl/>
      <w:lvlText w:val="%1.%2.%3."/>
      <w:lvlJc w:val="left"/>
      <w:pPr>
        <w:ind w:left="3060" w:hanging="720"/>
      </w:pPr>
      <w:rPr>
        <w:rFonts w:hint="default"/>
      </w:rPr>
    </w:lvl>
    <w:lvl w:ilvl="3">
      <w:numFmt w:val="bullet"/>
      <w:lvlText w:val="-"/>
      <w:lvlJc w:val="left"/>
      <w:pPr>
        <w:ind w:left="4050" w:hanging="720"/>
      </w:pPr>
      <w:rPr>
        <w:rFonts w:ascii="Times New Roman" w:eastAsia="Times New Roman" w:hAnsi="Times New Roman" w:cs="Times New Roman"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22">
    <w:nsid w:val="0A9D53DB"/>
    <w:multiLevelType w:val="hybridMultilevel"/>
    <w:tmpl w:val="41CC9EAA"/>
    <w:lvl w:ilvl="0" w:tplc="04020001">
      <w:start w:val="1"/>
      <w:numFmt w:val="bullet"/>
      <w:lvlText w:val=""/>
      <w:lvlJc w:val="left"/>
      <w:pPr>
        <w:ind w:left="1665" w:hanging="360"/>
      </w:pPr>
      <w:rPr>
        <w:rFonts w:ascii="Symbol" w:hAnsi="Symbol" w:hint="default"/>
      </w:rPr>
    </w:lvl>
    <w:lvl w:ilvl="1" w:tplc="04020003" w:tentative="1">
      <w:start w:val="1"/>
      <w:numFmt w:val="bullet"/>
      <w:lvlText w:val="o"/>
      <w:lvlJc w:val="left"/>
      <w:pPr>
        <w:ind w:left="2385" w:hanging="360"/>
      </w:pPr>
      <w:rPr>
        <w:rFonts w:ascii="Courier New" w:hAnsi="Courier New" w:cs="Courier New" w:hint="default"/>
      </w:rPr>
    </w:lvl>
    <w:lvl w:ilvl="2" w:tplc="04020005" w:tentative="1">
      <w:start w:val="1"/>
      <w:numFmt w:val="bullet"/>
      <w:lvlText w:val=""/>
      <w:lvlJc w:val="left"/>
      <w:pPr>
        <w:ind w:left="3105" w:hanging="360"/>
      </w:pPr>
      <w:rPr>
        <w:rFonts w:ascii="Wingdings" w:hAnsi="Wingdings" w:hint="default"/>
      </w:rPr>
    </w:lvl>
    <w:lvl w:ilvl="3" w:tplc="04020001" w:tentative="1">
      <w:start w:val="1"/>
      <w:numFmt w:val="bullet"/>
      <w:lvlText w:val=""/>
      <w:lvlJc w:val="left"/>
      <w:pPr>
        <w:ind w:left="3825" w:hanging="360"/>
      </w:pPr>
      <w:rPr>
        <w:rFonts w:ascii="Symbol" w:hAnsi="Symbol" w:hint="default"/>
      </w:rPr>
    </w:lvl>
    <w:lvl w:ilvl="4" w:tplc="04020003" w:tentative="1">
      <w:start w:val="1"/>
      <w:numFmt w:val="bullet"/>
      <w:lvlText w:val="o"/>
      <w:lvlJc w:val="left"/>
      <w:pPr>
        <w:ind w:left="4545" w:hanging="360"/>
      </w:pPr>
      <w:rPr>
        <w:rFonts w:ascii="Courier New" w:hAnsi="Courier New" w:cs="Courier New" w:hint="default"/>
      </w:rPr>
    </w:lvl>
    <w:lvl w:ilvl="5" w:tplc="04020005" w:tentative="1">
      <w:start w:val="1"/>
      <w:numFmt w:val="bullet"/>
      <w:lvlText w:val=""/>
      <w:lvlJc w:val="left"/>
      <w:pPr>
        <w:ind w:left="5265" w:hanging="360"/>
      </w:pPr>
      <w:rPr>
        <w:rFonts w:ascii="Wingdings" w:hAnsi="Wingdings" w:hint="default"/>
      </w:rPr>
    </w:lvl>
    <w:lvl w:ilvl="6" w:tplc="04020001" w:tentative="1">
      <w:start w:val="1"/>
      <w:numFmt w:val="bullet"/>
      <w:lvlText w:val=""/>
      <w:lvlJc w:val="left"/>
      <w:pPr>
        <w:ind w:left="5985" w:hanging="360"/>
      </w:pPr>
      <w:rPr>
        <w:rFonts w:ascii="Symbol" w:hAnsi="Symbol" w:hint="default"/>
      </w:rPr>
    </w:lvl>
    <w:lvl w:ilvl="7" w:tplc="04020003" w:tentative="1">
      <w:start w:val="1"/>
      <w:numFmt w:val="bullet"/>
      <w:lvlText w:val="o"/>
      <w:lvlJc w:val="left"/>
      <w:pPr>
        <w:ind w:left="6705" w:hanging="360"/>
      </w:pPr>
      <w:rPr>
        <w:rFonts w:ascii="Courier New" w:hAnsi="Courier New" w:cs="Courier New" w:hint="default"/>
      </w:rPr>
    </w:lvl>
    <w:lvl w:ilvl="8" w:tplc="04020005" w:tentative="1">
      <w:start w:val="1"/>
      <w:numFmt w:val="bullet"/>
      <w:lvlText w:val=""/>
      <w:lvlJc w:val="left"/>
      <w:pPr>
        <w:ind w:left="7425" w:hanging="360"/>
      </w:pPr>
      <w:rPr>
        <w:rFonts w:ascii="Wingdings" w:hAnsi="Wingdings" w:hint="default"/>
      </w:rPr>
    </w:lvl>
  </w:abstractNum>
  <w:abstractNum w:abstractNumId="23">
    <w:nsid w:val="0CC8028A"/>
    <w:multiLevelType w:val="hybridMultilevel"/>
    <w:tmpl w:val="D3B0C1CC"/>
    <w:styleLink w:val="Headings1"/>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25">
    <w:nsid w:val="0FEB5CED"/>
    <w:multiLevelType w:val="hybridMultilevel"/>
    <w:tmpl w:val="73BEB52C"/>
    <w:styleLink w:val="Headings21"/>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6">
    <w:nsid w:val="145F476D"/>
    <w:multiLevelType w:val="multilevel"/>
    <w:tmpl w:val="D0E0CCC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16196A81"/>
    <w:multiLevelType w:val="multilevel"/>
    <w:tmpl w:val="3D7AFEBC"/>
    <w:styleLink w:val="Headings11"/>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1F577D3C"/>
    <w:multiLevelType w:val="multilevel"/>
    <w:tmpl w:val="0B24B3FA"/>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C6017E"/>
    <w:multiLevelType w:val="hybridMultilevel"/>
    <w:tmpl w:val="B40CBF3A"/>
    <w:lvl w:ilvl="0" w:tplc="0402000F">
      <w:start w:val="1"/>
      <w:numFmt w:val="decimal"/>
      <w:pStyle w:val="ABullets"/>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25875E57"/>
    <w:multiLevelType w:val="multilevel"/>
    <w:tmpl w:val="DC925D40"/>
    <w:styleLink w:val="Headings"/>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4)"/>
      <w:lvlJc w:val="left"/>
      <w:pPr>
        <w:tabs>
          <w:tab w:val="num" w:pos="680"/>
        </w:tabs>
        <w:ind w:left="680" w:hanging="68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nsid w:val="26D45B3E"/>
    <w:multiLevelType w:val="multilevel"/>
    <w:tmpl w:val="4AEA519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nsid w:val="29265C75"/>
    <w:multiLevelType w:val="hybridMultilevel"/>
    <w:tmpl w:val="B79695EC"/>
    <w:lvl w:ilvl="0" w:tplc="17C4163C">
      <w:start w:val="1"/>
      <w:numFmt w:val="decimal"/>
      <w:lvlText w:val="1.3.%1."/>
      <w:lvlJc w:val="left"/>
      <w:pPr>
        <w:tabs>
          <w:tab w:val="num" w:pos="1845"/>
        </w:tabs>
        <w:ind w:left="1845" w:hanging="1020"/>
      </w:pPr>
      <w:rPr>
        <w:rFonts w:hint="default"/>
        <w:color w:val="auto"/>
      </w:rPr>
    </w:lvl>
    <w:lvl w:ilvl="1" w:tplc="04020019">
      <w:start w:val="1"/>
      <w:numFmt w:val="lowerLetter"/>
      <w:lvlText w:val="%2."/>
      <w:lvlJc w:val="left"/>
      <w:pPr>
        <w:tabs>
          <w:tab w:val="num" w:pos="1905"/>
        </w:tabs>
        <w:ind w:left="1905" w:hanging="360"/>
      </w:pPr>
    </w:lvl>
    <w:lvl w:ilvl="2" w:tplc="0402000F">
      <w:start w:val="1"/>
      <w:numFmt w:val="decimal"/>
      <w:lvlText w:val="%3."/>
      <w:lvlJc w:val="left"/>
      <w:pPr>
        <w:tabs>
          <w:tab w:val="num" w:pos="2912"/>
        </w:tabs>
        <w:ind w:left="2912" w:hanging="360"/>
      </w:pPr>
      <w:rPr>
        <w:rFonts w:hint="default"/>
      </w:rPr>
    </w:lvl>
    <w:lvl w:ilvl="3" w:tplc="0402000F">
      <w:start w:val="1"/>
      <w:numFmt w:val="decimal"/>
      <w:lvlText w:val="%4."/>
      <w:lvlJc w:val="left"/>
      <w:pPr>
        <w:tabs>
          <w:tab w:val="num" w:pos="3345"/>
        </w:tabs>
        <w:ind w:left="3345" w:hanging="360"/>
      </w:pPr>
      <w:rPr>
        <w:rFonts w:hint="default"/>
        <w:color w:val="auto"/>
      </w:rPr>
    </w:lvl>
    <w:lvl w:ilvl="4" w:tplc="3BE0643E">
      <w:start w:val="3"/>
      <w:numFmt w:val="decimal"/>
      <w:lvlText w:val="(%5)"/>
      <w:lvlJc w:val="left"/>
      <w:pPr>
        <w:ind w:left="4065" w:hanging="360"/>
      </w:pPr>
      <w:rPr>
        <w:rFonts w:hint="default"/>
      </w:rPr>
    </w:lvl>
    <w:lvl w:ilvl="5" w:tplc="29AC045A">
      <w:start w:val="1"/>
      <w:numFmt w:val="upperRoman"/>
      <w:lvlText w:val="%6."/>
      <w:lvlJc w:val="left"/>
      <w:pPr>
        <w:ind w:left="5325" w:hanging="720"/>
      </w:pPr>
      <w:rPr>
        <w:rFonts w:hint="default"/>
      </w:rPr>
    </w:lvl>
    <w:lvl w:ilvl="6" w:tplc="E3DAA5B2">
      <w:start w:val="11"/>
      <w:numFmt w:val="bullet"/>
      <w:lvlText w:val="-"/>
      <w:lvlJc w:val="left"/>
      <w:pPr>
        <w:ind w:left="5505" w:hanging="360"/>
      </w:pPr>
      <w:rPr>
        <w:rFonts w:ascii="Times New Roman" w:eastAsia="Times New Roman" w:hAnsi="Times New Roman" w:cs="Times New Roman" w:hint="default"/>
      </w:rPr>
    </w:lvl>
    <w:lvl w:ilvl="7" w:tplc="04020019" w:tentative="1">
      <w:start w:val="1"/>
      <w:numFmt w:val="lowerLetter"/>
      <w:lvlText w:val="%8."/>
      <w:lvlJc w:val="left"/>
      <w:pPr>
        <w:tabs>
          <w:tab w:val="num" w:pos="6225"/>
        </w:tabs>
        <w:ind w:left="6225" w:hanging="360"/>
      </w:pPr>
    </w:lvl>
    <w:lvl w:ilvl="8" w:tplc="0402001B" w:tentative="1">
      <w:start w:val="1"/>
      <w:numFmt w:val="lowerRoman"/>
      <w:lvlText w:val="%9."/>
      <w:lvlJc w:val="right"/>
      <w:pPr>
        <w:tabs>
          <w:tab w:val="num" w:pos="6945"/>
        </w:tabs>
        <w:ind w:left="6945" w:hanging="180"/>
      </w:pPr>
    </w:lvl>
  </w:abstractNum>
  <w:abstractNum w:abstractNumId="34">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332C4D10"/>
    <w:multiLevelType w:val="multilevel"/>
    <w:tmpl w:val="CFFA298A"/>
    <w:styleLink w:val="Headings12"/>
    <w:lvl w:ilvl="0">
      <w:start w:val="1"/>
      <w:numFmt w:val="decimal"/>
      <w:lvlText w:val="%1."/>
      <w:lvlJc w:val="left"/>
      <w:pPr>
        <w:ind w:left="1778" w:hanging="360"/>
      </w:pPr>
      <w:rPr>
        <w:rFonts w:ascii="Times New Roman" w:hAnsi="Times New Roman" w:cs="Times New Roman" w:hint="default"/>
        <w:i w:val="0"/>
      </w:rPr>
    </w:lvl>
    <w:lvl w:ilvl="1">
      <w:start w:val="1"/>
      <w:numFmt w:val="decimal"/>
      <w:isLgl/>
      <w:lvlText w:val="%1.%2"/>
      <w:lvlJc w:val="left"/>
      <w:pPr>
        <w:tabs>
          <w:tab w:val="num" w:pos="5098"/>
        </w:tabs>
        <w:ind w:left="5098"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6">
    <w:nsid w:val="34E73AE2"/>
    <w:multiLevelType w:val="multilevel"/>
    <w:tmpl w:val="F140C41C"/>
    <w:lvl w:ilvl="0">
      <w:start w:val="2"/>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3A8073FF"/>
    <w:multiLevelType w:val="multilevel"/>
    <w:tmpl w:val="C3121B70"/>
    <w:lvl w:ilvl="0">
      <w:start w:val="1"/>
      <w:numFmt w:val="decimal"/>
      <w:lvlText w:val="%1."/>
      <w:lvlJc w:val="left"/>
      <w:pPr>
        <w:ind w:left="1211"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numFmt w:val="bullet"/>
      <w:lvlText w:val="–"/>
      <w:lvlJc w:val="left"/>
      <w:pPr>
        <w:ind w:left="2509" w:hanging="1440"/>
      </w:pPr>
      <w:rPr>
        <w:rFonts w:ascii="Times New Roman" w:eastAsia="Times New Roman" w:hAnsi="Times New Roman" w:cs="Times New Roman" w:hint="default"/>
        <w:color w:val="000000"/>
      </w:rPr>
    </w:lvl>
    <w:lvl w:ilvl="8">
      <w:start w:val="1"/>
      <w:numFmt w:val="decimal"/>
      <w:isLgl/>
      <w:lvlText w:val="%1.%2.%3.%4.%5.%6.%7.%8.%9."/>
      <w:lvlJc w:val="left"/>
      <w:pPr>
        <w:ind w:left="2869" w:hanging="1800"/>
      </w:pPr>
      <w:rPr>
        <w:rFonts w:hint="default"/>
      </w:rPr>
    </w:lvl>
  </w:abstractNum>
  <w:abstractNum w:abstractNumId="38">
    <w:nsid w:val="3AFA3B7F"/>
    <w:multiLevelType w:val="multilevel"/>
    <w:tmpl w:val="A31E5360"/>
    <w:lvl w:ilvl="0">
      <w:start w:val="1"/>
      <w:numFmt w:val="decimal"/>
      <w:lvlText w:val="%1."/>
      <w:lvlJc w:val="left"/>
      <w:pPr>
        <w:ind w:left="1098" w:hanging="390"/>
      </w:pPr>
      <w:rPr>
        <w:rFonts w:hint="default"/>
        <w:b/>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9">
    <w:nsid w:val="3EAA3802"/>
    <w:multiLevelType w:val="multilevel"/>
    <w:tmpl w:val="CB16AA48"/>
    <w:lvl w:ilvl="0">
      <w:start w:val="1"/>
      <w:numFmt w:val="decimal"/>
      <w:lvlText w:val="%1."/>
      <w:lvlJc w:val="left"/>
      <w:pPr>
        <w:ind w:left="1068" w:hanging="360"/>
      </w:pPr>
      <w:rPr>
        <w:rFonts w:hint="default"/>
        <w:b w:val="0"/>
      </w:rPr>
    </w:lvl>
    <w:lvl w:ilvl="1">
      <w:start w:val="1"/>
      <w:numFmt w:val="decimal"/>
      <w:isLgl/>
      <w:lvlText w:val="%1.%2."/>
      <w:lvlJc w:val="left"/>
      <w:pPr>
        <w:ind w:left="1780" w:hanging="360"/>
      </w:pPr>
      <w:rPr>
        <w:rFonts w:hint="default"/>
        <w:b/>
        <w:color w:val="auto"/>
      </w:rPr>
    </w:lvl>
    <w:lvl w:ilvl="2">
      <w:start w:val="1"/>
      <w:numFmt w:val="decimal"/>
      <w:isLgl/>
      <w:lvlText w:val="%1.%2.%3."/>
      <w:lvlJc w:val="left"/>
      <w:pPr>
        <w:ind w:left="2852" w:hanging="720"/>
      </w:pPr>
      <w:rPr>
        <w:rFonts w:hint="default"/>
        <w:color w:val="auto"/>
      </w:rPr>
    </w:lvl>
    <w:lvl w:ilvl="3">
      <w:start w:val="1"/>
      <w:numFmt w:val="decimal"/>
      <w:isLgl/>
      <w:lvlText w:val="%1.%2.%3.%4."/>
      <w:lvlJc w:val="left"/>
      <w:pPr>
        <w:ind w:left="3564" w:hanging="720"/>
      </w:pPr>
      <w:rPr>
        <w:rFonts w:hint="default"/>
        <w:b w:val="0"/>
        <w:color w:val="auto"/>
      </w:rPr>
    </w:lvl>
    <w:lvl w:ilvl="4">
      <w:start w:val="1"/>
      <w:numFmt w:val="decimal"/>
      <w:isLgl/>
      <w:lvlText w:val="%1.%2.%3.%4.%5."/>
      <w:lvlJc w:val="left"/>
      <w:pPr>
        <w:ind w:left="4636" w:hanging="1080"/>
      </w:pPr>
      <w:rPr>
        <w:rFonts w:hint="default"/>
        <w:color w:val="auto"/>
      </w:rPr>
    </w:lvl>
    <w:lvl w:ilvl="5">
      <w:start w:val="1"/>
      <w:numFmt w:val="decimal"/>
      <w:isLgl/>
      <w:lvlText w:val="%1.%2.%3.%4.%5.%6."/>
      <w:lvlJc w:val="left"/>
      <w:pPr>
        <w:ind w:left="5348" w:hanging="1080"/>
      </w:pPr>
      <w:rPr>
        <w:rFonts w:hint="default"/>
        <w:color w:val="auto"/>
      </w:rPr>
    </w:lvl>
    <w:lvl w:ilvl="6">
      <w:start w:val="1"/>
      <w:numFmt w:val="decimal"/>
      <w:isLgl/>
      <w:lvlText w:val="%1.%2.%3.%4.%5.%6.%7."/>
      <w:lvlJc w:val="left"/>
      <w:pPr>
        <w:ind w:left="6420" w:hanging="1440"/>
      </w:pPr>
      <w:rPr>
        <w:rFonts w:hint="default"/>
        <w:color w:val="auto"/>
      </w:rPr>
    </w:lvl>
    <w:lvl w:ilvl="7">
      <w:start w:val="1"/>
      <w:numFmt w:val="decimal"/>
      <w:isLgl/>
      <w:lvlText w:val="%1.%2.%3.%4.%5.%6.%7.%8."/>
      <w:lvlJc w:val="left"/>
      <w:pPr>
        <w:ind w:left="7132" w:hanging="1440"/>
      </w:pPr>
      <w:rPr>
        <w:rFonts w:hint="default"/>
        <w:color w:val="auto"/>
      </w:rPr>
    </w:lvl>
    <w:lvl w:ilvl="8">
      <w:start w:val="1"/>
      <w:numFmt w:val="decimal"/>
      <w:isLgl/>
      <w:lvlText w:val="%1.%2.%3.%4.%5.%6.%7.%8.%9."/>
      <w:lvlJc w:val="left"/>
      <w:pPr>
        <w:ind w:left="8204" w:hanging="1800"/>
      </w:pPr>
      <w:rPr>
        <w:rFonts w:hint="default"/>
        <w:color w:val="auto"/>
      </w:rPr>
    </w:lvl>
  </w:abstractNum>
  <w:abstractNum w:abstractNumId="40">
    <w:nsid w:val="3F03121D"/>
    <w:multiLevelType w:val="hybridMultilevel"/>
    <w:tmpl w:val="B77495C8"/>
    <w:lvl w:ilvl="0" w:tplc="57E2E102">
      <w:start w:val="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2">
    <w:nsid w:val="487153C2"/>
    <w:multiLevelType w:val="multilevel"/>
    <w:tmpl w:val="BE623F72"/>
    <w:lvl w:ilvl="0">
      <w:start w:val="1"/>
      <w:numFmt w:val="decimal"/>
      <w:lvlText w:val="%1."/>
      <w:lvlJc w:val="left"/>
      <w:pPr>
        <w:ind w:left="1068" w:hanging="360"/>
      </w:pPr>
      <w:rPr>
        <w:rFonts w:hint="default"/>
        <w:b/>
        <w:i w:val="0"/>
      </w:rPr>
    </w:lvl>
    <w:lvl w:ilvl="1">
      <w:start w:val="1"/>
      <w:numFmt w:val="decimal"/>
      <w:lvlText w:val="%1.%2."/>
      <w:lvlJc w:val="left"/>
      <w:pPr>
        <w:ind w:left="1668" w:hanging="360"/>
      </w:pPr>
      <w:rPr>
        <w:rFonts w:hint="default"/>
        <w:b/>
        <w:color w:val="auto"/>
      </w:rPr>
    </w:lvl>
    <w:lvl w:ilvl="2">
      <w:start w:val="1"/>
      <w:numFmt w:val="decimal"/>
      <w:lvlText w:val="%1.%2.%3."/>
      <w:lvlJc w:val="left"/>
      <w:pPr>
        <w:ind w:left="2628"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43">
    <w:nsid w:val="4D462BF1"/>
    <w:multiLevelType w:val="multilevel"/>
    <w:tmpl w:val="D1F89FD4"/>
    <w:name w:val="Tiret 1"/>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b/>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4">
    <w:nsid w:val="50A80A40"/>
    <w:multiLevelType w:val="hybridMultilevel"/>
    <w:tmpl w:val="C422EB5E"/>
    <w:lvl w:ilvl="0" w:tplc="FFFFFFFF">
      <w:start w:val="1"/>
      <w:numFmt w:val="upperRoman"/>
      <w:pStyle w:val="Heading2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2290"/>
        </w:tabs>
        <w:ind w:left="2290"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nsid w:val="5A06542F"/>
    <w:multiLevelType w:val="multilevel"/>
    <w:tmpl w:val="B66C028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7">
    <w:nsid w:val="5B1D30FD"/>
    <w:multiLevelType w:val="multilevel"/>
    <w:tmpl w:val="94BEC78C"/>
    <w:lvl w:ilvl="0">
      <w:start w:val="1"/>
      <w:numFmt w:val="decimal"/>
      <w:pStyle w:val="A1"/>
      <w:suff w:val="space"/>
      <w:lvlText w:val="%1."/>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2"/>
      <w:suff w:val="space"/>
      <w:lvlText w:val="%1.%2."/>
      <w:lvlJc w:val="left"/>
      <w:pPr>
        <w:ind w:left="792" w:hanging="432"/>
      </w:pPr>
      <w:rPr>
        <w:rFonts w:cs="Times New Roman" w:hint="default"/>
      </w:rPr>
    </w:lvl>
    <w:lvl w:ilvl="2">
      <w:start w:val="1"/>
      <w:numFmt w:val="decimal"/>
      <w:pStyle w:val="A3"/>
      <w:suff w:val="space"/>
      <w:lvlText w:val="%1.%2.%3."/>
      <w:lvlJc w:val="left"/>
      <w:pPr>
        <w:ind w:left="1213" w:hanging="504"/>
      </w:pPr>
      <w:rPr>
        <w:rFonts w:cs="Times New Roman" w:hint="default"/>
      </w:rPr>
    </w:lvl>
    <w:lvl w:ilvl="3">
      <w:start w:val="1"/>
      <w:numFmt w:val="decimal"/>
      <w:pStyle w:val="A4"/>
      <w:suff w:val="space"/>
      <w:lvlText w:val="%1.%2.%3.%4."/>
      <w:lvlJc w:val="left"/>
      <w:pPr>
        <w:ind w:left="1728" w:hanging="648"/>
      </w:pPr>
      <w:rPr>
        <w:rFonts w:cs="Times New Roman" w:hint="default"/>
      </w:rPr>
    </w:lvl>
    <w:lvl w:ilvl="4">
      <w:start w:val="1"/>
      <w:numFmt w:val="decimal"/>
      <w:pStyle w:val="A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5C1D1E02"/>
    <w:multiLevelType w:val="hybridMultilevel"/>
    <w:tmpl w:val="29AE5330"/>
    <w:styleLink w:val="Headings22"/>
    <w:lvl w:ilvl="0" w:tplc="14706ADE">
      <w:start w:val="1"/>
      <w:numFmt w:val="decimal"/>
      <w:lvlText w:val="%1."/>
      <w:lvlJc w:val="left"/>
      <w:pPr>
        <w:tabs>
          <w:tab w:val="num" w:pos="1068"/>
        </w:tabs>
        <w:ind w:left="1068" w:hanging="360"/>
      </w:pPr>
      <w:rPr>
        <w:rFonts w:hint="default"/>
      </w:rPr>
    </w:lvl>
    <w:lvl w:ilvl="1" w:tplc="2C6C6F7C">
      <w:numFmt w:val="none"/>
      <w:lvlText w:val=""/>
      <w:lvlJc w:val="left"/>
      <w:pPr>
        <w:tabs>
          <w:tab w:val="num" w:pos="360"/>
        </w:tabs>
      </w:pPr>
    </w:lvl>
    <w:lvl w:ilvl="2" w:tplc="62E44AA0">
      <w:numFmt w:val="none"/>
      <w:lvlText w:val=""/>
      <w:lvlJc w:val="left"/>
      <w:pPr>
        <w:tabs>
          <w:tab w:val="num" w:pos="360"/>
        </w:tabs>
      </w:pPr>
    </w:lvl>
    <w:lvl w:ilvl="3" w:tplc="6B6222FC">
      <w:numFmt w:val="none"/>
      <w:lvlText w:val=""/>
      <w:lvlJc w:val="left"/>
      <w:pPr>
        <w:tabs>
          <w:tab w:val="num" w:pos="360"/>
        </w:tabs>
      </w:pPr>
    </w:lvl>
    <w:lvl w:ilvl="4" w:tplc="7E7CBE3C">
      <w:numFmt w:val="none"/>
      <w:lvlText w:val=""/>
      <w:lvlJc w:val="left"/>
      <w:pPr>
        <w:tabs>
          <w:tab w:val="num" w:pos="360"/>
        </w:tabs>
      </w:pPr>
    </w:lvl>
    <w:lvl w:ilvl="5" w:tplc="7A6E72B2">
      <w:numFmt w:val="none"/>
      <w:lvlText w:val=""/>
      <w:lvlJc w:val="left"/>
      <w:pPr>
        <w:tabs>
          <w:tab w:val="num" w:pos="360"/>
        </w:tabs>
      </w:pPr>
    </w:lvl>
    <w:lvl w:ilvl="6" w:tplc="9B9C20CE">
      <w:numFmt w:val="none"/>
      <w:lvlText w:val=""/>
      <w:lvlJc w:val="left"/>
      <w:pPr>
        <w:tabs>
          <w:tab w:val="num" w:pos="360"/>
        </w:tabs>
      </w:pPr>
    </w:lvl>
    <w:lvl w:ilvl="7" w:tplc="FB221038">
      <w:numFmt w:val="none"/>
      <w:lvlText w:val=""/>
      <w:lvlJc w:val="left"/>
      <w:pPr>
        <w:tabs>
          <w:tab w:val="num" w:pos="360"/>
        </w:tabs>
      </w:pPr>
    </w:lvl>
    <w:lvl w:ilvl="8" w:tplc="86B4119E">
      <w:numFmt w:val="none"/>
      <w:lvlText w:val=""/>
      <w:lvlJc w:val="left"/>
      <w:pPr>
        <w:tabs>
          <w:tab w:val="num" w:pos="360"/>
        </w:tabs>
      </w:pPr>
    </w:lvl>
  </w:abstractNum>
  <w:abstractNum w:abstractNumId="4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4723BBF"/>
    <w:multiLevelType w:val="multilevel"/>
    <w:tmpl w:val="94E8EBC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2">
    <w:nsid w:val="64B8345E"/>
    <w:multiLevelType w:val="multilevel"/>
    <w:tmpl w:val="8F5EA930"/>
    <w:lvl w:ilvl="0">
      <w:start w:val="33"/>
      <w:numFmt w:val="decimal"/>
      <w:lvlText w:val="%1"/>
      <w:lvlJc w:val="left"/>
      <w:pPr>
        <w:ind w:left="420" w:hanging="420"/>
      </w:pPr>
      <w:rPr>
        <w:rFonts w:hint="default"/>
      </w:rPr>
    </w:lvl>
    <w:lvl w:ilvl="1">
      <w:start w:val="4"/>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3">
    <w:nsid w:val="66B75600"/>
    <w:multiLevelType w:val="singleLevel"/>
    <w:tmpl w:val="96303052"/>
    <w:name w:val="Tiret 0"/>
    <w:styleLink w:val="Headings3"/>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54">
    <w:nsid w:val="69D30D20"/>
    <w:multiLevelType w:val="multilevel"/>
    <w:tmpl w:val="97FABBDA"/>
    <w:lvl w:ilvl="0">
      <w:start w:val="1"/>
      <w:numFmt w:val="decimal"/>
      <w:pStyle w:val="NewStyle1"/>
      <w:lvlText w:val="%1."/>
      <w:lvlJc w:val="left"/>
      <w:pPr>
        <w:ind w:left="720" w:hanging="360"/>
      </w:pPr>
      <w:rPr>
        <w:rFonts w:hint="default"/>
      </w:rPr>
    </w:lvl>
    <w:lvl w:ilvl="1">
      <w:start w:val="1"/>
      <w:numFmt w:val="decimal"/>
      <w:pStyle w:val="NewStyle2"/>
      <w:isLgl/>
      <w:lvlText w:val="%1.%2."/>
      <w:lvlJc w:val="left"/>
      <w:pPr>
        <w:ind w:left="4613" w:hanging="360"/>
      </w:pPr>
      <w:rPr>
        <w:rFonts w:hint="default"/>
        <w:b/>
      </w:rPr>
    </w:lvl>
    <w:lvl w:ilvl="2">
      <w:start w:val="1"/>
      <w:numFmt w:val="decimal"/>
      <w:pStyle w:val="NewStyle3"/>
      <w:isLgl/>
      <w:lvlText w:val="%1.%2.%3."/>
      <w:lvlJc w:val="left"/>
      <w:pPr>
        <w:ind w:left="2422" w:hanging="720"/>
      </w:pPr>
      <w:rPr>
        <w:rFonts w:hint="default"/>
        <w:b/>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A7556D0"/>
    <w:multiLevelType w:val="hybridMultilevel"/>
    <w:tmpl w:val="9B2A0C48"/>
    <w:lvl w:ilvl="0" w:tplc="0F20BF74">
      <w:start w:val="1"/>
      <w:numFmt w:val="bullet"/>
      <w:pStyle w:val="Style2"/>
      <w:lvlText w:val=""/>
      <w:lvlPicBulletId w:val="0"/>
      <w:lvlJc w:val="left"/>
      <w:pPr>
        <w:ind w:left="731" w:hanging="360"/>
      </w:pPr>
      <w:rPr>
        <w:rFonts w:ascii="Symbol" w:hAnsi="Symbol" w:hint="default"/>
        <w:color w:val="auto"/>
      </w:rPr>
    </w:lvl>
    <w:lvl w:ilvl="1" w:tplc="4B820FF0" w:tentative="1">
      <w:start w:val="1"/>
      <w:numFmt w:val="bullet"/>
      <w:lvlText w:val="o"/>
      <w:lvlJc w:val="left"/>
      <w:pPr>
        <w:ind w:left="1451" w:hanging="360"/>
      </w:pPr>
      <w:rPr>
        <w:rFonts w:ascii="Courier New" w:hAnsi="Courier New" w:cs="Courier New" w:hint="default"/>
      </w:rPr>
    </w:lvl>
    <w:lvl w:ilvl="2" w:tplc="BF0A68D4" w:tentative="1">
      <w:start w:val="1"/>
      <w:numFmt w:val="bullet"/>
      <w:lvlText w:val=""/>
      <w:lvlJc w:val="left"/>
      <w:pPr>
        <w:ind w:left="2171" w:hanging="360"/>
      </w:pPr>
      <w:rPr>
        <w:rFonts w:ascii="Wingdings" w:hAnsi="Wingdings" w:hint="default"/>
      </w:rPr>
    </w:lvl>
    <w:lvl w:ilvl="3" w:tplc="E3387050" w:tentative="1">
      <w:start w:val="1"/>
      <w:numFmt w:val="bullet"/>
      <w:lvlText w:val=""/>
      <w:lvlJc w:val="left"/>
      <w:pPr>
        <w:ind w:left="2891" w:hanging="360"/>
      </w:pPr>
      <w:rPr>
        <w:rFonts w:ascii="Symbol" w:hAnsi="Symbol" w:hint="default"/>
      </w:rPr>
    </w:lvl>
    <w:lvl w:ilvl="4" w:tplc="42367E7A" w:tentative="1">
      <w:start w:val="1"/>
      <w:numFmt w:val="bullet"/>
      <w:lvlText w:val="o"/>
      <w:lvlJc w:val="left"/>
      <w:pPr>
        <w:ind w:left="3611" w:hanging="360"/>
      </w:pPr>
      <w:rPr>
        <w:rFonts w:ascii="Courier New" w:hAnsi="Courier New" w:cs="Courier New" w:hint="default"/>
      </w:rPr>
    </w:lvl>
    <w:lvl w:ilvl="5" w:tplc="B1823A60" w:tentative="1">
      <w:start w:val="1"/>
      <w:numFmt w:val="bullet"/>
      <w:lvlText w:val=""/>
      <w:lvlJc w:val="left"/>
      <w:pPr>
        <w:ind w:left="4331" w:hanging="360"/>
      </w:pPr>
      <w:rPr>
        <w:rFonts w:ascii="Wingdings" w:hAnsi="Wingdings" w:hint="default"/>
      </w:rPr>
    </w:lvl>
    <w:lvl w:ilvl="6" w:tplc="CCAEE9FE" w:tentative="1">
      <w:start w:val="1"/>
      <w:numFmt w:val="bullet"/>
      <w:lvlText w:val=""/>
      <w:lvlJc w:val="left"/>
      <w:pPr>
        <w:ind w:left="5051" w:hanging="360"/>
      </w:pPr>
      <w:rPr>
        <w:rFonts w:ascii="Symbol" w:hAnsi="Symbol" w:hint="default"/>
      </w:rPr>
    </w:lvl>
    <w:lvl w:ilvl="7" w:tplc="6C962656" w:tentative="1">
      <w:start w:val="1"/>
      <w:numFmt w:val="bullet"/>
      <w:lvlText w:val="o"/>
      <w:lvlJc w:val="left"/>
      <w:pPr>
        <w:ind w:left="5771" w:hanging="360"/>
      </w:pPr>
      <w:rPr>
        <w:rFonts w:ascii="Courier New" w:hAnsi="Courier New" w:cs="Courier New" w:hint="default"/>
      </w:rPr>
    </w:lvl>
    <w:lvl w:ilvl="8" w:tplc="26D6441E" w:tentative="1">
      <w:start w:val="1"/>
      <w:numFmt w:val="bullet"/>
      <w:lvlText w:val=""/>
      <w:lvlJc w:val="left"/>
      <w:pPr>
        <w:ind w:left="6491" w:hanging="360"/>
      </w:pPr>
      <w:rPr>
        <w:rFonts w:ascii="Wingdings" w:hAnsi="Wingdings" w:hint="default"/>
      </w:rPr>
    </w:lvl>
  </w:abstractNum>
  <w:abstractNum w:abstractNumId="56">
    <w:nsid w:val="6B864CF4"/>
    <w:multiLevelType w:val="hybridMultilevel"/>
    <w:tmpl w:val="BFACC138"/>
    <w:lvl w:ilvl="0" w:tplc="FFFFFFFF">
      <w:start w:val="1"/>
      <w:numFmt w:val="bullet"/>
      <w:pStyle w:val="Bulleted"/>
      <w:lvlText w:val=""/>
      <w:lvlJc w:val="left"/>
      <w:pPr>
        <w:ind w:left="720" w:hanging="360"/>
      </w:pPr>
      <w:rPr>
        <w:rFonts w:ascii="Wingdings" w:hAnsi="Wingdings"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57">
    <w:nsid w:val="75D417F8"/>
    <w:multiLevelType w:val="multilevel"/>
    <w:tmpl w:val="1DAC94E4"/>
    <w:lvl w:ilvl="0">
      <w:start w:val="3"/>
      <w:numFmt w:val="decimal"/>
      <w:lvlText w:val="%1."/>
      <w:lvlJc w:val="left"/>
      <w:pPr>
        <w:ind w:left="360" w:hanging="360"/>
      </w:pPr>
      <w:rPr>
        <w:rFonts w:hint="default"/>
        <w:sz w:val="24"/>
        <w:szCs w:val="24"/>
      </w:rPr>
    </w:lvl>
    <w:lvl w:ilvl="1">
      <w:start w:val="1"/>
      <w:numFmt w:val="decimal"/>
      <w:lvlText w:val="%1.%2."/>
      <w:lvlJc w:val="left"/>
      <w:pPr>
        <w:ind w:left="596" w:hanging="360"/>
      </w:pPr>
      <w:rPr>
        <w:rFonts w:hint="default"/>
        <w:b/>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8">
    <w:nsid w:val="769B704B"/>
    <w:multiLevelType w:val="multilevel"/>
    <w:tmpl w:val="22D6C24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8AC2355"/>
    <w:multiLevelType w:val="multilevel"/>
    <w:tmpl w:val="E116AB3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8CF6654"/>
    <w:multiLevelType w:val="multilevel"/>
    <w:tmpl w:val="523C29A0"/>
    <w:lvl w:ilvl="0">
      <w:start w:val="2"/>
      <w:numFmt w:val="decimal"/>
      <w:lvlText w:val="%1."/>
      <w:lvlJc w:val="left"/>
      <w:pPr>
        <w:ind w:left="360" w:hanging="360"/>
      </w:pPr>
      <w:rPr>
        <w:rFonts w:hint="default"/>
        <w:sz w:val="24"/>
        <w:szCs w:val="24"/>
      </w:rPr>
    </w:lvl>
    <w:lvl w:ilvl="1">
      <w:start w:val="1"/>
      <w:numFmt w:val="decimal"/>
      <w:lvlText w:val="%1.%2."/>
      <w:lvlJc w:val="left"/>
      <w:pPr>
        <w:ind w:left="786" w:hanging="360"/>
      </w:pPr>
      <w:rPr>
        <w:rFonts w:hint="default"/>
        <w:i w:val="0"/>
        <w:sz w:val="24"/>
        <w:szCs w:val="24"/>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7DB014BD"/>
    <w:multiLevelType w:val="multilevel"/>
    <w:tmpl w:val="21FAF89E"/>
    <w:lvl w:ilvl="0">
      <w:start w:val="1"/>
      <w:numFmt w:val="decimal"/>
      <w:pStyle w:val="IMT-PO-1"/>
      <w:lvlText w:val="%1."/>
      <w:lvlJc w:val="left"/>
      <w:pPr>
        <w:tabs>
          <w:tab w:val="num" w:pos="1080"/>
        </w:tabs>
        <w:ind w:left="1080" w:hanging="360"/>
      </w:pPr>
      <w:rPr>
        <w:rFonts w:ascii="Tahoma" w:hAnsi="Tahoma" w:cs="Tahoma" w:hint="default"/>
        <w:b/>
        <w:bCs w:val="0"/>
        <w:i w:val="0"/>
        <w:iCs w:val="0"/>
        <w:caps w:val="0"/>
        <w:smallCaps w:val="0"/>
        <w:strike w:val="0"/>
        <w:dstrike w:val="0"/>
        <w:noProof w:val="0"/>
        <w:vanish w:val="0"/>
        <w:color w:val="000000"/>
        <w:spacing w:val="0"/>
        <w:kern w:val="0"/>
        <w:position w:val="0"/>
        <w:sz w:val="20"/>
        <w:u w:val="none"/>
        <w:vertAlign w:val="baseline"/>
        <w:em w:val="none"/>
      </w:rPr>
    </w:lvl>
    <w:lvl w:ilvl="1">
      <w:start w:val="1"/>
      <w:numFmt w:val="decimal"/>
      <w:pStyle w:val="IMT-PO-11"/>
      <w:isLgl/>
      <w:suff w:val="space"/>
      <w:lvlText w:val="%1.%2."/>
      <w:lvlJc w:val="left"/>
      <w:pPr>
        <w:ind w:left="1822" w:hanging="652"/>
      </w:pPr>
      <w:rPr>
        <w:rFonts w:ascii="Tahoma" w:hAnsi="Tahoma" w:cs="Tahoma" w:hint="default"/>
        <w:b/>
        <w:bCs w:val="0"/>
        <w:i w:val="0"/>
        <w:iCs w:val="0"/>
        <w:caps w:val="0"/>
        <w:smallCaps w:val="0"/>
        <w:strike w:val="0"/>
        <w:dstrike w:val="0"/>
        <w:noProof w:val="0"/>
        <w:vanish w:val="0"/>
        <w:color w:val="000000"/>
        <w:spacing w:val="0"/>
        <w:kern w:val="0"/>
        <w:position w:val="0"/>
        <w:sz w:val="20"/>
        <w:u w:val="none"/>
        <w:vertAlign w:val="baseline"/>
        <w:em w:val="none"/>
      </w:rPr>
    </w:lvl>
    <w:lvl w:ilvl="2">
      <w:start w:val="1"/>
      <w:numFmt w:val="decimal"/>
      <w:pStyle w:val="IMT-PO-11"/>
      <w:isLgl/>
      <w:suff w:val="space"/>
      <w:lvlText w:val="%1.%2.%3."/>
      <w:lvlJc w:val="left"/>
      <w:pPr>
        <w:ind w:left="1588" w:hanging="879"/>
      </w:pPr>
      <w:rPr>
        <w:rFonts w:hint="default"/>
        <w:lang w:val="ru-RU"/>
      </w:rPr>
    </w:lvl>
    <w:lvl w:ilvl="3">
      <w:start w:val="1"/>
      <w:numFmt w:val="decimal"/>
      <w:isLgl/>
      <w:suff w:val="space"/>
      <w:lvlText w:val="%1.%2.%3.%4."/>
      <w:lvlJc w:val="left"/>
      <w:pPr>
        <w:ind w:left="461" w:firstLine="709"/>
      </w:pPr>
      <w:rPr>
        <w:rFonts w:ascii="Tahoma" w:hAnsi="Tahoma" w:cs="Tahoma"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4">
      <w:start w:val="1"/>
      <w:numFmt w:val="decimal"/>
      <w:pStyle w:val="IMT-PO-11"/>
      <w:isLgl/>
      <w:suff w:val="space"/>
      <w:lvlText w:val="%1.%2.%3.%4.%5."/>
      <w:lvlJc w:val="left"/>
      <w:pPr>
        <w:ind w:left="0" w:firstLine="709"/>
      </w:pPr>
      <w:rPr>
        <w:rFonts w:hint="default"/>
        <w:b w:val="0"/>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34"/>
  </w:num>
  <w:num w:numId="2">
    <w:abstractNumId w:val="2"/>
  </w:num>
  <w:num w:numId="3">
    <w:abstractNumId w:val="48"/>
  </w:num>
  <w:num w:numId="4">
    <w:abstractNumId w:val="17"/>
  </w:num>
  <w:num w:numId="5">
    <w:abstractNumId w:val="23"/>
  </w:num>
  <w:num w:numId="6">
    <w:abstractNumId w:val="24"/>
  </w:num>
  <w:num w:numId="7">
    <w:abstractNumId w:val="3"/>
  </w:num>
  <w:num w:numId="8">
    <w:abstractNumId w:val="53"/>
  </w:num>
  <w:num w:numId="9">
    <w:abstractNumId w:val="50"/>
  </w:num>
  <w:num w:numId="10">
    <w:abstractNumId w:val="59"/>
  </w:num>
  <w:num w:numId="11">
    <w:abstractNumId w:val="39"/>
  </w:num>
  <w:num w:numId="12">
    <w:abstractNumId w:val="49"/>
    <w:lvlOverride w:ilvl="0">
      <w:startOverride w:val="1"/>
    </w:lvlOverride>
  </w:num>
  <w:num w:numId="13">
    <w:abstractNumId w:val="41"/>
    <w:lvlOverride w:ilvl="0">
      <w:startOverride w:val="1"/>
    </w:lvlOverride>
  </w:num>
  <w:num w:numId="14">
    <w:abstractNumId w:val="29"/>
  </w:num>
  <w:num w:numId="15">
    <w:abstractNumId w:val="54"/>
  </w:num>
  <w:num w:numId="16">
    <w:abstractNumId w:val="30"/>
  </w:num>
  <w:num w:numId="17">
    <w:abstractNumId w:val="1"/>
  </w:num>
  <w:num w:numId="18">
    <w:abstractNumId w:val="0"/>
  </w:num>
  <w:num w:numId="19">
    <w:abstractNumId w:val="61"/>
  </w:num>
  <w:num w:numId="20">
    <w:abstractNumId w:val="55"/>
  </w:num>
  <w:num w:numId="21">
    <w:abstractNumId w:val="31"/>
  </w:num>
  <w:num w:numId="22">
    <w:abstractNumId w:val="56"/>
  </w:num>
  <w:num w:numId="23">
    <w:abstractNumId w:val="47"/>
  </w:num>
  <w:num w:numId="24">
    <w:abstractNumId w:val="25"/>
  </w:num>
  <w:num w:numId="25">
    <w:abstractNumId w:val="27"/>
  </w:num>
  <w:num w:numId="26">
    <w:abstractNumId w:val="38"/>
  </w:num>
  <w:num w:numId="27">
    <w:abstractNumId w:val="51"/>
  </w:num>
  <w:num w:numId="28">
    <w:abstractNumId w:val="35"/>
  </w:num>
  <w:num w:numId="29">
    <w:abstractNumId w:val="59"/>
  </w:num>
  <w:num w:numId="30">
    <w:abstractNumId w:val="26"/>
  </w:num>
  <w:num w:numId="31">
    <w:abstractNumId w:val="36"/>
  </w:num>
  <w:num w:numId="32">
    <w:abstractNumId w:val="22"/>
  </w:num>
  <w:num w:numId="33">
    <w:abstractNumId w:val="33"/>
  </w:num>
  <w:num w:numId="34">
    <w:abstractNumId w:val="45"/>
  </w:num>
  <w:num w:numId="35">
    <w:abstractNumId w:val="28"/>
  </w:num>
  <w:num w:numId="36">
    <w:abstractNumId w:val="43"/>
  </w:num>
  <w:num w:numId="37">
    <w:abstractNumId w:val="42"/>
  </w:num>
  <w:num w:numId="38">
    <w:abstractNumId w:val="20"/>
  </w:num>
  <w:num w:numId="39">
    <w:abstractNumId w:val="57"/>
  </w:num>
  <w:num w:numId="40">
    <w:abstractNumId w:val="60"/>
  </w:num>
  <w:num w:numId="41">
    <w:abstractNumId w:val="44"/>
  </w:num>
  <w:num w:numId="42">
    <w:abstractNumId w:val="19"/>
  </w:num>
  <w:num w:numId="43">
    <w:abstractNumId w:val="32"/>
  </w:num>
  <w:num w:numId="44">
    <w:abstractNumId w:val="58"/>
  </w:num>
  <w:num w:numId="45">
    <w:abstractNumId w:val="37"/>
  </w:num>
  <w:num w:numId="46">
    <w:abstractNumId w:val="40"/>
  </w:num>
  <w:num w:numId="47">
    <w:abstractNumId w:val="46"/>
  </w:num>
  <w:num w:numId="48">
    <w:abstractNumId w:val="21"/>
  </w:num>
  <w:num w:numId="49">
    <w:abstractNumId w:val="52"/>
  </w:num>
  <w:num w:numId="50">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2B1DA1"/>
    <w:rsid w:val="000000CA"/>
    <w:rsid w:val="000000FB"/>
    <w:rsid w:val="000003E7"/>
    <w:rsid w:val="000007D2"/>
    <w:rsid w:val="00000F77"/>
    <w:rsid w:val="00001DB4"/>
    <w:rsid w:val="00002586"/>
    <w:rsid w:val="000026BD"/>
    <w:rsid w:val="00002883"/>
    <w:rsid w:val="00002DA4"/>
    <w:rsid w:val="000035F8"/>
    <w:rsid w:val="00003BF0"/>
    <w:rsid w:val="00003D50"/>
    <w:rsid w:val="00003FD7"/>
    <w:rsid w:val="0000418D"/>
    <w:rsid w:val="000045C3"/>
    <w:rsid w:val="000048AF"/>
    <w:rsid w:val="00005268"/>
    <w:rsid w:val="00005BB1"/>
    <w:rsid w:val="00006ABF"/>
    <w:rsid w:val="00006B93"/>
    <w:rsid w:val="00006C3A"/>
    <w:rsid w:val="00007417"/>
    <w:rsid w:val="00007CDA"/>
    <w:rsid w:val="00007E9D"/>
    <w:rsid w:val="00010008"/>
    <w:rsid w:val="0001038A"/>
    <w:rsid w:val="0001039E"/>
    <w:rsid w:val="000104EF"/>
    <w:rsid w:val="00010979"/>
    <w:rsid w:val="000114B6"/>
    <w:rsid w:val="00011C41"/>
    <w:rsid w:val="00012915"/>
    <w:rsid w:val="00012AC4"/>
    <w:rsid w:val="00013171"/>
    <w:rsid w:val="000135BD"/>
    <w:rsid w:val="000136B0"/>
    <w:rsid w:val="0001389B"/>
    <w:rsid w:val="00013965"/>
    <w:rsid w:val="00013EA4"/>
    <w:rsid w:val="00013F98"/>
    <w:rsid w:val="00014311"/>
    <w:rsid w:val="000144AF"/>
    <w:rsid w:val="0001466E"/>
    <w:rsid w:val="0001493B"/>
    <w:rsid w:val="00014B53"/>
    <w:rsid w:val="00014B82"/>
    <w:rsid w:val="00014D96"/>
    <w:rsid w:val="00015106"/>
    <w:rsid w:val="0001558C"/>
    <w:rsid w:val="0001566B"/>
    <w:rsid w:val="00016358"/>
    <w:rsid w:val="000169CE"/>
    <w:rsid w:val="00016A9E"/>
    <w:rsid w:val="00016EC0"/>
    <w:rsid w:val="000172FD"/>
    <w:rsid w:val="000176C3"/>
    <w:rsid w:val="00020418"/>
    <w:rsid w:val="00020752"/>
    <w:rsid w:val="0002099C"/>
    <w:rsid w:val="00020AB6"/>
    <w:rsid w:val="0002201E"/>
    <w:rsid w:val="00022129"/>
    <w:rsid w:val="0002223D"/>
    <w:rsid w:val="000235C6"/>
    <w:rsid w:val="00023A08"/>
    <w:rsid w:val="00023B39"/>
    <w:rsid w:val="00023C38"/>
    <w:rsid w:val="000246A3"/>
    <w:rsid w:val="000248D1"/>
    <w:rsid w:val="00024A77"/>
    <w:rsid w:val="00024E55"/>
    <w:rsid w:val="00024FD0"/>
    <w:rsid w:val="00025B32"/>
    <w:rsid w:val="000261E0"/>
    <w:rsid w:val="00026431"/>
    <w:rsid w:val="000268AA"/>
    <w:rsid w:val="00026B0D"/>
    <w:rsid w:val="00026C12"/>
    <w:rsid w:val="00027128"/>
    <w:rsid w:val="000276C4"/>
    <w:rsid w:val="00027759"/>
    <w:rsid w:val="00027C65"/>
    <w:rsid w:val="00030399"/>
    <w:rsid w:val="00030FA4"/>
    <w:rsid w:val="0003114C"/>
    <w:rsid w:val="000311A1"/>
    <w:rsid w:val="000319BE"/>
    <w:rsid w:val="00031B95"/>
    <w:rsid w:val="00031FDE"/>
    <w:rsid w:val="0003210C"/>
    <w:rsid w:val="00032123"/>
    <w:rsid w:val="000324E4"/>
    <w:rsid w:val="000326F1"/>
    <w:rsid w:val="0003278D"/>
    <w:rsid w:val="00032D09"/>
    <w:rsid w:val="00032FDD"/>
    <w:rsid w:val="00033840"/>
    <w:rsid w:val="00033D28"/>
    <w:rsid w:val="00034402"/>
    <w:rsid w:val="00034471"/>
    <w:rsid w:val="00034850"/>
    <w:rsid w:val="000348B0"/>
    <w:rsid w:val="000349DE"/>
    <w:rsid w:val="000350E3"/>
    <w:rsid w:val="0003569F"/>
    <w:rsid w:val="00035942"/>
    <w:rsid w:val="00035DAB"/>
    <w:rsid w:val="0003618D"/>
    <w:rsid w:val="00036992"/>
    <w:rsid w:val="00036B8E"/>
    <w:rsid w:val="00036BEF"/>
    <w:rsid w:val="0003745C"/>
    <w:rsid w:val="000374F8"/>
    <w:rsid w:val="0003750A"/>
    <w:rsid w:val="0003753A"/>
    <w:rsid w:val="00037666"/>
    <w:rsid w:val="000379E1"/>
    <w:rsid w:val="00037C84"/>
    <w:rsid w:val="00037F05"/>
    <w:rsid w:val="00037F61"/>
    <w:rsid w:val="00040E6A"/>
    <w:rsid w:val="000413AF"/>
    <w:rsid w:val="00041916"/>
    <w:rsid w:val="00041F85"/>
    <w:rsid w:val="00042AD6"/>
    <w:rsid w:val="00042E5A"/>
    <w:rsid w:val="00043179"/>
    <w:rsid w:val="0004327C"/>
    <w:rsid w:val="00043660"/>
    <w:rsid w:val="0004385E"/>
    <w:rsid w:val="00043C0B"/>
    <w:rsid w:val="00043F8F"/>
    <w:rsid w:val="0004415C"/>
    <w:rsid w:val="00044238"/>
    <w:rsid w:val="000442B0"/>
    <w:rsid w:val="00044499"/>
    <w:rsid w:val="00044CBA"/>
    <w:rsid w:val="00044CBF"/>
    <w:rsid w:val="00044DDB"/>
    <w:rsid w:val="000452DC"/>
    <w:rsid w:val="0004531A"/>
    <w:rsid w:val="0004580E"/>
    <w:rsid w:val="000459B1"/>
    <w:rsid w:val="00045C22"/>
    <w:rsid w:val="00046141"/>
    <w:rsid w:val="00046417"/>
    <w:rsid w:val="00046684"/>
    <w:rsid w:val="00046B8D"/>
    <w:rsid w:val="00046DBE"/>
    <w:rsid w:val="0004707D"/>
    <w:rsid w:val="00047CC4"/>
    <w:rsid w:val="00047E84"/>
    <w:rsid w:val="00050098"/>
    <w:rsid w:val="0005027D"/>
    <w:rsid w:val="000503AC"/>
    <w:rsid w:val="00050B51"/>
    <w:rsid w:val="00051E04"/>
    <w:rsid w:val="00052AC1"/>
    <w:rsid w:val="000531EE"/>
    <w:rsid w:val="00053519"/>
    <w:rsid w:val="000537A5"/>
    <w:rsid w:val="00053D75"/>
    <w:rsid w:val="00054746"/>
    <w:rsid w:val="000548B3"/>
    <w:rsid w:val="00055047"/>
    <w:rsid w:val="0005519B"/>
    <w:rsid w:val="00055A21"/>
    <w:rsid w:val="00055B64"/>
    <w:rsid w:val="00055CFA"/>
    <w:rsid w:val="00055D64"/>
    <w:rsid w:val="00056054"/>
    <w:rsid w:val="00056CE0"/>
    <w:rsid w:val="00057169"/>
    <w:rsid w:val="00057665"/>
    <w:rsid w:val="000578DA"/>
    <w:rsid w:val="0006031D"/>
    <w:rsid w:val="0006034F"/>
    <w:rsid w:val="0006054F"/>
    <w:rsid w:val="000607A7"/>
    <w:rsid w:val="00060B30"/>
    <w:rsid w:val="00061219"/>
    <w:rsid w:val="0006179B"/>
    <w:rsid w:val="00061EED"/>
    <w:rsid w:val="00062625"/>
    <w:rsid w:val="000627C6"/>
    <w:rsid w:val="00062B88"/>
    <w:rsid w:val="000633AA"/>
    <w:rsid w:val="0006387B"/>
    <w:rsid w:val="00063BE5"/>
    <w:rsid w:val="000641B0"/>
    <w:rsid w:val="00064B25"/>
    <w:rsid w:val="00064CEB"/>
    <w:rsid w:val="00064EDC"/>
    <w:rsid w:val="0006512E"/>
    <w:rsid w:val="0006518D"/>
    <w:rsid w:val="00065300"/>
    <w:rsid w:val="00065645"/>
    <w:rsid w:val="00065961"/>
    <w:rsid w:val="00065A98"/>
    <w:rsid w:val="00065F25"/>
    <w:rsid w:val="00066016"/>
    <w:rsid w:val="00066BCC"/>
    <w:rsid w:val="000676FE"/>
    <w:rsid w:val="00067F09"/>
    <w:rsid w:val="00070108"/>
    <w:rsid w:val="00070272"/>
    <w:rsid w:val="00070700"/>
    <w:rsid w:val="000707CA"/>
    <w:rsid w:val="00070925"/>
    <w:rsid w:val="00070C05"/>
    <w:rsid w:val="000711CA"/>
    <w:rsid w:val="00071B25"/>
    <w:rsid w:val="00071CCB"/>
    <w:rsid w:val="000724F2"/>
    <w:rsid w:val="0007260D"/>
    <w:rsid w:val="0007263C"/>
    <w:rsid w:val="000726B9"/>
    <w:rsid w:val="00072DDC"/>
    <w:rsid w:val="00072EF7"/>
    <w:rsid w:val="000734D6"/>
    <w:rsid w:val="00073669"/>
    <w:rsid w:val="00073DDB"/>
    <w:rsid w:val="00073E8D"/>
    <w:rsid w:val="00074230"/>
    <w:rsid w:val="00074CBA"/>
    <w:rsid w:val="00074F2A"/>
    <w:rsid w:val="00074F35"/>
    <w:rsid w:val="00075463"/>
    <w:rsid w:val="000758D5"/>
    <w:rsid w:val="00075A18"/>
    <w:rsid w:val="00075D2F"/>
    <w:rsid w:val="00075F70"/>
    <w:rsid w:val="00076418"/>
    <w:rsid w:val="000764AC"/>
    <w:rsid w:val="00076CD7"/>
    <w:rsid w:val="00076F84"/>
    <w:rsid w:val="00077397"/>
    <w:rsid w:val="00080180"/>
    <w:rsid w:val="000804CA"/>
    <w:rsid w:val="00080B8A"/>
    <w:rsid w:val="00080E4B"/>
    <w:rsid w:val="00080F89"/>
    <w:rsid w:val="000811C6"/>
    <w:rsid w:val="000811F0"/>
    <w:rsid w:val="00081F5F"/>
    <w:rsid w:val="0008233B"/>
    <w:rsid w:val="00082355"/>
    <w:rsid w:val="0008238C"/>
    <w:rsid w:val="00082474"/>
    <w:rsid w:val="00083009"/>
    <w:rsid w:val="0008303A"/>
    <w:rsid w:val="000835AB"/>
    <w:rsid w:val="00084648"/>
    <w:rsid w:val="00084A64"/>
    <w:rsid w:val="00084B2C"/>
    <w:rsid w:val="00084D88"/>
    <w:rsid w:val="000851C5"/>
    <w:rsid w:val="000853F6"/>
    <w:rsid w:val="00085404"/>
    <w:rsid w:val="000854C2"/>
    <w:rsid w:val="0008578D"/>
    <w:rsid w:val="000858C7"/>
    <w:rsid w:val="00085B59"/>
    <w:rsid w:val="00085C10"/>
    <w:rsid w:val="00085D62"/>
    <w:rsid w:val="0008650C"/>
    <w:rsid w:val="00086767"/>
    <w:rsid w:val="00086C97"/>
    <w:rsid w:val="00086E16"/>
    <w:rsid w:val="000870B0"/>
    <w:rsid w:val="00087340"/>
    <w:rsid w:val="000877C3"/>
    <w:rsid w:val="00090388"/>
    <w:rsid w:val="00090BFB"/>
    <w:rsid w:val="000913A5"/>
    <w:rsid w:val="00091694"/>
    <w:rsid w:val="00091896"/>
    <w:rsid w:val="000918E5"/>
    <w:rsid w:val="00091BAE"/>
    <w:rsid w:val="0009270E"/>
    <w:rsid w:val="00092AE3"/>
    <w:rsid w:val="00092D6C"/>
    <w:rsid w:val="0009343F"/>
    <w:rsid w:val="00093B83"/>
    <w:rsid w:val="00093DF2"/>
    <w:rsid w:val="000940B3"/>
    <w:rsid w:val="00094737"/>
    <w:rsid w:val="0009514B"/>
    <w:rsid w:val="000952B8"/>
    <w:rsid w:val="000952D1"/>
    <w:rsid w:val="0009536F"/>
    <w:rsid w:val="00095C26"/>
    <w:rsid w:val="00095C8E"/>
    <w:rsid w:val="000965F6"/>
    <w:rsid w:val="00096884"/>
    <w:rsid w:val="00097156"/>
    <w:rsid w:val="000971BC"/>
    <w:rsid w:val="000973D1"/>
    <w:rsid w:val="00097796"/>
    <w:rsid w:val="00097B07"/>
    <w:rsid w:val="00097BDD"/>
    <w:rsid w:val="000A03DA"/>
    <w:rsid w:val="000A07D3"/>
    <w:rsid w:val="000A0981"/>
    <w:rsid w:val="000A0A38"/>
    <w:rsid w:val="000A127D"/>
    <w:rsid w:val="000A133D"/>
    <w:rsid w:val="000A1E0C"/>
    <w:rsid w:val="000A1E89"/>
    <w:rsid w:val="000A1F31"/>
    <w:rsid w:val="000A273E"/>
    <w:rsid w:val="000A27A5"/>
    <w:rsid w:val="000A2935"/>
    <w:rsid w:val="000A343A"/>
    <w:rsid w:val="000A3840"/>
    <w:rsid w:val="000A3A33"/>
    <w:rsid w:val="000A3C68"/>
    <w:rsid w:val="000A3E29"/>
    <w:rsid w:val="000A419A"/>
    <w:rsid w:val="000A442F"/>
    <w:rsid w:val="000A4483"/>
    <w:rsid w:val="000A4ADF"/>
    <w:rsid w:val="000A4E7E"/>
    <w:rsid w:val="000A51F1"/>
    <w:rsid w:val="000A5412"/>
    <w:rsid w:val="000A5436"/>
    <w:rsid w:val="000A62AB"/>
    <w:rsid w:val="000A63A1"/>
    <w:rsid w:val="000A662D"/>
    <w:rsid w:val="000A675F"/>
    <w:rsid w:val="000A6AB1"/>
    <w:rsid w:val="000A6E34"/>
    <w:rsid w:val="000A7026"/>
    <w:rsid w:val="000A73CC"/>
    <w:rsid w:val="000A784D"/>
    <w:rsid w:val="000A79BA"/>
    <w:rsid w:val="000A7B5C"/>
    <w:rsid w:val="000A7F4A"/>
    <w:rsid w:val="000B00E8"/>
    <w:rsid w:val="000B0DDD"/>
    <w:rsid w:val="000B0EB2"/>
    <w:rsid w:val="000B1CFC"/>
    <w:rsid w:val="000B1D38"/>
    <w:rsid w:val="000B1E52"/>
    <w:rsid w:val="000B2E4C"/>
    <w:rsid w:val="000B2E79"/>
    <w:rsid w:val="000B2E90"/>
    <w:rsid w:val="000B301C"/>
    <w:rsid w:val="000B32A7"/>
    <w:rsid w:val="000B3563"/>
    <w:rsid w:val="000B373E"/>
    <w:rsid w:val="000B3A04"/>
    <w:rsid w:val="000B3B3E"/>
    <w:rsid w:val="000B3D66"/>
    <w:rsid w:val="000B409C"/>
    <w:rsid w:val="000B4241"/>
    <w:rsid w:val="000B480F"/>
    <w:rsid w:val="000B4CF0"/>
    <w:rsid w:val="000B4EEF"/>
    <w:rsid w:val="000B5950"/>
    <w:rsid w:val="000B5AF9"/>
    <w:rsid w:val="000B6001"/>
    <w:rsid w:val="000B6631"/>
    <w:rsid w:val="000B6A6F"/>
    <w:rsid w:val="000B6C9E"/>
    <w:rsid w:val="000B6E20"/>
    <w:rsid w:val="000B7955"/>
    <w:rsid w:val="000B7FC0"/>
    <w:rsid w:val="000C0342"/>
    <w:rsid w:val="000C066B"/>
    <w:rsid w:val="000C08BE"/>
    <w:rsid w:val="000C0A1B"/>
    <w:rsid w:val="000C0B3F"/>
    <w:rsid w:val="000C0E0A"/>
    <w:rsid w:val="000C0EDA"/>
    <w:rsid w:val="000C1242"/>
    <w:rsid w:val="000C1789"/>
    <w:rsid w:val="000C1AE2"/>
    <w:rsid w:val="000C1F97"/>
    <w:rsid w:val="000C269E"/>
    <w:rsid w:val="000C2AD4"/>
    <w:rsid w:val="000C2BD9"/>
    <w:rsid w:val="000C2C7E"/>
    <w:rsid w:val="000C2E62"/>
    <w:rsid w:val="000C31E5"/>
    <w:rsid w:val="000C370B"/>
    <w:rsid w:val="000C382F"/>
    <w:rsid w:val="000C4A05"/>
    <w:rsid w:val="000C58B3"/>
    <w:rsid w:val="000C6060"/>
    <w:rsid w:val="000C6096"/>
    <w:rsid w:val="000C62A5"/>
    <w:rsid w:val="000C693E"/>
    <w:rsid w:val="000C694A"/>
    <w:rsid w:val="000C7296"/>
    <w:rsid w:val="000C7709"/>
    <w:rsid w:val="000C7CD7"/>
    <w:rsid w:val="000C7E10"/>
    <w:rsid w:val="000C7E74"/>
    <w:rsid w:val="000D04E8"/>
    <w:rsid w:val="000D090E"/>
    <w:rsid w:val="000D1B76"/>
    <w:rsid w:val="000D1E66"/>
    <w:rsid w:val="000D1E84"/>
    <w:rsid w:val="000D1F2E"/>
    <w:rsid w:val="000D25C9"/>
    <w:rsid w:val="000D27E7"/>
    <w:rsid w:val="000D281D"/>
    <w:rsid w:val="000D2928"/>
    <w:rsid w:val="000D2994"/>
    <w:rsid w:val="000D2C35"/>
    <w:rsid w:val="000D2F81"/>
    <w:rsid w:val="000D3177"/>
    <w:rsid w:val="000D32B9"/>
    <w:rsid w:val="000D3B2D"/>
    <w:rsid w:val="000D3D5B"/>
    <w:rsid w:val="000D3E5F"/>
    <w:rsid w:val="000D3F41"/>
    <w:rsid w:val="000D41A6"/>
    <w:rsid w:val="000D44C1"/>
    <w:rsid w:val="000D5836"/>
    <w:rsid w:val="000D5AB5"/>
    <w:rsid w:val="000D5BE8"/>
    <w:rsid w:val="000D5C98"/>
    <w:rsid w:val="000D5E71"/>
    <w:rsid w:val="000D5EA4"/>
    <w:rsid w:val="000D61D3"/>
    <w:rsid w:val="000D6539"/>
    <w:rsid w:val="000D69C0"/>
    <w:rsid w:val="000D7157"/>
    <w:rsid w:val="000D7169"/>
    <w:rsid w:val="000D7CDE"/>
    <w:rsid w:val="000E098E"/>
    <w:rsid w:val="000E0B85"/>
    <w:rsid w:val="000E1409"/>
    <w:rsid w:val="000E14EA"/>
    <w:rsid w:val="000E1923"/>
    <w:rsid w:val="000E1A30"/>
    <w:rsid w:val="000E1BEB"/>
    <w:rsid w:val="000E1F56"/>
    <w:rsid w:val="000E245F"/>
    <w:rsid w:val="000E25E1"/>
    <w:rsid w:val="000E287E"/>
    <w:rsid w:val="000E2C0A"/>
    <w:rsid w:val="000E3045"/>
    <w:rsid w:val="000E335E"/>
    <w:rsid w:val="000E3795"/>
    <w:rsid w:val="000E3876"/>
    <w:rsid w:val="000E39D4"/>
    <w:rsid w:val="000E4743"/>
    <w:rsid w:val="000E4AF0"/>
    <w:rsid w:val="000E4B7D"/>
    <w:rsid w:val="000E532A"/>
    <w:rsid w:val="000E5333"/>
    <w:rsid w:val="000E5415"/>
    <w:rsid w:val="000E57C1"/>
    <w:rsid w:val="000E642C"/>
    <w:rsid w:val="000E70D1"/>
    <w:rsid w:val="000E74BF"/>
    <w:rsid w:val="000E76B7"/>
    <w:rsid w:val="000E77F9"/>
    <w:rsid w:val="000E7C51"/>
    <w:rsid w:val="000F001F"/>
    <w:rsid w:val="000F0450"/>
    <w:rsid w:val="000F060A"/>
    <w:rsid w:val="000F0626"/>
    <w:rsid w:val="000F0724"/>
    <w:rsid w:val="000F0F7A"/>
    <w:rsid w:val="000F13DD"/>
    <w:rsid w:val="000F145C"/>
    <w:rsid w:val="000F1594"/>
    <w:rsid w:val="000F1E75"/>
    <w:rsid w:val="000F27CE"/>
    <w:rsid w:val="000F30E1"/>
    <w:rsid w:val="000F311E"/>
    <w:rsid w:val="000F378F"/>
    <w:rsid w:val="000F392E"/>
    <w:rsid w:val="000F397F"/>
    <w:rsid w:val="000F3FC9"/>
    <w:rsid w:val="000F448F"/>
    <w:rsid w:val="000F46D0"/>
    <w:rsid w:val="000F4706"/>
    <w:rsid w:val="000F4BE1"/>
    <w:rsid w:val="000F5117"/>
    <w:rsid w:val="000F56FF"/>
    <w:rsid w:val="000F5C82"/>
    <w:rsid w:val="000F65E5"/>
    <w:rsid w:val="000F674E"/>
    <w:rsid w:val="000F6810"/>
    <w:rsid w:val="000F6967"/>
    <w:rsid w:val="000F69C6"/>
    <w:rsid w:val="000F6BDF"/>
    <w:rsid w:val="000F6CB6"/>
    <w:rsid w:val="000F73D6"/>
    <w:rsid w:val="000F796F"/>
    <w:rsid w:val="000F7D14"/>
    <w:rsid w:val="00100174"/>
    <w:rsid w:val="001005D0"/>
    <w:rsid w:val="00100FCA"/>
    <w:rsid w:val="001012C7"/>
    <w:rsid w:val="001013BC"/>
    <w:rsid w:val="001017D6"/>
    <w:rsid w:val="001017D8"/>
    <w:rsid w:val="00101807"/>
    <w:rsid w:val="00101905"/>
    <w:rsid w:val="001019E3"/>
    <w:rsid w:val="00101BF4"/>
    <w:rsid w:val="001020A0"/>
    <w:rsid w:val="0010248E"/>
    <w:rsid w:val="00102EDA"/>
    <w:rsid w:val="00102FE7"/>
    <w:rsid w:val="00103036"/>
    <w:rsid w:val="0010355F"/>
    <w:rsid w:val="001035C6"/>
    <w:rsid w:val="001036B4"/>
    <w:rsid w:val="001036F9"/>
    <w:rsid w:val="00103EE7"/>
    <w:rsid w:val="001040AE"/>
    <w:rsid w:val="001041BD"/>
    <w:rsid w:val="0010444B"/>
    <w:rsid w:val="00105100"/>
    <w:rsid w:val="0010517D"/>
    <w:rsid w:val="00105704"/>
    <w:rsid w:val="00105809"/>
    <w:rsid w:val="00106105"/>
    <w:rsid w:val="00106A5B"/>
    <w:rsid w:val="001070A8"/>
    <w:rsid w:val="0010718E"/>
    <w:rsid w:val="001071B3"/>
    <w:rsid w:val="0010728D"/>
    <w:rsid w:val="00107B6B"/>
    <w:rsid w:val="001101CE"/>
    <w:rsid w:val="001113BD"/>
    <w:rsid w:val="0011150F"/>
    <w:rsid w:val="0011182C"/>
    <w:rsid w:val="00111894"/>
    <w:rsid w:val="00111C3B"/>
    <w:rsid w:val="00112A78"/>
    <w:rsid w:val="00112A9C"/>
    <w:rsid w:val="001136E2"/>
    <w:rsid w:val="001137A9"/>
    <w:rsid w:val="0011380C"/>
    <w:rsid w:val="00113C69"/>
    <w:rsid w:val="00114277"/>
    <w:rsid w:val="0011447A"/>
    <w:rsid w:val="001144D4"/>
    <w:rsid w:val="001146D7"/>
    <w:rsid w:val="00114F83"/>
    <w:rsid w:val="001152D2"/>
    <w:rsid w:val="00115365"/>
    <w:rsid w:val="00115ABD"/>
    <w:rsid w:val="00115C97"/>
    <w:rsid w:val="00115F62"/>
    <w:rsid w:val="00116CA6"/>
    <w:rsid w:val="00116FCB"/>
    <w:rsid w:val="001170D1"/>
    <w:rsid w:val="00117272"/>
    <w:rsid w:val="00117310"/>
    <w:rsid w:val="001173FC"/>
    <w:rsid w:val="00117686"/>
    <w:rsid w:val="00117B09"/>
    <w:rsid w:val="00117F57"/>
    <w:rsid w:val="00120303"/>
    <w:rsid w:val="00120369"/>
    <w:rsid w:val="00120992"/>
    <w:rsid w:val="00120D37"/>
    <w:rsid w:val="0012240E"/>
    <w:rsid w:val="00122851"/>
    <w:rsid w:val="00122A0A"/>
    <w:rsid w:val="00122ED7"/>
    <w:rsid w:val="00123148"/>
    <w:rsid w:val="0012337A"/>
    <w:rsid w:val="0012386D"/>
    <w:rsid w:val="0012430B"/>
    <w:rsid w:val="00124619"/>
    <w:rsid w:val="00124724"/>
    <w:rsid w:val="00124850"/>
    <w:rsid w:val="0012485B"/>
    <w:rsid w:val="00124BB9"/>
    <w:rsid w:val="00125145"/>
    <w:rsid w:val="00125508"/>
    <w:rsid w:val="00125EA3"/>
    <w:rsid w:val="00125EDB"/>
    <w:rsid w:val="001260AC"/>
    <w:rsid w:val="00126615"/>
    <w:rsid w:val="0012663A"/>
    <w:rsid w:val="0012696F"/>
    <w:rsid w:val="00126D51"/>
    <w:rsid w:val="00127256"/>
    <w:rsid w:val="00127729"/>
    <w:rsid w:val="00127BC1"/>
    <w:rsid w:val="00127F9E"/>
    <w:rsid w:val="00127FBD"/>
    <w:rsid w:val="001301BA"/>
    <w:rsid w:val="00130BC7"/>
    <w:rsid w:val="00130D29"/>
    <w:rsid w:val="00130E47"/>
    <w:rsid w:val="00130F5C"/>
    <w:rsid w:val="0013112C"/>
    <w:rsid w:val="001311EA"/>
    <w:rsid w:val="001315FC"/>
    <w:rsid w:val="00131A4C"/>
    <w:rsid w:val="00131CC2"/>
    <w:rsid w:val="001321DF"/>
    <w:rsid w:val="00132C6B"/>
    <w:rsid w:val="00132CEE"/>
    <w:rsid w:val="00132EB3"/>
    <w:rsid w:val="00133571"/>
    <w:rsid w:val="00133707"/>
    <w:rsid w:val="0013374C"/>
    <w:rsid w:val="00134015"/>
    <w:rsid w:val="0013417A"/>
    <w:rsid w:val="00134651"/>
    <w:rsid w:val="00134BC6"/>
    <w:rsid w:val="00134CE9"/>
    <w:rsid w:val="00134D06"/>
    <w:rsid w:val="00135104"/>
    <w:rsid w:val="001352D6"/>
    <w:rsid w:val="00135A40"/>
    <w:rsid w:val="00135A6A"/>
    <w:rsid w:val="00135F61"/>
    <w:rsid w:val="00136210"/>
    <w:rsid w:val="00136226"/>
    <w:rsid w:val="0013638E"/>
    <w:rsid w:val="001366F6"/>
    <w:rsid w:val="0013680D"/>
    <w:rsid w:val="00136B55"/>
    <w:rsid w:val="00136C98"/>
    <w:rsid w:val="0013717C"/>
    <w:rsid w:val="001373CF"/>
    <w:rsid w:val="001373F7"/>
    <w:rsid w:val="00137825"/>
    <w:rsid w:val="00137930"/>
    <w:rsid w:val="001401D2"/>
    <w:rsid w:val="00140E2E"/>
    <w:rsid w:val="00140F43"/>
    <w:rsid w:val="00140FDF"/>
    <w:rsid w:val="00141189"/>
    <w:rsid w:val="00141208"/>
    <w:rsid w:val="001414E3"/>
    <w:rsid w:val="001418A6"/>
    <w:rsid w:val="00141DC6"/>
    <w:rsid w:val="00142783"/>
    <w:rsid w:val="0014313E"/>
    <w:rsid w:val="00143C93"/>
    <w:rsid w:val="0014407C"/>
    <w:rsid w:val="00144191"/>
    <w:rsid w:val="00144627"/>
    <w:rsid w:val="00144E2C"/>
    <w:rsid w:val="00145922"/>
    <w:rsid w:val="00147138"/>
    <w:rsid w:val="001471CF"/>
    <w:rsid w:val="001472E1"/>
    <w:rsid w:val="00150305"/>
    <w:rsid w:val="00150336"/>
    <w:rsid w:val="00150514"/>
    <w:rsid w:val="001507A8"/>
    <w:rsid w:val="00150DA2"/>
    <w:rsid w:val="00151A6C"/>
    <w:rsid w:val="001526DD"/>
    <w:rsid w:val="00152C52"/>
    <w:rsid w:val="00153144"/>
    <w:rsid w:val="001535A1"/>
    <w:rsid w:val="00153926"/>
    <w:rsid w:val="001544E8"/>
    <w:rsid w:val="0015465F"/>
    <w:rsid w:val="00154752"/>
    <w:rsid w:val="00154D04"/>
    <w:rsid w:val="00154E83"/>
    <w:rsid w:val="00155678"/>
    <w:rsid w:val="00155E3B"/>
    <w:rsid w:val="0015645D"/>
    <w:rsid w:val="001565A3"/>
    <w:rsid w:val="001573B7"/>
    <w:rsid w:val="001577EE"/>
    <w:rsid w:val="00157972"/>
    <w:rsid w:val="00157D47"/>
    <w:rsid w:val="00160127"/>
    <w:rsid w:val="00160314"/>
    <w:rsid w:val="001609D5"/>
    <w:rsid w:val="00162530"/>
    <w:rsid w:val="001629CF"/>
    <w:rsid w:val="00162A5E"/>
    <w:rsid w:val="00162AC6"/>
    <w:rsid w:val="00162EFA"/>
    <w:rsid w:val="00162F7D"/>
    <w:rsid w:val="0016309D"/>
    <w:rsid w:val="001638B2"/>
    <w:rsid w:val="0016423D"/>
    <w:rsid w:val="0016470D"/>
    <w:rsid w:val="0016475D"/>
    <w:rsid w:val="00164AB4"/>
    <w:rsid w:val="00164C8B"/>
    <w:rsid w:val="0016513C"/>
    <w:rsid w:val="0016520A"/>
    <w:rsid w:val="0016623B"/>
    <w:rsid w:val="001666AA"/>
    <w:rsid w:val="0016694B"/>
    <w:rsid w:val="00166AB0"/>
    <w:rsid w:val="00167280"/>
    <w:rsid w:val="001672FC"/>
    <w:rsid w:val="00167953"/>
    <w:rsid w:val="00170044"/>
    <w:rsid w:val="00170783"/>
    <w:rsid w:val="001710BB"/>
    <w:rsid w:val="001716B4"/>
    <w:rsid w:val="00171A3C"/>
    <w:rsid w:val="001722E4"/>
    <w:rsid w:val="00172314"/>
    <w:rsid w:val="0017231A"/>
    <w:rsid w:val="0017258A"/>
    <w:rsid w:val="00172F49"/>
    <w:rsid w:val="0017320F"/>
    <w:rsid w:val="0017325F"/>
    <w:rsid w:val="001735D7"/>
    <w:rsid w:val="00174171"/>
    <w:rsid w:val="00175080"/>
    <w:rsid w:val="0017521B"/>
    <w:rsid w:val="00175222"/>
    <w:rsid w:val="00175533"/>
    <w:rsid w:val="00176421"/>
    <w:rsid w:val="00176575"/>
    <w:rsid w:val="00176961"/>
    <w:rsid w:val="00177157"/>
    <w:rsid w:val="0017750E"/>
    <w:rsid w:val="00180880"/>
    <w:rsid w:val="00180A63"/>
    <w:rsid w:val="001820FE"/>
    <w:rsid w:val="00182D2F"/>
    <w:rsid w:val="00182F18"/>
    <w:rsid w:val="00183B18"/>
    <w:rsid w:val="00184489"/>
    <w:rsid w:val="001849BB"/>
    <w:rsid w:val="00184B61"/>
    <w:rsid w:val="00184BBB"/>
    <w:rsid w:val="00184CFE"/>
    <w:rsid w:val="00184F83"/>
    <w:rsid w:val="00185782"/>
    <w:rsid w:val="001866C8"/>
    <w:rsid w:val="00186840"/>
    <w:rsid w:val="00186E46"/>
    <w:rsid w:val="00186FF9"/>
    <w:rsid w:val="00187251"/>
    <w:rsid w:val="00187317"/>
    <w:rsid w:val="00187351"/>
    <w:rsid w:val="00187788"/>
    <w:rsid w:val="00187AFD"/>
    <w:rsid w:val="00190980"/>
    <w:rsid w:val="0019118B"/>
    <w:rsid w:val="00191942"/>
    <w:rsid w:val="00191A60"/>
    <w:rsid w:val="00192504"/>
    <w:rsid w:val="001927A5"/>
    <w:rsid w:val="00192E58"/>
    <w:rsid w:val="001930D1"/>
    <w:rsid w:val="00193914"/>
    <w:rsid w:val="00193C42"/>
    <w:rsid w:val="00193E29"/>
    <w:rsid w:val="001941DD"/>
    <w:rsid w:val="0019446A"/>
    <w:rsid w:val="001944A4"/>
    <w:rsid w:val="001945A2"/>
    <w:rsid w:val="001955F6"/>
    <w:rsid w:val="001957A6"/>
    <w:rsid w:val="00195E87"/>
    <w:rsid w:val="00196168"/>
    <w:rsid w:val="001963BD"/>
    <w:rsid w:val="00196DB4"/>
    <w:rsid w:val="00197654"/>
    <w:rsid w:val="00197AB2"/>
    <w:rsid w:val="00197CF5"/>
    <w:rsid w:val="001A0655"/>
    <w:rsid w:val="001A06D0"/>
    <w:rsid w:val="001A0A65"/>
    <w:rsid w:val="001A0FD5"/>
    <w:rsid w:val="001A12DA"/>
    <w:rsid w:val="001A14CD"/>
    <w:rsid w:val="001A19BE"/>
    <w:rsid w:val="001A2576"/>
    <w:rsid w:val="001A263A"/>
    <w:rsid w:val="001A34D8"/>
    <w:rsid w:val="001A37CC"/>
    <w:rsid w:val="001A3A10"/>
    <w:rsid w:val="001A462F"/>
    <w:rsid w:val="001A4B26"/>
    <w:rsid w:val="001A4E6F"/>
    <w:rsid w:val="001A552C"/>
    <w:rsid w:val="001A5B90"/>
    <w:rsid w:val="001A6312"/>
    <w:rsid w:val="001A6496"/>
    <w:rsid w:val="001A64CC"/>
    <w:rsid w:val="001A6B00"/>
    <w:rsid w:val="001A72A2"/>
    <w:rsid w:val="001A77C9"/>
    <w:rsid w:val="001B0638"/>
    <w:rsid w:val="001B0AA7"/>
    <w:rsid w:val="001B0FE8"/>
    <w:rsid w:val="001B1102"/>
    <w:rsid w:val="001B129D"/>
    <w:rsid w:val="001B21A1"/>
    <w:rsid w:val="001B223F"/>
    <w:rsid w:val="001B2C09"/>
    <w:rsid w:val="001B33DF"/>
    <w:rsid w:val="001B3544"/>
    <w:rsid w:val="001B370B"/>
    <w:rsid w:val="001B39B1"/>
    <w:rsid w:val="001B3A65"/>
    <w:rsid w:val="001B3F04"/>
    <w:rsid w:val="001B405C"/>
    <w:rsid w:val="001B4556"/>
    <w:rsid w:val="001B4824"/>
    <w:rsid w:val="001B4B1F"/>
    <w:rsid w:val="001B4B6B"/>
    <w:rsid w:val="001B4FF1"/>
    <w:rsid w:val="001B5E14"/>
    <w:rsid w:val="001B5E5A"/>
    <w:rsid w:val="001B646E"/>
    <w:rsid w:val="001B6D94"/>
    <w:rsid w:val="001B6E16"/>
    <w:rsid w:val="001B70B8"/>
    <w:rsid w:val="001B73B8"/>
    <w:rsid w:val="001B744A"/>
    <w:rsid w:val="001B78A8"/>
    <w:rsid w:val="001B7935"/>
    <w:rsid w:val="001C079F"/>
    <w:rsid w:val="001C0B7E"/>
    <w:rsid w:val="001C0C7E"/>
    <w:rsid w:val="001C0EB2"/>
    <w:rsid w:val="001C13FB"/>
    <w:rsid w:val="001C1632"/>
    <w:rsid w:val="001C19BD"/>
    <w:rsid w:val="001C1D6A"/>
    <w:rsid w:val="001C1F04"/>
    <w:rsid w:val="001C21C3"/>
    <w:rsid w:val="001C2405"/>
    <w:rsid w:val="001C27C5"/>
    <w:rsid w:val="001C2BA8"/>
    <w:rsid w:val="001C2EC4"/>
    <w:rsid w:val="001C2F6F"/>
    <w:rsid w:val="001C30D8"/>
    <w:rsid w:val="001C3136"/>
    <w:rsid w:val="001C3227"/>
    <w:rsid w:val="001C3633"/>
    <w:rsid w:val="001C388A"/>
    <w:rsid w:val="001C3E00"/>
    <w:rsid w:val="001C4427"/>
    <w:rsid w:val="001C44D9"/>
    <w:rsid w:val="001C454A"/>
    <w:rsid w:val="001C4AE5"/>
    <w:rsid w:val="001C5BDB"/>
    <w:rsid w:val="001C5C01"/>
    <w:rsid w:val="001C61A9"/>
    <w:rsid w:val="001C6838"/>
    <w:rsid w:val="001C6AF5"/>
    <w:rsid w:val="001C7266"/>
    <w:rsid w:val="001C7831"/>
    <w:rsid w:val="001C7E9E"/>
    <w:rsid w:val="001C7FC6"/>
    <w:rsid w:val="001D0B0A"/>
    <w:rsid w:val="001D0C17"/>
    <w:rsid w:val="001D1755"/>
    <w:rsid w:val="001D213A"/>
    <w:rsid w:val="001D214A"/>
    <w:rsid w:val="001D2275"/>
    <w:rsid w:val="001D2614"/>
    <w:rsid w:val="001D306C"/>
    <w:rsid w:val="001D3200"/>
    <w:rsid w:val="001D3359"/>
    <w:rsid w:val="001D3394"/>
    <w:rsid w:val="001D3441"/>
    <w:rsid w:val="001D3FF0"/>
    <w:rsid w:val="001D43E2"/>
    <w:rsid w:val="001D4532"/>
    <w:rsid w:val="001D46AD"/>
    <w:rsid w:val="001D4821"/>
    <w:rsid w:val="001D5874"/>
    <w:rsid w:val="001D59BC"/>
    <w:rsid w:val="001D5B77"/>
    <w:rsid w:val="001D6696"/>
    <w:rsid w:val="001D68E5"/>
    <w:rsid w:val="001D6948"/>
    <w:rsid w:val="001D69B7"/>
    <w:rsid w:val="001D71E2"/>
    <w:rsid w:val="001D7219"/>
    <w:rsid w:val="001D7759"/>
    <w:rsid w:val="001E0304"/>
    <w:rsid w:val="001E0538"/>
    <w:rsid w:val="001E07D3"/>
    <w:rsid w:val="001E1B5D"/>
    <w:rsid w:val="001E25D7"/>
    <w:rsid w:val="001E27F6"/>
    <w:rsid w:val="001E2A25"/>
    <w:rsid w:val="001E2A8C"/>
    <w:rsid w:val="001E2C34"/>
    <w:rsid w:val="001E2D43"/>
    <w:rsid w:val="001E2F60"/>
    <w:rsid w:val="001E36C1"/>
    <w:rsid w:val="001E412C"/>
    <w:rsid w:val="001E4227"/>
    <w:rsid w:val="001E4921"/>
    <w:rsid w:val="001E49EF"/>
    <w:rsid w:val="001E4C0D"/>
    <w:rsid w:val="001E551D"/>
    <w:rsid w:val="001E5574"/>
    <w:rsid w:val="001E5976"/>
    <w:rsid w:val="001E5A08"/>
    <w:rsid w:val="001E6337"/>
    <w:rsid w:val="001E66A1"/>
    <w:rsid w:val="001E6725"/>
    <w:rsid w:val="001E69FC"/>
    <w:rsid w:val="001E6C81"/>
    <w:rsid w:val="001E728F"/>
    <w:rsid w:val="001E7508"/>
    <w:rsid w:val="001E7772"/>
    <w:rsid w:val="001E7A45"/>
    <w:rsid w:val="001E7B2A"/>
    <w:rsid w:val="001E7F46"/>
    <w:rsid w:val="001F0081"/>
    <w:rsid w:val="001F0468"/>
    <w:rsid w:val="001F05DF"/>
    <w:rsid w:val="001F07C8"/>
    <w:rsid w:val="001F0BF7"/>
    <w:rsid w:val="001F100D"/>
    <w:rsid w:val="001F1266"/>
    <w:rsid w:val="001F1F1E"/>
    <w:rsid w:val="001F1F80"/>
    <w:rsid w:val="001F2954"/>
    <w:rsid w:val="001F2A97"/>
    <w:rsid w:val="001F2B6F"/>
    <w:rsid w:val="001F2C5F"/>
    <w:rsid w:val="001F3342"/>
    <w:rsid w:val="001F3674"/>
    <w:rsid w:val="001F3BC8"/>
    <w:rsid w:val="001F413A"/>
    <w:rsid w:val="001F4802"/>
    <w:rsid w:val="001F4A93"/>
    <w:rsid w:val="001F58BA"/>
    <w:rsid w:val="001F6600"/>
    <w:rsid w:val="001F6732"/>
    <w:rsid w:val="001F6951"/>
    <w:rsid w:val="001F6A2B"/>
    <w:rsid w:val="001F6D55"/>
    <w:rsid w:val="001F7529"/>
    <w:rsid w:val="001F78B1"/>
    <w:rsid w:val="00200248"/>
    <w:rsid w:val="00200441"/>
    <w:rsid w:val="002004C3"/>
    <w:rsid w:val="00200D13"/>
    <w:rsid w:val="00200E40"/>
    <w:rsid w:val="0020130F"/>
    <w:rsid w:val="00201701"/>
    <w:rsid w:val="00202251"/>
    <w:rsid w:val="0020232B"/>
    <w:rsid w:val="00202676"/>
    <w:rsid w:val="00202A65"/>
    <w:rsid w:val="00202D77"/>
    <w:rsid w:val="00202EA3"/>
    <w:rsid w:val="00202EB4"/>
    <w:rsid w:val="00202F54"/>
    <w:rsid w:val="00202FC5"/>
    <w:rsid w:val="002036AF"/>
    <w:rsid w:val="00203859"/>
    <w:rsid w:val="00203F82"/>
    <w:rsid w:val="0020400F"/>
    <w:rsid w:val="0020419A"/>
    <w:rsid w:val="00204297"/>
    <w:rsid w:val="00204A78"/>
    <w:rsid w:val="00205540"/>
    <w:rsid w:val="0020554E"/>
    <w:rsid w:val="00205843"/>
    <w:rsid w:val="00206889"/>
    <w:rsid w:val="00206938"/>
    <w:rsid w:val="00206A2A"/>
    <w:rsid w:val="00206B32"/>
    <w:rsid w:val="00206C8E"/>
    <w:rsid w:val="0020734F"/>
    <w:rsid w:val="002077A0"/>
    <w:rsid w:val="002078A3"/>
    <w:rsid w:val="00207A60"/>
    <w:rsid w:val="00210AAB"/>
    <w:rsid w:val="0021190B"/>
    <w:rsid w:val="00211F0F"/>
    <w:rsid w:val="0021201E"/>
    <w:rsid w:val="00212C80"/>
    <w:rsid w:val="00213567"/>
    <w:rsid w:val="00213AC7"/>
    <w:rsid w:val="00213D34"/>
    <w:rsid w:val="00213E9E"/>
    <w:rsid w:val="00214430"/>
    <w:rsid w:val="00214945"/>
    <w:rsid w:val="00214A00"/>
    <w:rsid w:val="00214B2C"/>
    <w:rsid w:val="00214FD5"/>
    <w:rsid w:val="0021515B"/>
    <w:rsid w:val="002152AC"/>
    <w:rsid w:val="002154F4"/>
    <w:rsid w:val="00216200"/>
    <w:rsid w:val="0021678B"/>
    <w:rsid w:val="00216A9A"/>
    <w:rsid w:val="00216B16"/>
    <w:rsid w:val="00216F63"/>
    <w:rsid w:val="00216F79"/>
    <w:rsid w:val="002172F4"/>
    <w:rsid w:val="00217F5E"/>
    <w:rsid w:val="00220333"/>
    <w:rsid w:val="00220976"/>
    <w:rsid w:val="002209EF"/>
    <w:rsid w:val="0022256B"/>
    <w:rsid w:val="00222D77"/>
    <w:rsid w:val="00222E9F"/>
    <w:rsid w:val="002236DD"/>
    <w:rsid w:val="00223CF4"/>
    <w:rsid w:val="00223D87"/>
    <w:rsid w:val="00224838"/>
    <w:rsid w:val="0022485F"/>
    <w:rsid w:val="00225262"/>
    <w:rsid w:val="002254AF"/>
    <w:rsid w:val="00225B9B"/>
    <w:rsid w:val="0022688C"/>
    <w:rsid w:val="00226B00"/>
    <w:rsid w:val="00226D2B"/>
    <w:rsid w:val="00227081"/>
    <w:rsid w:val="0022721F"/>
    <w:rsid w:val="0022774F"/>
    <w:rsid w:val="0022777F"/>
    <w:rsid w:val="002278E2"/>
    <w:rsid w:val="002279FC"/>
    <w:rsid w:val="00227BF4"/>
    <w:rsid w:val="00230928"/>
    <w:rsid w:val="00230AD9"/>
    <w:rsid w:val="00230BD6"/>
    <w:rsid w:val="00230C24"/>
    <w:rsid w:val="0023107B"/>
    <w:rsid w:val="002314AB"/>
    <w:rsid w:val="0023152E"/>
    <w:rsid w:val="002317B4"/>
    <w:rsid w:val="0023222F"/>
    <w:rsid w:val="00232879"/>
    <w:rsid w:val="00232BD2"/>
    <w:rsid w:val="0023398F"/>
    <w:rsid w:val="00233AFB"/>
    <w:rsid w:val="00233B33"/>
    <w:rsid w:val="00233B99"/>
    <w:rsid w:val="00233F14"/>
    <w:rsid w:val="00234223"/>
    <w:rsid w:val="00234E15"/>
    <w:rsid w:val="00234F2C"/>
    <w:rsid w:val="00235040"/>
    <w:rsid w:val="00235128"/>
    <w:rsid w:val="00235B8C"/>
    <w:rsid w:val="00235CBA"/>
    <w:rsid w:val="00235EE3"/>
    <w:rsid w:val="00236176"/>
    <w:rsid w:val="0023624C"/>
    <w:rsid w:val="0023633B"/>
    <w:rsid w:val="0023642B"/>
    <w:rsid w:val="00236823"/>
    <w:rsid w:val="00236993"/>
    <w:rsid w:val="00236AE2"/>
    <w:rsid w:val="00236C9B"/>
    <w:rsid w:val="00236E9F"/>
    <w:rsid w:val="00236F16"/>
    <w:rsid w:val="0023742D"/>
    <w:rsid w:val="0023760C"/>
    <w:rsid w:val="002379F0"/>
    <w:rsid w:val="00237A4C"/>
    <w:rsid w:val="00237EE6"/>
    <w:rsid w:val="002400B0"/>
    <w:rsid w:val="00240382"/>
    <w:rsid w:val="0024043E"/>
    <w:rsid w:val="00240E06"/>
    <w:rsid w:val="00240F0D"/>
    <w:rsid w:val="00240F2E"/>
    <w:rsid w:val="0024141F"/>
    <w:rsid w:val="0024146E"/>
    <w:rsid w:val="002416A0"/>
    <w:rsid w:val="00241AF6"/>
    <w:rsid w:val="00241B45"/>
    <w:rsid w:val="00241EC6"/>
    <w:rsid w:val="00241F08"/>
    <w:rsid w:val="002420EF"/>
    <w:rsid w:val="00242107"/>
    <w:rsid w:val="0024266E"/>
    <w:rsid w:val="0024292E"/>
    <w:rsid w:val="00242D68"/>
    <w:rsid w:val="0024367F"/>
    <w:rsid w:val="00243CED"/>
    <w:rsid w:val="00244088"/>
    <w:rsid w:val="00244A8C"/>
    <w:rsid w:val="00244B60"/>
    <w:rsid w:val="00244D97"/>
    <w:rsid w:val="002450F6"/>
    <w:rsid w:val="0024516D"/>
    <w:rsid w:val="00245C8B"/>
    <w:rsid w:val="00246409"/>
    <w:rsid w:val="002467A8"/>
    <w:rsid w:val="00246956"/>
    <w:rsid w:val="00246AED"/>
    <w:rsid w:val="00246FBC"/>
    <w:rsid w:val="002474D9"/>
    <w:rsid w:val="0024763A"/>
    <w:rsid w:val="00247642"/>
    <w:rsid w:val="0024768A"/>
    <w:rsid w:val="00247867"/>
    <w:rsid w:val="0024791E"/>
    <w:rsid w:val="00247A26"/>
    <w:rsid w:val="00247CD1"/>
    <w:rsid w:val="00247F4A"/>
    <w:rsid w:val="00247FD2"/>
    <w:rsid w:val="002500C0"/>
    <w:rsid w:val="0025089B"/>
    <w:rsid w:val="002511BE"/>
    <w:rsid w:val="00251A2D"/>
    <w:rsid w:val="00251F28"/>
    <w:rsid w:val="002524AD"/>
    <w:rsid w:val="00252832"/>
    <w:rsid w:val="00252900"/>
    <w:rsid w:val="00252A85"/>
    <w:rsid w:val="00253CCD"/>
    <w:rsid w:val="00253FC4"/>
    <w:rsid w:val="002547C4"/>
    <w:rsid w:val="00254EE5"/>
    <w:rsid w:val="00254F23"/>
    <w:rsid w:val="002550EF"/>
    <w:rsid w:val="0025512A"/>
    <w:rsid w:val="00256BA5"/>
    <w:rsid w:val="00256C35"/>
    <w:rsid w:val="00256E17"/>
    <w:rsid w:val="00257962"/>
    <w:rsid w:val="00257FC0"/>
    <w:rsid w:val="002602FC"/>
    <w:rsid w:val="00260511"/>
    <w:rsid w:val="0026063F"/>
    <w:rsid w:val="00260A55"/>
    <w:rsid w:val="00260FD9"/>
    <w:rsid w:val="00260FE0"/>
    <w:rsid w:val="00260FF0"/>
    <w:rsid w:val="0026149E"/>
    <w:rsid w:val="0026196C"/>
    <w:rsid w:val="00261E4C"/>
    <w:rsid w:val="002624B9"/>
    <w:rsid w:val="002629DC"/>
    <w:rsid w:val="00262ADF"/>
    <w:rsid w:val="00262C69"/>
    <w:rsid w:val="002631ED"/>
    <w:rsid w:val="00263285"/>
    <w:rsid w:val="0026344F"/>
    <w:rsid w:val="00263605"/>
    <w:rsid w:val="00263BF3"/>
    <w:rsid w:val="0026405C"/>
    <w:rsid w:val="00264616"/>
    <w:rsid w:val="0026468A"/>
    <w:rsid w:val="00264D48"/>
    <w:rsid w:val="00264D69"/>
    <w:rsid w:val="00265240"/>
    <w:rsid w:val="00265838"/>
    <w:rsid w:val="0026658E"/>
    <w:rsid w:val="0026662F"/>
    <w:rsid w:val="00266686"/>
    <w:rsid w:val="0026687E"/>
    <w:rsid w:val="002669A8"/>
    <w:rsid w:val="00266AC0"/>
    <w:rsid w:val="00270952"/>
    <w:rsid w:val="00270E2D"/>
    <w:rsid w:val="0027112F"/>
    <w:rsid w:val="00271839"/>
    <w:rsid w:val="00271CD1"/>
    <w:rsid w:val="00271E87"/>
    <w:rsid w:val="002724BA"/>
    <w:rsid w:val="00272810"/>
    <w:rsid w:val="00272D18"/>
    <w:rsid w:val="00272D78"/>
    <w:rsid w:val="00273D4C"/>
    <w:rsid w:val="00274044"/>
    <w:rsid w:val="002740AE"/>
    <w:rsid w:val="00274268"/>
    <w:rsid w:val="00274A9C"/>
    <w:rsid w:val="002750E8"/>
    <w:rsid w:val="0027541A"/>
    <w:rsid w:val="002760D2"/>
    <w:rsid w:val="0027615C"/>
    <w:rsid w:val="0027653D"/>
    <w:rsid w:val="00276804"/>
    <w:rsid w:val="00276DF8"/>
    <w:rsid w:val="0027741C"/>
    <w:rsid w:val="002778E2"/>
    <w:rsid w:val="00277AF0"/>
    <w:rsid w:val="002801E4"/>
    <w:rsid w:val="002808A8"/>
    <w:rsid w:val="00280C71"/>
    <w:rsid w:val="00281076"/>
    <w:rsid w:val="002813B8"/>
    <w:rsid w:val="0028143E"/>
    <w:rsid w:val="002816F3"/>
    <w:rsid w:val="00281A38"/>
    <w:rsid w:val="00281DAE"/>
    <w:rsid w:val="0028276B"/>
    <w:rsid w:val="00282ACC"/>
    <w:rsid w:val="00282EEA"/>
    <w:rsid w:val="0028320B"/>
    <w:rsid w:val="0028324E"/>
    <w:rsid w:val="00283486"/>
    <w:rsid w:val="00283B9D"/>
    <w:rsid w:val="00283C6F"/>
    <w:rsid w:val="00283E04"/>
    <w:rsid w:val="00283FD7"/>
    <w:rsid w:val="002843DA"/>
    <w:rsid w:val="002849FE"/>
    <w:rsid w:val="00284B20"/>
    <w:rsid w:val="002850EB"/>
    <w:rsid w:val="002858B0"/>
    <w:rsid w:val="00285E25"/>
    <w:rsid w:val="002863FA"/>
    <w:rsid w:val="002864E0"/>
    <w:rsid w:val="00286C48"/>
    <w:rsid w:val="00286D6C"/>
    <w:rsid w:val="00286E35"/>
    <w:rsid w:val="00287A6A"/>
    <w:rsid w:val="00287F24"/>
    <w:rsid w:val="00290315"/>
    <w:rsid w:val="00290692"/>
    <w:rsid w:val="002907B8"/>
    <w:rsid w:val="00290A0C"/>
    <w:rsid w:val="00290F8E"/>
    <w:rsid w:val="002913AD"/>
    <w:rsid w:val="00291A49"/>
    <w:rsid w:val="00291C33"/>
    <w:rsid w:val="00291D94"/>
    <w:rsid w:val="00292413"/>
    <w:rsid w:val="002926F1"/>
    <w:rsid w:val="00292C48"/>
    <w:rsid w:val="00292CB5"/>
    <w:rsid w:val="00292E8A"/>
    <w:rsid w:val="00293297"/>
    <w:rsid w:val="002936EC"/>
    <w:rsid w:val="0029398D"/>
    <w:rsid w:val="00293BF0"/>
    <w:rsid w:val="00293F5B"/>
    <w:rsid w:val="002945E9"/>
    <w:rsid w:val="00294DAC"/>
    <w:rsid w:val="00295003"/>
    <w:rsid w:val="002951EF"/>
    <w:rsid w:val="00295201"/>
    <w:rsid w:val="00295BF7"/>
    <w:rsid w:val="00295E6E"/>
    <w:rsid w:val="00295EDD"/>
    <w:rsid w:val="00295F58"/>
    <w:rsid w:val="00295F5C"/>
    <w:rsid w:val="00296048"/>
    <w:rsid w:val="00296488"/>
    <w:rsid w:val="00296771"/>
    <w:rsid w:val="002973D1"/>
    <w:rsid w:val="0029774A"/>
    <w:rsid w:val="00297969"/>
    <w:rsid w:val="00297C5F"/>
    <w:rsid w:val="002A031A"/>
    <w:rsid w:val="002A04D3"/>
    <w:rsid w:val="002A0666"/>
    <w:rsid w:val="002A0CA7"/>
    <w:rsid w:val="002A11C2"/>
    <w:rsid w:val="002A1963"/>
    <w:rsid w:val="002A1AE0"/>
    <w:rsid w:val="002A1E16"/>
    <w:rsid w:val="002A205A"/>
    <w:rsid w:val="002A20FA"/>
    <w:rsid w:val="002A23F8"/>
    <w:rsid w:val="002A2EE7"/>
    <w:rsid w:val="002A385D"/>
    <w:rsid w:val="002A3CE2"/>
    <w:rsid w:val="002A3FA2"/>
    <w:rsid w:val="002A43C9"/>
    <w:rsid w:val="002A4449"/>
    <w:rsid w:val="002A44BD"/>
    <w:rsid w:val="002A4F97"/>
    <w:rsid w:val="002A5A48"/>
    <w:rsid w:val="002A5F7A"/>
    <w:rsid w:val="002A65E0"/>
    <w:rsid w:val="002A778E"/>
    <w:rsid w:val="002A784A"/>
    <w:rsid w:val="002A7F16"/>
    <w:rsid w:val="002B00AF"/>
    <w:rsid w:val="002B015C"/>
    <w:rsid w:val="002B04E1"/>
    <w:rsid w:val="002B0848"/>
    <w:rsid w:val="002B0875"/>
    <w:rsid w:val="002B0A35"/>
    <w:rsid w:val="002B1056"/>
    <w:rsid w:val="002B1285"/>
    <w:rsid w:val="002B1CBB"/>
    <w:rsid w:val="002B1D6E"/>
    <w:rsid w:val="002B1DA1"/>
    <w:rsid w:val="002B1F29"/>
    <w:rsid w:val="002B248B"/>
    <w:rsid w:val="002B28BF"/>
    <w:rsid w:val="002B29E6"/>
    <w:rsid w:val="002B31EC"/>
    <w:rsid w:val="002B35AB"/>
    <w:rsid w:val="002B4221"/>
    <w:rsid w:val="002B4774"/>
    <w:rsid w:val="002B51F6"/>
    <w:rsid w:val="002B5FDC"/>
    <w:rsid w:val="002B6018"/>
    <w:rsid w:val="002B69F9"/>
    <w:rsid w:val="002B6A1A"/>
    <w:rsid w:val="002B6D9E"/>
    <w:rsid w:val="002B7D3C"/>
    <w:rsid w:val="002B7EAE"/>
    <w:rsid w:val="002C04F4"/>
    <w:rsid w:val="002C0AD3"/>
    <w:rsid w:val="002C0D47"/>
    <w:rsid w:val="002C1948"/>
    <w:rsid w:val="002C1984"/>
    <w:rsid w:val="002C2408"/>
    <w:rsid w:val="002C267F"/>
    <w:rsid w:val="002C386E"/>
    <w:rsid w:val="002C39EC"/>
    <w:rsid w:val="002C39FA"/>
    <w:rsid w:val="002C3A32"/>
    <w:rsid w:val="002C58E1"/>
    <w:rsid w:val="002C5B5C"/>
    <w:rsid w:val="002C5D4F"/>
    <w:rsid w:val="002C61FC"/>
    <w:rsid w:val="002C6900"/>
    <w:rsid w:val="002C69F3"/>
    <w:rsid w:val="002C6B21"/>
    <w:rsid w:val="002C74B9"/>
    <w:rsid w:val="002C74EC"/>
    <w:rsid w:val="002D0833"/>
    <w:rsid w:val="002D1776"/>
    <w:rsid w:val="002D1D28"/>
    <w:rsid w:val="002D2187"/>
    <w:rsid w:val="002D29F5"/>
    <w:rsid w:val="002D29FA"/>
    <w:rsid w:val="002D2C2E"/>
    <w:rsid w:val="002D3300"/>
    <w:rsid w:val="002D3589"/>
    <w:rsid w:val="002D35E0"/>
    <w:rsid w:val="002D3D41"/>
    <w:rsid w:val="002D3D53"/>
    <w:rsid w:val="002D3EA9"/>
    <w:rsid w:val="002D48E4"/>
    <w:rsid w:val="002D51FF"/>
    <w:rsid w:val="002D585C"/>
    <w:rsid w:val="002D5B94"/>
    <w:rsid w:val="002D60FC"/>
    <w:rsid w:val="002D63AF"/>
    <w:rsid w:val="002D7192"/>
    <w:rsid w:val="002D731E"/>
    <w:rsid w:val="002D7619"/>
    <w:rsid w:val="002D795A"/>
    <w:rsid w:val="002D79EA"/>
    <w:rsid w:val="002D7C1C"/>
    <w:rsid w:val="002D7CAB"/>
    <w:rsid w:val="002D7E77"/>
    <w:rsid w:val="002E0011"/>
    <w:rsid w:val="002E00BD"/>
    <w:rsid w:val="002E036A"/>
    <w:rsid w:val="002E0A0A"/>
    <w:rsid w:val="002E1570"/>
    <w:rsid w:val="002E1A42"/>
    <w:rsid w:val="002E1D71"/>
    <w:rsid w:val="002E22C7"/>
    <w:rsid w:val="002E2919"/>
    <w:rsid w:val="002E29B4"/>
    <w:rsid w:val="002E2FF2"/>
    <w:rsid w:val="002E349B"/>
    <w:rsid w:val="002E3714"/>
    <w:rsid w:val="002E3BB1"/>
    <w:rsid w:val="002E4045"/>
    <w:rsid w:val="002E419E"/>
    <w:rsid w:val="002E465D"/>
    <w:rsid w:val="002E4C44"/>
    <w:rsid w:val="002E4F38"/>
    <w:rsid w:val="002E7FBD"/>
    <w:rsid w:val="002F0438"/>
    <w:rsid w:val="002F0B41"/>
    <w:rsid w:val="002F164A"/>
    <w:rsid w:val="002F1867"/>
    <w:rsid w:val="002F1CB0"/>
    <w:rsid w:val="002F1D6D"/>
    <w:rsid w:val="002F1DC4"/>
    <w:rsid w:val="002F1DDD"/>
    <w:rsid w:val="002F2031"/>
    <w:rsid w:val="002F206B"/>
    <w:rsid w:val="002F20C6"/>
    <w:rsid w:val="002F2106"/>
    <w:rsid w:val="002F219B"/>
    <w:rsid w:val="002F2291"/>
    <w:rsid w:val="002F26E6"/>
    <w:rsid w:val="002F2C68"/>
    <w:rsid w:val="002F3465"/>
    <w:rsid w:val="002F39F8"/>
    <w:rsid w:val="002F3DF3"/>
    <w:rsid w:val="002F47DC"/>
    <w:rsid w:val="002F558B"/>
    <w:rsid w:val="002F5735"/>
    <w:rsid w:val="002F5888"/>
    <w:rsid w:val="002F5974"/>
    <w:rsid w:val="002F5ED8"/>
    <w:rsid w:val="002F5FE6"/>
    <w:rsid w:val="002F6C59"/>
    <w:rsid w:val="002F7000"/>
    <w:rsid w:val="002F73BB"/>
    <w:rsid w:val="002F77E1"/>
    <w:rsid w:val="002F7806"/>
    <w:rsid w:val="003004ED"/>
    <w:rsid w:val="0030066D"/>
    <w:rsid w:val="003006B1"/>
    <w:rsid w:val="00300AC6"/>
    <w:rsid w:val="00300C11"/>
    <w:rsid w:val="00301D06"/>
    <w:rsid w:val="00301F48"/>
    <w:rsid w:val="00301FA0"/>
    <w:rsid w:val="00301FE5"/>
    <w:rsid w:val="00302111"/>
    <w:rsid w:val="003026DD"/>
    <w:rsid w:val="00302C77"/>
    <w:rsid w:val="00303143"/>
    <w:rsid w:val="003038C6"/>
    <w:rsid w:val="00303907"/>
    <w:rsid w:val="00303D50"/>
    <w:rsid w:val="00304953"/>
    <w:rsid w:val="00304F7C"/>
    <w:rsid w:val="003051A4"/>
    <w:rsid w:val="003053C9"/>
    <w:rsid w:val="003053D7"/>
    <w:rsid w:val="0030580F"/>
    <w:rsid w:val="0030585D"/>
    <w:rsid w:val="00305AE8"/>
    <w:rsid w:val="003064C8"/>
    <w:rsid w:val="003064FD"/>
    <w:rsid w:val="0030696E"/>
    <w:rsid w:val="00307376"/>
    <w:rsid w:val="003076DE"/>
    <w:rsid w:val="00307B3A"/>
    <w:rsid w:val="00307F77"/>
    <w:rsid w:val="00310446"/>
    <w:rsid w:val="00310B9D"/>
    <w:rsid w:val="00310D41"/>
    <w:rsid w:val="003119EC"/>
    <w:rsid w:val="00312209"/>
    <w:rsid w:val="003122BE"/>
    <w:rsid w:val="0031238D"/>
    <w:rsid w:val="003123C5"/>
    <w:rsid w:val="00312C72"/>
    <w:rsid w:val="003132EB"/>
    <w:rsid w:val="00313327"/>
    <w:rsid w:val="00313428"/>
    <w:rsid w:val="003135B2"/>
    <w:rsid w:val="00313769"/>
    <w:rsid w:val="00313E70"/>
    <w:rsid w:val="003142E7"/>
    <w:rsid w:val="00314544"/>
    <w:rsid w:val="00314665"/>
    <w:rsid w:val="00314861"/>
    <w:rsid w:val="00314871"/>
    <w:rsid w:val="0031500E"/>
    <w:rsid w:val="00315170"/>
    <w:rsid w:val="003151C2"/>
    <w:rsid w:val="00315892"/>
    <w:rsid w:val="00315CF3"/>
    <w:rsid w:val="00315E41"/>
    <w:rsid w:val="00316031"/>
    <w:rsid w:val="003160BE"/>
    <w:rsid w:val="003165C1"/>
    <w:rsid w:val="0031697A"/>
    <w:rsid w:val="00316B1F"/>
    <w:rsid w:val="00316C13"/>
    <w:rsid w:val="00316C89"/>
    <w:rsid w:val="00316CD7"/>
    <w:rsid w:val="00317162"/>
    <w:rsid w:val="00317308"/>
    <w:rsid w:val="00317F57"/>
    <w:rsid w:val="00320445"/>
    <w:rsid w:val="003204F7"/>
    <w:rsid w:val="0032054A"/>
    <w:rsid w:val="00320B6D"/>
    <w:rsid w:val="00320E49"/>
    <w:rsid w:val="003217FB"/>
    <w:rsid w:val="00321CFD"/>
    <w:rsid w:val="003225EF"/>
    <w:rsid w:val="00322DCB"/>
    <w:rsid w:val="00322EAD"/>
    <w:rsid w:val="0032341B"/>
    <w:rsid w:val="00323577"/>
    <w:rsid w:val="0032396A"/>
    <w:rsid w:val="00324505"/>
    <w:rsid w:val="0032450B"/>
    <w:rsid w:val="0032460A"/>
    <w:rsid w:val="003246CE"/>
    <w:rsid w:val="0032497C"/>
    <w:rsid w:val="00324E2B"/>
    <w:rsid w:val="003251B8"/>
    <w:rsid w:val="0032528A"/>
    <w:rsid w:val="003252FA"/>
    <w:rsid w:val="003254CD"/>
    <w:rsid w:val="0032588F"/>
    <w:rsid w:val="003260F6"/>
    <w:rsid w:val="0032643B"/>
    <w:rsid w:val="0032643F"/>
    <w:rsid w:val="00326A73"/>
    <w:rsid w:val="00326ACC"/>
    <w:rsid w:val="00326B88"/>
    <w:rsid w:val="00326C68"/>
    <w:rsid w:val="00327ADF"/>
    <w:rsid w:val="00327AF0"/>
    <w:rsid w:val="003300B7"/>
    <w:rsid w:val="00330176"/>
    <w:rsid w:val="00330715"/>
    <w:rsid w:val="00330B9F"/>
    <w:rsid w:val="0033117A"/>
    <w:rsid w:val="003311DF"/>
    <w:rsid w:val="00331B9F"/>
    <w:rsid w:val="00331C5B"/>
    <w:rsid w:val="00331D1B"/>
    <w:rsid w:val="00331DCD"/>
    <w:rsid w:val="00331E5A"/>
    <w:rsid w:val="00331F3E"/>
    <w:rsid w:val="003322C3"/>
    <w:rsid w:val="00332352"/>
    <w:rsid w:val="00332921"/>
    <w:rsid w:val="00332AEE"/>
    <w:rsid w:val="00332F46"/>
    <w:rsid w:val="003333E9"/>
    <w:rsid w:val="00333CC3"/>
    <w:rsid w:val="003341C3"/>
    <w:rsid w:val="003344FD"/>
    <w:rsid w:val="00334559"/>
    <w:rsid w:val="00334761"/>
    <w:rsid w:val="00334914"/>
    <w:rsid w:val="00334B5A"/>
    <w:rsid w:val="00334E6D"/>
    <w:rsid w:val="00334F28"/>
    <w:rsid w:val="00335073"/>
    <w:rsid w:val="0033572B"/>
    <w:rsid w:val="00335A0F"/>
    <w:rsid w:val="00335E48"/>
    <w:rsid w:val="00335E7A"/>
    <w:rsid w:val="003369F3"/>
    <w:rsid w:val="00336B56"/>
    <w:rsid w:val="00336B9F"/>
    <w:rsid w:val="00336C5F"/>
    <w:rsid w:val="00337328"/>
    <w:rsid w:val="0033741E"/>
    <w:rsid w:val="00337761"/>
    <w:rsid w:val="00337DDD"/>
    <w:rsid w:val="00340126"/>
    <w:rsid w:val="0034057E"/>
    <w:rsid w:val="0034092D"/>
    <w:rsid w:val="00340C64"/>
    <w:rsid w:val="00341726"/>
    <w:rsid w:val="00341DE2"/>
    <w:rsid w:val="00342544"/>
    <w:rsid w:val="00342717"/>
    <w:rsid w:val="00342C5A"/>
    <w:rsid w:val="00343196"/>
    <w:rsid w:val="00343FA0"/>
    <w:rsid w:val="00343FEB"/>
    <w:rsid w:val="0034405B"/>
    <w:rsid w:val="00344307"/>
    <w:rsid w:val="0034517D"/>
    <w:rsid w:val="00345CE1"/>
    <w:rsid w:val="00345E01"/>
    <w:rsid w:val="003460DD"/>
    <w:rsid w:val="00346197"/>
    <w:rsid w:val="00346240"/>
    <w:rsid w:val="003462E2"/>
    <w:rsid w:val="00346967"/>
    <w:rsid w:val="00347213"/>
    <w:rsid w:val="003473D8"/>
    <w:rsid w:val="00347435"/>
    <w:rsid w:val="0034753F"/>
    <w:rsid w:val="00347CFF"/>
    <w:rsid w:val="00347E9F"/>
    <w:rsid w:val="003500E0"/>
    <w:rsid w:val="003507BD"/>
    <w:rsid w:val="003512FC"/>
    <w:rsid w:val="00351CDE"/>
    <w:rsid w:val="003521C6"/>
    <w:rsid w:val="00352272"/>
    <w:rsid w:val="00352637"/>
    <w:rsid w:val="00352673"/>
    <w:rsid w:val="00352C3A"/>
    <w:rsid w:val="00353516"/>
    <w:rsid w:val="0035376A"/>
    <w:rsid w:val="00353B65"/>
    <w:rsid w:val="00353EC7"/>
    <w:rsid w:val="00354811"/>
    <w:rsid w:val="00355103"/>
    <w:rsid w:val="00355561"/>
    <w:rsid w:val="00355C48"/>
    <w:rsid w:val="00355C9D"/>
    <w:rsid w:val="00356C4C"/>
    <w:rsid w:val="00356DD2"/>
    <w:rsid w:val="003573C5"/>
    <w:rsid w:val="00357450"/>
    <w:rsid w:val="00357655"/>
    <w:rsid w:val="00357996"/>
    <w:rsid w:val="00357FFD"/>
    <w:rsid w:val="0036005B"/>
    <w:rsid w:val="0036006D"/>
    <w:rsid w:val="00360160"/>
    <w:rsid w:val="0036044D"/>
    <w:rsid w:val="003609F9"/>
    <w:rsid w:val="00360B82"/>
    <w:rsid w:val="00360D67"/>
    <w:rsid w:val="00360E70"/>
    <w:rsid w:val="003611C8"/>
    <w:rsid w:val="00361303"/>
    <w:rsid w:val="00361594"/>
    <w:rsid w:val="003615F7"/>
    <w:rsid w:val="00361975"/>
    <w:rsid w:val="00361CD7"/>
    <w:rsid w:val="0036268B"/>
    <w:rsid w:val="0036277C"/>
    <w:rsid w:val="00362BE8"/>
    <w:rsid w:val="00363C4D"/>
    <w:rsid w:val="00363D7B"/>
    <w:rsid w:val="00363E2C"/>
    <w:rsid w:val="003646E5"/>
    <w:rsid w:val="00364BCD"/>
    <w:rsid w:val="00364C18"/>
    <w:rsid w:val="00364DF2"/>
    <w:rsid w:val="003653D3"/>
    <w:rsid w:val="00365617"/>
    <w:rsid w:val="00366B1C"/>
    <w:rsid w:val="00366CF4"/>
    <w:rsid w:val="0036756F"/>
    <w:rsid w:val="00367608"/>
    <w:rsid w:val="003676DF"/>
    <w:rsid w:val="003700DF"/>
    <w:rsid w:val="003701BA"/>
    <w:rsid w:val="0037047E"/>
    <w:rsid w:val="003706D1"/>
    <w:rsid w:val="0037085E"/>
    <w:rsid w:val="00370945"/>
    <w:rsid w:val="003709DF"/>
    <w:rsid w:val="00370D5D"/>
    <w:rsid w:val="00370EFB"/>
    <w:rsid w:val="003710C0"/>
    <w:rsid w:val="003726DF"/>
    <w:rsid w:val="00372BEB"/>
    <w:rsid w:val="00372E88"/>
    <w:rsid w:val="003736DD"/>
    <w:rsid w:val="0037445B"/>
    <w:rsid w:val="0037494C"/>
    <w:rsid w:val="00374A5C"/>
    <w:rsid w:val="00374B0D"/>
    <w:rsid w:val="00374C1D"/>
    <w:rsid w:val="00375953"/>
    <w:rsid w:val="00375B19"/>
    <w:rsid w:val="00375B90"/>
    <w:rsid w:val="00376467"/>
    <w:rsid w:val="00376A9A"/>
    <w:rsid w:val="0037740B"/>
    <w:rsid w:val="003774E0"/>
    <w:rsid w:val="003801EA"/>
    <w:rsid w:val="00380279"/>
    <w:rsid w:val="003809DB"/>
    <w:rsid w:val="00380B93"/>
    <w:rsid w:val="00380F90"/>
    <w:rsid w:val="003810BE"/>
    <w:rsid w:val="00381601"/>
    <w:rsid w:val="003817D9"/>
    <w:rsid w:val="00381BE3"/>
    <w:rsid w:val="00381F7B"/>
    <w:rsid w:val="003820AE"/>
    <w:rsid w:val="00382FD1"/>
    <w:rsid w:val="00383077"/>
    <w:rsid w:val="003831FF"/>
    <w:rsid w:val="00383ADA"/>
    <w:rsid w:val="00383E50"/>
    <w:rsid w:val="00383EAD"/>
    <w:rsid w:val="0038498A"/>
    <w:rsid w:val="00384B3C"/>
    <w:rsid w:val="00384C73"/>
    <w:rsid w:val="00384E23"/>
    <w:rsid w:val="0038522F"/>
    <w:rsid w:val="00385CD9"/>
    <w:rsid w:val="00385ED6"/>
    <w:rsid w:val="00385F4B"/>
    <w:rsid w:val="003864C2"/>
    <w:rsid w:val="00386567"/>
    <w:rsid w:val="00387967"/>
    <w:rsid w:val="00387CD4"/>
    <w:rsid w:val="003904B2"/>
    <w:rsid w:val="003904CB"/>
    <w:rsid w:val="00390818"/>
    <w:rsid w:val="003909C9"/>
    <w:rsid w:val="00390F0E"/>
    <w:rsid w:val="00390FBD"/>
    <w:rsid w:val="003911CF"/>
    <w:rsid w:val="00391249"/>
    <w:rsid w:val="003915DB"/>
    <w:rsid w:val="00391FC9"/>
    <w:rsid w:val="00392038"/>
    <w:rsid w:val="00392582"/>
    <w:rsid w:val="003925E2"/>
    <w:rsid w:val="00392701"/>
    <w:rsid w:val="00392999"/>
    <w:rsid w:val="003932CA"/>
    <w:rsid w:val="00393440"/>
    <w:rsid w:val="003937DD"/>
    <w:rsid w:val="003944BB"/>
    <w:rsid w:val="003949DD"/>
    <w:rsid w:val="00394E81"/>
    <w:rsid w:val="00395690"/>
    <w:rsid w:val="00396544"/>
    <w:rsid w:val="00396607"/>
    <w:rsid w:val="003967C5"/>
    <w:rsid w:val="00396A72"/>
    <w:rsid w:val="00396B5A"/>
    <w:rsid w:val="0039720D"/>
    <w:rsid w:val="003972B4"/>
    <w:rsid w:val="003972FA"/>
    <w:rsid w:val="0039742C"/>
    <w:rsid w:val="00397908"/>
    <w:rsid w:val="00397D69"/>
    <w:rsid w:val="003A0F64"/>
    <w:rsid w:val="003A0FF1"/>
    <w:rsid w:val="003A11B5"/>
    <w:rsid w:val="003A1879"/>
    <w:rsid w:val="003A18A5"/>
    <w:rsid w:val="003A19F9"/>
    <w:rsid w:val="003A1C63"/>
    <w:rsid w:val="003A1E13"/>
    <w:rsid w:val="003A1F2D"/>
    <w:rsid w:val="003A2372"/>
    <w:rsid w:val="003A2D1C"/>
    <w:rsid w:val="003A2EF0"/>
    <w:rsid w:val="003A2F9B"/>
    <w:rsid w:val="003A3000"/>
    <w:rsid w:val="003A35A7"/>
    <w:rsid w:val="003A35DD"/>
    <w:rsid w:val="003A365D"/>
    <w:rsid w:val="003A3D4F"/>
    <w:rsid w:val="003A40B2"/>
    <w:rsid w:val="003A427D"/>
    <w:rsid w:val="003A435B"/>
    <w:rsid w:val="003A468D"/>
    <w:rsid w:val="003A482E"/>
    <w:rsid w:val="003A484D"/>
    <w:rsid w:val="003A49F9"/>
    <w:rsid w:val="003A52BE"/>
    <w:rsid w:val="003A52F3"/>
    <w:rsid w:val="003A54CB"/>
    <w:rsid w:val="003A569A"/>
    <w:rsid w:val="003A5849"/>
    <w:rsid w:val="003A67C0"/>
    <w:rsid w:val="003A6BD0"/>
    <w:rsid w:val="003A6E65"/>
    <w:rsid w:val="003A7330"/>
    <w:rsid w:val="003A7B1B"/>
    <w:rsid w:val="003A7EDF"/>
    <w:rsid w:val="003B0059"/>
    <w:rsid w:val="003B0C34"/>
    <w:rsid w:val="003B1012"/>
    <w:rsid w:val="003B14F3"/>
    <w:rsid w:val="003B15BD"/>
    <w:rsid w:val="003B17F6"/>
    <w:rsid w:val="003B25A4"/>
    <w:rsid w:val="003B3566"/>
    <w:rsid w:val="003B3609"/>
    <w:rsid w:val="003B39B9"/>
    <w:rsid w:val="003B402F"/>
    <w:rsid w:val="003B4D36"/>
    <w:rsid w:val="003B4E4E"/>
    <w:rsid w:val="003B52A5"/>
    <w:rsid w:val="003B58FF"/>
    <w:rsid w:val="003B612A"/>
    <w:rsid w:val="003B645C"/>
    <w:rsid w:val="003B6B92"/>
    <w:rsid w:val="003B745C"/>
    <w:rsid w:val="003B7473"/>
    <w:rsid w:val="003B749D"/>
    <w:rsid w:val="003B78A0"/>
    <w:rsid w:val="003C0505"/>
    <w:rsid w:val="003C0798"/>
    <w:rsid w:val="003C081D"/>
    <w:rsid w:val="003C1A5C"/>
    <w:rsid w:val="003C20CC"/>
    <w:rsid w:val="003C2131"/>
    <w:rsid w:val="003C21F1"/>
    <w:rsid w:val="003C2CD5"/>
    <w:rsid w:val="003C2D63"/>
    <w:rsid w:val="003C3009"/>
    <w:rsid w:val="003C333F"/>
    <w:rsid w:val="003C3527"/>
    <w:rsid w:val="003C38F4"/>
    <w:rsid w:val="003C3BE9"/>
    <w:rsid w:val="003C3DEA"/>
    <w:rsid w:val="003C47B6"/>
    <w:rsid w:val="003C4B52"/>
    <w:rsid w:val="003C4C25"/>
    <w:rsid w:val="003C4F41"/>
    <w:rsid w:val="003C5238"/>
    <w:rsid w:val="003C5A67"/>
    <w:rsid w:val="003C5F63"/>
    <w:rsid w:val="003C649B"/>
    <w:rsid w:val="003C6D45"/>
    <w:rsid w:val="003C7F38"/>
    <w:rsid w:val="003D02F1"/>
    <w:rsid w:val="003D04EB"/>
    <w:rsid w:val="003D0689"/>
    <w:rsid w:val="003D0983"/>
    <w:rsid w:val="003D09D7"/>
    <w:rsid w:val="003D0FA7"/>
    <w:rsid w:val="003D1186"/>
    <w:rsid w:val="003D13C4"/>
    <w:rsid w:val="003D1714"/>
    <w:rsid w:val="003D1E21"/>
    <w:rsid w:val="003D26A4"/>
    <w:rsid w:val="003D3137"/>
    <w:rsid w:val="003D33ED"/>
    <w:rsid w:val="003D355B"/>
    <w:rsid w:val="003D357D"/>
    <w:rsid w:val="003D3646"/>
    <w:rsid w:val="003D3DCB"/>
    <w:rsid w:val="003D4066"/>
    <w:rsid w:val="003D4460"/>
    <w:rsid w:val="003D4966"/>
    <w:rsid w:val="003D496F"/>
    <w:rsid w:val="003D4B37"/>
    <w:rsid w:val="003D4BA2"/>
    <w:rsid w:val="003D4C4D"/>
    <w:rsid w:val="003D4D04"/>
    <w:rsid w:val="003D5019"/>
    <w:rsid w:val="003D522A"/>
    <w:rsid w:val="003D5BD3"/>
    <w:rsid w:val="003D60A8"/>
    <w:rsid w:val="003D6187"/>
    <w:rsid w:val="003D657E"/>
    <w:rsid w:val="003D701E"/>
    <w:rsid w:val="003D7024"/>
    <w:rsid w:val="003D73AE"/>
    <w:rsid w:val="003D7ACD"/>
    <w:rsid w:val="003D7B11"/>
    <w:rsid w:val="003D7B6C"/>
    <w:rsid w:val="003D7BDC"/>
    <w:rsid w:val="003D7CBA"/>
    <w:rsid w:val="003D7E9B"/>
    <w:rsid w:val="003E016F"/>
    <w:rsid w:val="003E02A2"/>
    <w:rsid w:val="003E0A58"/>
    <w:rsid w:val="003E0CCD"/>
    <w:rsid w:val="003E0D1A"/>
    <w:rsid w:val="003E0E40"/>
    <w:rsid w:val="003E2072"/>
    <w:rsid w:val="003E21D5"/>
    <w:rsid w:val="003E230D"/>
    <w:rsid w:val="003E23F0"/>
    <w:rsid w:val="003E2A07"/>
    <w:rsid w:val="003E2F8B"/>
    <w:rsid w:val="003E3569"/>
    <w:rsid w:val="003E381B"/>
    <w:rsid w:val="003E4597"/>
    <w:rsid w:val="003E473E"/>
    <w:rsid w:val="003E4DD2"/>
    <w:rsid w:val="003E4ED5"/>
    <w:rsid w:val="003E4EF4"/>
    <w:rsid w:val="003E4F26"/>
    <w:rsid w:val="003E52D5"/>
    <w:rsid w:val="003E5857"/>
    <w:rsid w:val="003E58B4"/>
    <w:rsid w:val="003E6507"/>
    <w:rsid w:val="003E6729"/>
    <w:rsid w:val="003E6FF5"/>
    <w:rsid w:val="003E71CC"/>
    <w:rsid w:val="003E7247"/>
    <w:rsid w:val="003E7399"/>
    <w:rsid w:val="003E742C"/>
    <w:rsid w:val="003E77C4"/>
    <w:rsid w:val="003F0281"/>
    <w:rsid w:val="003F058D"/>
    <w:rsid w:val="003F0E84"/>
    <w:rsid w:val="003F0F93"/>
    <w:rsid w:val="003F0F97"/>
    <w:rsid w:val="003F1102"/>
    <w:rsid w:val="003F1125"/>
    <w:rsid w:val="003F133F"/>
    <w:rsid w:val="003F1370"/>
    <w:rsid w:val="003F1BEC"/>
    <w:rsid w:val="003F1C12"/>
    <w:rsid w:val="003F1DA0"/>
    <w:rsid w:val="003F1DA2"/>
    <w:rsid w:val="003F254B"/>
    <w:rsid w:val="003F2D27"/>
    <w:rsid w:val="003F2DAC"/>
    <w:rsid w:val="003F2FB1"/>
    <w:rsid w:val="003F30A0"/>
    <w:rsid w:val="003F36FB"/>
    <w:rsid w:val="003F3DBD"/>
    <w:rsid w:val="003F4618"/>
    <w:rsid w:val="003F46BE"/>
    <w:rsid w:val="003F4731"/>
    <w:rsid w:val="003F4F51"/>
    <w:rsid w:val="003F500F"/>
    <w:rsid w:val="003F52E0"/>
    <w:rsid w:val="003F541C"/>
    <w:rsid w:val="003F5B7D"/>
    <w:rsid w:val="003F5D28"/>
    <w:rsid w:val="003F5E58"/>
    <w:rsid w:val="003F5FE6"/>
    <w:rsid w:val="003F6530"/>
    <w:rsid w:val="003F685E"/>
    <w:rsid w:val="003F7345"/>
    <w:rsid w:val="003F7626"/>
    <w:rsid w:val="003F7A94"/>
    <w:rsid w:val="00400097"/>
    <w:rsid w:val="00400564"/>
    <w:rsid w:val="004009D5"/>
    <w:rsid w:val="00400F41"/>
    <w:rsid w:val="0040182B"/>
    <w:rsid w:val="00401918"/>
    <w:rsid w:val="0040193D"/>
    <w:rsid w:val="00401C7A"/>
    <w:rsid w:val="00402821"/>
    <w:rsid w:val="004031FD"/>
    <w:rsid w:val="004032AB"/>
    <w:rsid w:val="004037E4"/>
    <w:rsid w:val="00403F79"/>
    <w:rsid w:val="004044A0"/>
    <w:rsid w:val="004046F6"/>
    <w:rsid w:val="00404AC4"/>
    <w:rsid w:val="00404C86"/>
    <w:rsid w:val="00405360"/>
    <w:rsid w:val="00405EC4"/>
    <w:rsid w:val="004063D8"/>
    <w:rsid w:val="0040669A"/>
    <w:rsid w:val="00406C3F"/>
    <w:rsid w:val="00406C98"/>
    <w:rsid w:val="00407175"/>
    <w:rsid w:val="0040740F"/>
    <w:rsid w:val="00407983"/>
    <w:rsid w:val="00407B0A"/>
    <w:rsid w:val="00407D9A"/>
    <w:rsid w:val="00407E6C"/>
    <w:rsid w:val="00410318"/>
    <w:rsid w:val="004105C9"/>
    <w:rsid w:val="00411240"/>
    <w:rsid w:val="004112CF"/>
    <w:rsid w:val="00411504"/>
    <w:rsid w:val="00411514"/>
    <w:rsid w:val="004116CF"/>
    <w:rsid w:val="00411817"/>
    <w:rsid w:val="004118A5"/>
    <w:rsid w:val="004118FC"/>
    <w:rsid w:val="00411E6A"/>
    <w:rsid w:val="00411F70"/>
    <w:rsid w:val="004122FF"/>
    <w:rsid w:val="00412BDE"/>
    <w:rsid w:val="00412C84"/>
    <w:rsid w:val="00412F05"/>
    <w:rsid w:val="00412F71"/>
    <w:rsid w:val="00413026"/>
    <w:rsid w:val="004133EC"/>
    <w:rsid w:val="004139C1"/>
    <w:rsid w:val="00413E0E"/>
    <w:rsid w:val="00413ECB"/>
    <w:rsid w:val="00414009"/>
    <w:rsid w:val="00414236"/>
    <w:rsid w:val="004143E2"/>
    <w:rsid w:val="0041442D"/>
    <w:rsid w:val="00414650"/>
    <w:rsid w:val="0041500F"/>
    <w:rsid w:val="00415C75"/>
    <w:rsid w:val="00415FAE"/>
    <w:rsid w:val="00416A2D"/>
    <w:rsid w:val="00416E0D"/>
    <w:rsid w:val="004173D4"/>
    <w:rsid w:val="00417451"/>
    <w:rsid w:val="00417809"/>
    <w:rsid w:val="00417A04"/>
    <w:rsid w:val="00417B3E"/>
    <w:rsid w:val="00417E0D"/>
    <w:rsid w:val="004201C0"/>
    <w:rsid w:val="0042026A"/>
    <w:rsid w:val="00420463"/>
    <w:rsid w:val="00420585"/>
    <w:rsid w:val="00420676"/>
    <w:rsid w:val="004208C1"/>
    <w:rsid w:val="00420CCC"/>
    <w:rsid w:val="00421079"/>
    <w:rsid w:val="004214AC"/>
    <w:rsid w:val="004215FA"/>
    <w:rsid w:val="00421643"/>
    <w:rsid w:val="004218A4"/>
    <w:rsid w:val="0042194E"/>
    <w:rsid w:val="00421A60"/>
    <w:rsid w:val="00421E56"/>
    <w:rsid w:val="00421FAF"/>
    <w:rsid w:val="004225B4"/>
    <w:rsid w:val="00422A7E"/>
    <w:rsid w:val="00422DAE"/>
    <w:rsid w:val="00423137"/>
    <w:rsid w:val="00423FB1"/>
    <w:rsid w:val="0042420C"/>
    <w:rsid w:val="00424EEC"/>
    <w:rsid w:val="0042510D"/>
    <w:rsid w:val="00425587"/>
    <w:rsid w:val="004255CA"/>
    <w:rsid w:val="00425A25"/>
    <w:rsid w:val="00425D1F"/>
    <w:rsid w:val="00426025"/>
    <w:rsid w:val="0042626E"/>
    <w:rsid w:val="004265F0"/>
    <w:rsid w:val="0042687B"/>
    <w:rsid w:val="00426906"/>
    <w:rsid w:val="00427979"/>
    <w:rsid w:val="004279B2"/>
    <w:rsid w:val="00427CCB"/>
    <w:rsid w:val="00430514"/>
    <w:rsid w:val="0043094D"/>
    <w:rsid w:val="00430B92"/>
    <w:rsid w:val="00430D7C"/>
    <w:rsid w:val="0043131B"/>
    <w:rsid w:val="00431576"/>
    <w:rsid w:val="00431B2C"/>
    <w:rsid w:val="00431F76"/>
    <w:rsid w:val="004321F1"/>
    <w:rsid w:val="004329C1"/>
    <w:rsid w:val="00432B19"/>
    <w:rsid w:val="004333E0"/>
    <w:rsid w:val="00433BD7"/>
    <w:rsid w:val="0043423B"/>
    <w:rsid w:val="00434682"/>
    <w:rsid w:val="0043492B"/>
    <w:rsid w:val="00434EEA"/>
    <w:rsid w:val="00434EFA"/>
    <w:rsid w:val="00435A34"/>
    <w:rsid w:val="00435B86"/>
    <w:rsid w:val="00435E10"/>
    <w:rsid w:val="0043602E"/>
    <w:rsid w:val="004360F2"/>
    <w:rsid w:val="0043623D"/>
    <w:rsid w:val="004364A8"/>
    <w:rsid w:val="00436553"/>
    <w:rsid w:val="00436744"/>
    <w:rsid w:val="00436885"/>
    <w:rsid w:val="00436995"/>
    <w:rsid w:val="00436D84"/>
    <w:rsid w:val="00437766"/>
    <w:rsid w:val="00437851"/>
    <w:rsid w:val="004378AB"/>
    <w:rsid w:val="00437B8E"/>
    <w:rsid w:val="0044008F"/>
    <w:rsid w:val="004407B2"/>
    <w:rsid w:val="00440B08"/>
    <w:rsid w:val="00440B93"/>
    <w:rsid w:val="00440D26"/>
    <w:rsid w:val="004418B9"/>
    <w:rsid w:val="00441E0B"/>
    <w:rsid w:val="00441E10"/>
    <w:rsid w:val="00441E49"/>
    <w:rsid w:val="0044222F"/>
    <w:rsid w:val="0044291C"/>
    <w:rsid w:val="00442BBD"/>
    <w:rsid w:val="0044372D"/>
    <w:rsid w:val="00444001"/>
    <w:rsid w:val="0044415D"/>
    <w:rsid w:val="00444BCC"/>
    <w:rsid w:val="00444FC7"/>
    <w:rsid w:val="0044503E"/>
    <w:rsid w:val="00445127"/>
    <w:rsid w:val="004452D6"/>
    <w:rsid w:val="00445371"/>
    <w:rsid w:val="00445AA3"/>
    <w:rsid w:val="00445C6C"/>
    <w:rsid w:val="00445CA2"/>
    <w:rsid w:val="004464DF"/>
    <w:rsid w:val="00446B98"/>
    <w:rsid w:val="00446E8B"/>
    <w:rsid w:val="0044774E"/>
    <w:rsid w:val="004479CF"/>
    <w:rsid w:val="00447EBD"/>
    <w:rsid w:val="00450761"/>
    <w:rsid w:val="004507E6"/>
    <w:rsid w:val="00450B46"/>
    <w:rsid w:val="00450B5C"/>
    <w:rsid w:val="0045217D"/>
    <w:rsid w:val="00453452"/>
    <w:rsid w:val="00453A46"/>
    <w:rsid w:val="004541E2"/>
    <w:rsid w:val="00454896"/>
    <w:rsid w:val="004549B6"/>
    <w:rsid w:val="00454C3F"/>
    <w:rsid w:val="004552A2"/>
    <w:rsid w:val="00455ACA"/>
    <w:rsid w:val="00456EF2"/>
    <w:rsid w:val="00457158"/>
    <w:rsid w:val="00457389"/>
    <w:rsid w:val="004574B8"/>
    <w:rsid w:val="004575D6"/>
    <w:rsid w:val="00457A27"/>
    <w:rsid w:val="0046045A"/>
    <w:rsid w:val="004606AB"/>
    <w:rsid w:val="00460985"/>
    <w:rsid w:val="00460B0A"/>
    <w:rsid w:val="00460D9B"/>
    <w:rsid w:val="00461222"/>
    <w:rsid w:val="004619C0"/>
    <w:rsid w:val="00461C18"/>
    <w:rsid w:val="0046218F"/>
    <w:rsid w:val="00462326"/>
    <w:rsid w:val="004623CB"/>
    <w:rsid w:val="0046293F"/>
    <w:rsid w:val="00462AF4"/>
    <w:rsid w:val="00462B5E"/>
    <w:rsid w:val="00462BDF"/>
    <w:rsid w:val="00463640"/>
    <w:rsid w:val="00463ED5"/>
    <w:rsid w:val="00463F7E"/>
    <w:rsid w:val="00464399"/>
    <w:rsid w:val="0046452B"/>
    <w:rsid w:val="004645B3"/>
    <w:rsid w:val="0046511B"/>
    <w:rsid w:val="00465CDA"/>
    <w:rsid w:val="004664CB"/>
    <w:rsid w:val="00466DF3"/>
    <w:rsid w:val="00466F48"/>
    <w:rsid w:val="004673B7"/>
    <w:rsid w:val="00467473"/>
    <w:rsid w:val="0047002B"/>
    <w:rsid w:val="004704D9"/>
    <w:rsid w:val="00470690"/>
    <w:rsid w:val="004708FE"/>
    <w:rsid w:val="00470AD6"/>
    <w:rsid w:val="0047169D"/>
    <w:rsid w:val="0047178B"/>
    <w:rsid w:val="0047197F"/>
    <w:rsid w:val="00471DDB"/>
    <w:rsid w:val="00471F81"/>
    <w:rsid w:val="004725BD"/>
    <w:rsid w:val="004731AD"/>
    <w:rsid w:val="00473702"/>
    <w:rsid w:val="00473C8C"/>
    <w:rsid w:val="00474285"/>
    <w:rsid w:val="0047454E"/>
    <w:rsid w:val="00474590"/>
    <w:rsid w:val="00475882"/>
    <w:rsid w:val="00475D5B"/>
    <w:rsid w:val="00476002"/>
    <w:rsid w:val="004767A7"/>
    <w:rsid w:val="00476847"/>
    <w:rsid w:val="004768FD"/>
    <w:rsid w:val="00476C8A"/>
    <w:rsid w:val="004776B0"/>
    <w:rsid w:val="00477781"/>
    <w:rsid w:val="004777DB"/>
    <w:rsid w:val="00477ADC"/>
    <w:rsid w:val="00480681"/>
    <w:rsid w:val="00480897"/>
    <w:rsid w:val="00481791"/>
    <w:rsid w:val="00481908"/>
    <w:rsid w:val="00481B4D"/>
    <w:rsid w:val="004821EA"/>
    <w:rsid w:val="0048223A"/>
    <w:rsid w:val="00482729"/>
    <w:rsid w:val="00482BE8"/>
    <w:rsid w:val="00482DBE"/>
    <w:rsid w:val="00482DFC"/>
    <w:rsid w:val="004830E6"/>
    <w:rsid w:val="00483147"/>
    <w:rsid w:val="00483263"/>
    <w:rsid w:val="00483355"/>
    <w:rsid w:val="00483D72"/>
    <w:rsid w:val="00483E13"/>
    <w:rsid w:val="00483FF4"/>
    <w:rsid w:val="0048477A"/>
    <w:rsid w:val="004847A5"/>
    <w:rsid w:val="00484CC4"/>
    <w:rsid w:val="0048524C"/>
    <w:rsid w:val="0048536A"/>
    <w:rsid w:val="0048543A"/>
    <w:rsid w:val="004854DA"/>
    <w:rsid w:val="00485A18"/>
    <w:rsid w:val="00485B1A"/>
    <w:rsid w:val="00486AC3"/>
    <w:rsid w:val="00486DFE"/>
    <w:rsid w:val="00487293"/>
    <w:rsid w:val="00487581"/>
    <w:rsid w:val="0048770D"/>
    <w:rsid w:val="00487ED0"/>
    <w:rsid w:val="004902F9"/>
    <w:rsid w:val="0049088D"/>
    <w:rsid w:val="0049096C"/>
    <w:rsid w:val="00490B2B"/>
    <w:rsid w:val="00490DF0"/>
    <w:rsid w:val="00490E93"/>
    <w:rsid w:val="004910D8"/>
    <w:rsid w:val="004916E6"/>
    <w:rsid w:val="004916F8"/>
    <w:rsid w:val="00491DDC"/>
    <w:rsid w:val="004921B7"/>
    <w:rsid w:val="00492485"/>
    <w:rsid w:val="004925F9"/>
    <w:rsid w:val="00492CD8"/>
    <w:rsid w:val="00492E79"/>
    <w:rsid w:val="00492FD8"/>
    <w:rsid w:val="004931C7"/>
    <w:rsid w:val="004936C6"/>
    <w:rsid w:val="0049390C"/>
    <w:rsid w:val="00493B7D"/>
    <w:rsid w:val="00493B89"/>
    <w:rsid w:val="00493C16"/>
    <w:rsid w:val="00494724"/>
    <w:rsid w:val="0049498D"/>
    <w:rsid w:val="004955B5"/>
    <w:rsid w:val="00495812"/>
    <w:rsid w:val="004960CC"/>
    <w:rsid w:val="00496BBC"/>
    <w:rsid w:val="00496C66"/>
    <w:rsid w:val="00496EFB"/>
    <w:rsid w:val="00496F04"/>
    <w:rsid w:val="00497829"/>
    <w:rsid w:val="00497837"/>
    <w:rsid w:val="00497AC9"/>
    <w:rsid w:val="00497ECD"/>
    <w:rsid w:val="004A04C4"/>
    <w:rsid w:val="004A0881"/>
    <w:rsid w:val="004A0BF0"/>
    <w:rsid w:val="004A0D9C"/>
    <w:rsid w:val="004A1297"/>
    <w:rsid w:val="004A13D8"/>
    <w:rsid w:val="004A1E9B"/>
    <w:rsid w:val="004A25A6"/>
    <w:rsid w:val="004A262A"/>
    <w:rsid w:val="004A316D"/>
    <w:rsid w:val="004A3270"/>
    <w:rsid w:val="004A32B0"/>
    <w:rsid w:val="004A37C4"/>
    <w:rsid w:val="004A3C13"/>
    <w:rsid w:val="004A414D"/>
    <w:rsid w:val="004A4435"/>
    <w:rsid w:val="004A45FB"/>
    <w:rsid w:val="004A4984"/>
    <w:rsid w:val="004A4E8D"/>
    <w:rsid w:val="004A4FC4"/>
    <w:rsid w:val="004A5494"/>
    <w:rsid w:val="004A55C6"/>
    <w:rsid w:val="004A56AD"/>
    <w:rsid w:val="004A5B5D"/>
    <w:rsid w:val="004A6209"/>
    <w:rsid w:val="004A6742"/>
    <w:rsid w:val="004A6903"/>
    <w:rsid w:val="004A69B9"/>
    <w:rsid w:val="004A7638"/>
    <w:rsid w:val="004A7776"/>
    <w:rsid w:val="004A79D0"/>
    <w:rsid w:val="004A7FDD"/>
    <w:rsid w:val="004B0C08"/>
    <w:rsid w:val="004B1A8A"/>
    <w:rsid w:val="004B1F1A"/>
    <w:rsid w:val="004B244D"/>
    <w:rsid w:val="004B2562"/>
    <w:rsid w:val="004B2C92"/>
    <w:rsid w:val="004B2D42"/>
    <w:rsid w:val="004B2E39"/>
    <w:rsid w:val="004B3C7F"/>
    <w:rsid w:val="004B3D8C"/>
    <w:rsid w:val="004B4F4A"/>
    <w:rsid w:val="004B5073"/>
    <w:rsid w:val="004B57FC"/>
    <w:rsid w:val="004B5996"/>
    <w:rsid w:val="004B5A4C"/>
    <w:rsid w:val="004B62B1"/>
    <w:rsid w:val="004B6A11"/>
    <w:rsid w:val="004B7149"/>
    <w:rsid w:val="004B72B9"/>
    <w:rsid w:val="004B7F87"/>
    <w:rsid w:val="004C00CC"/>
    <w:rsid w:val="004C01A3"/>
    <w:rsid w:val="004C03B0"/>
    <w:rsid w:val="004C0741"/>
    <w:rsid w:val="004C0ACB"/>
    <w:rsid w:val="004C0B84"/>
    <w:rsid w:val="004C12A4"/>
    <w:rsid w:val="004C1434"/>
    <w:rsid w:val="004C19EF"/>
    <w:rsid w:val="004C213B"/>
    <w:rsid w:val="004C24C9"/>
    <w:rsid w:val="004C24EF"/>
    <w:rsid w:val="004C2FD8"/>
    <w:rsid w:val="004C34EC"/>
    <w:rsid w:val="004C39AF"/>
    <w:rsid w:val="004C3F23"/>
    <w:rsid w:val="004C40E5"/>
    <w:rsid w:val="004C40F4"/>
    <w:rsid w:val="004C4162"/>
    <w:rsid w:val="004C418A"/>
    <w:rsid w:val="004C4B1D"/>
    <w:rsid w:val="004C4D6E"/>
    <w:rsid w:val="004C5083"/>
    <w:rsid w:val="004C55D6"/>
    <w:rsid w:val="004C5987"/>
    <w:rsid w:val="004C5D87"/>
    <w:rsid w:val="004C5DFC"/>
    <w:rsid w:val="004C5FD7"/>
    <w:rsid w:val="004C609E"/>
    <w:rsid w:val="004C62DD"/>
    <w:rsid w:val="004C638B"/>
    <w:rsid w:val="004C6F97"/>
    <w:rsid w:val="004C7048"/>
    <w:rsid w:val="004C75E3"/>
    <w:rsid w:val="004C77A6"/>
    <w:rsid w:val="004C7881"/>
    <w:rsid w:val="004D03F9"/>
    <w:rsid w:val="004D0721"/>
    <w:rsid w:val="004D07C2"/>
    <w:rsid w:val="004D07C7"/>
    <w:rsid w:val="004D085C"/>
    <w:rsid w:val="004D09A0"/>
    <w:rsid w:val="004D0CB6"/>
    <w:rsid w:val="004D107F"/>
    <w:rsid w:val="004D142B"/>
    <w:rsid w:val="004D1A67"/>
    <w:rsid w:val="004D27C7"/>
    <w:rsid w:val="004D2AC4"/>
    <w:rsid w:val="004D30EE"/>
    <w:rsid w:val="004D31BD"/>
    <w:rsid w:val="004D3826"/>
    <w:rsid w:val="004D3C1B"/>
    <w:rsid w:val="004D419E"/>
    <w:rsid w:val="004D43BD"/>
    <w:rsid w:val="004D460B"/>
    <w:rsid w:val="004D4643"/>
    <w:rsid w:val="004D4AA1"/>
    <w:rsid w:val="004D53DB"/>
    <w:rsid w:val="004D5CD1"/>
    <w:rsid w:val="004D5F08"/>
    <w:rsid w:val="004D61E3"/>
    <w:rsid w:val="004D6292"/>
    <w:rsid w:val="004D634D"/>
    <w:rsid w:val="004D67DC"/>
    <w:rsid w:val="004D6D69"/>
    <w:rsid w:val="004D6D99"/>
    <w:rsid w:val="004D6EE4"/>
    <w:rsid w:val="004D718E"/>
    <w:rsid w:val="004D79F0"/>
    <w:rsid w:val="004D7B52"/>
    <w:rsid w:val="004D7D55"/>
    <w:rsid w:val="004D7F79"/>
    <w:rsid w:val="004E0AC3"/>
    <w:rsid w:val="004E0E6D"/>
    <w:rsid w:val="004E17A4"/>
    <w:rsid w:val="004E1EDA"/>
    <w:rsid w:val="004E1F79"/>
    <w:rsid w:val="004E2327"/>
    <w:rsid w:val="004E2B15"/>
    <w:rsid w:val="004E2C9B"/>
    <w:rsid w:val="004E2CDD"/>
    <w:rsid w:val="004E2D50"/>
    <w:rsid w:val="004E2DF5"/>
    <w:rsid w:val="004E2EE3"/>
    <w:rsid w:val="004E31C1"/>
    <w:rsid w:val="004E32CB"/>
    <w:rsid w:val="004E343F"/>
    <w:rsid w:val="004E34D8"/>
    <w:rsid w:val="004E3606"/>
    <w:rsid w:val="004E38E6"/>
    <w:rsid w:val="004E3B5E"/>
    <w:rsid w:val="004E3E84"/>
    <w:rsid w:val="004E4228"/>
    <w:rsid w:val="004E44E1"/>
    <w:rsid w:val="004E53DB"/>
    <w:rsid w:val="004E5690"/>
    <w:rsid w:val="004E5E3A"/>
    <w:rsid w:val="004E6461"/>
    <w:rsid w:val="004E65C4"/>
    <w:rsid w:val="004E6A42"/>
    <w:rsid w:val="004E6B67"/>
    <w:rsid w:val="004E7206"/>
    <w:rsid w:val="004E7245"/>
    <w:rsid w:val="004E75FF"/>
    <w:rsid w:val="004E7998"/>
    <w:rsid w:val="004E7BD1"/>
    <w:rsid w:val="004F01CC"/>
    <w:rsid w:val="004F01F1"/>
    <w:rsid w:val="004F0469"/>
    <w:rsid w:val="004F0756"/>
    <w:rsid w:val="004F0B38"/>
    <w:rsid w:val="004F0F20"/>
    <w:rsid w:val="004F1D73"/>
    <w:rsid w:val="004F1F2C"/>
    <w:rsid w:val="004F231F"/>
    <w:rsid w:val="004F2F1E"/>
    <w:rsid w:val="004F32B7"/>
    <w:rsid w:val="004F363F"/>
    <w:rsid w:val="004F3C72"/>
    <w:rsid w:val="004F3CC7"/>
    <w:rsid w:val="004F43B6"/>
    <w:rsid w:val="004F4476"/>
    <w:rsid w:val="004F46C1"/>
    <w:rsid w:val="004F4745"/>
    <w:rsid w:val="004F47AB"/>
    <w:rsid w:val="004F4A4C"/>
    <w:rsid w:val="004F4BDD"/>
    <w:rsid w:val="004F4C7A"/>
    <w:rsid w:val="004F4D31"/>
    <w:rsid w:val="004F57AF"/>
    <w:rsid w:val="004F5C6F"/>
    <w:rsid w:val="004F5CB9"/>
    <w:rsid w:val="004F60A9"/>
    <w:rsid w:val="004F6362"/>
    <w:rsid w:val="004F65AC"/>
    <w:rsid w:val="004F6708"/>
    <w:rsid w:val="004F6994"/>
    <w:rsid w:val="004F6D3E"/>
    <w:rsid w:val="004F73D9"/>
    <w:rsid w:val="004F7A92"/>
    <w:rsid w:val="00500D92"/>
    <w:rsid w:val="00500FD7"/>
    <w:rsid w:val="005012C4"/>
    <w:rsid w:val="00501457"/>
    <w:rsid w:val="005017C8"/>
    <w:rsid w:val="00502345"/>
    <w:rsid w:val="00502ABC"/>
    <w:rsid w:val="00502CC4"/>
    <w:rsid w:val="00502D7B"/>
    <w:rsid w:val="0050387D"/>
    <w:rsid w:val="005040A3"/>
    <w:rsid w:val="005043A6"/>
    <w:rsid w:val="00504755"/>
    <w:rsid w:val="00504983"/>
    <w:rsid w:val="00504B8A"/>
    <w:rsid w:val="00504CB3"/>
    <w:rsid w:val="00504DFE"/>
    <w:rsid w:val="00504F6C"/>
    <w:rsid w:val="00505C2A"/>
    <w:rsid w:val="00505D7C"/>
    <w:rsid w:val="00506B22"/>
    <w:rsid w:val="00506CE5"/>
    <w:rsid w:val="00510B28"/>
    <w:rsid w:val="00510CEA"/>
    <w:rsid w:val="005115A1"/>
    <w:rsid w:val="005119ED"/>
    <w:rsid w:val="005124D1"/>
    <w:rsid w:val="00512532"/>
    <w:rsid w:val="00512662"/>
    <w:rsid w:val="005130BD"/>
    <w:rsid w:val="005133FC"/>
    <w:rsid w:val="005134A5"/>
    <w:rsid w:val="005134AF"/>
    <w:rsid w:val="0051360D"/>
    <w:rsid w:val="00513663"/>
    <w:rsid w:val="005150A2"/>
    <w:rsid w:val="00515326"/>
    <w:rsid w:val="0051580B"/>
    <w:rsid w:val="005159D7"/>
    <w:rsid w:val="00515BE4"/>
    <w:rsid w:val="005172C9"/>
    <w:rsid w:val="0051737D"/>
    <w:rsid w:val="00517557"/>
    <w:rsid w:val="00517B6D"/>
    <w:rsid w:val="00517CA0"/>
    <w:rsid w:val="00517DB3"/>
    <w:rsid w:val="00517FFA"/>
    <w:rsid w:val="0052048E"/>
    <w:rsid w:val="0052052E"/>
    <w:rsid w:val="00520602"/>
    <w:rsid w:val="00520F10"/>
    <w:rsid w:val="00521724"/>
    <w:rsid w:val="0052196A"/>
    <w:rsid w:val="00521DF5"/>
    <w:rsid w:val="00522160"/>
    <w:rsid w:val="00522475"/>
    <w:rsid w:val="00522492"/>
    <w:rsid w:val="00522518"/>
    <w:rsid w:val="00522753"/>
    <w:rsid w:val="00522C8D"/>
    <w:rsid w:val="00523037"/>
    <w:rsid w:val="00523BD3"/>
    <w:rsid w:val="00523DE3"/>
    <w:rsid w:val="005243EF"/>
    <w:rsid w:val="0052460E"/>
    <w:rsid w:val="00524761"/>
    <w:rsid w:val="00524EA1"/>
    <w:rsid w:val="00525221"/>
    <w:rsid w:val="00525233"/>
    <w:rsid w:val="005257CD"/>
    <w:rsid w:val="00525A7D"/>
    <w:rsid w:val="00525ECE"/>
    <w:rsid w:val="0052685F"/>
    <w:rsid w:val="00526A10"/>
    <w:rsid w:val="00526BA5"/>
    <w:rsid w:val="00526E53"/>
    <w:rsid w:val="005271AA"/>
    <w:rsid w:val="0052789B"/>
    <w:rsid w:val="00530518"/>
    <w:rsid w:val="0053071B"/>
    <w:rsid w:val="0053088B"/>
    <w:rsid w:val="00530A29"/>
    <w:rsid w:val="0053128A"/>
    <w:rsid w:val="00531BFB"/>
    <w:rsid w:val="00531DA8"/>
    <w:rsid w:val="00532176"/>
    <w:rsid w:val="00532C74"/>
    <w:rsid w:val="00532EDB"/>
    <w:rsid w:val="00532F67"/>
    <w:rsid w:val="00533DB8"/>
    <w:rsid w:val="00534A4D"/>
    <w:rsid w:val="00534CA9"/>
    <w:rsid w:val="00534CDF"/>
    <w:rsid w:val="00535AA8"/>
    <w:rsid w:val="00535CBE"/>
    <w:rsid w:val="00536160"/>
    <w:rsid w:val="00536307"/>
    <w:rsid w:val="0053642D"/>
    <w:rsid w:val="00536505"/>
    <w:rsid w:val="005365F9"/>
    <w:rsid w:val="00536712"/>
    <w:rsid w:val="00536C31"/>
    <w:rsid w:val="00536D4B"/>
    <w:rsid w:val="0053730F"/>
    <w:rsid w:val="00537548"/>
    <w:rsid w:val="00537C7E"/>
    <w:rsid w:val="00537D5F"/>
    <w:rsid w:val="00540356"/>
    <w:rsid w:val="00540BE4"/>
    <w:rsid w:val="00540E89"/>
    <w:rsid w:val="00541150"/>
    <w:rsid w:val="00541717"/>
    <w:rsid w:val="005421F9"/>
    <w:rsid w:val="0054235B"/>
    <w:rsid w:val="00542795"/>
    <w:rsid w:val="00542A1C"/>
    <w:rsid w:val="005434D6"/>
    <w:rsid w:val="00543733"/>
    <w:rsid w:val="00543EFF"/>
    <w:rsid w:val="00544125"/>
    <w:rsid w:val="005449BB"/>
    <w:rsid w:val="005452DE"/>
    <w:rsid w:val="0054591B"/>
    <w:rsid w:val="00545AC4"/>
    <w:rsid w:val="00545DF5"/>
    <w:rsid w:val="00546499"/>
    <w:rsid w:val="00546AA1"/>
    <w:rsid w:val="00546D0A"/>
    <w:rsid w:val="00547004"/>
    <w:rsid w:val="005470A8"/>
    <w:rsid w:val="00547288"/>
    <w:rsid w:val="00547363"/>
    <w:rsid w:val="00547808"/>
    <w:rsid w:val="00550B66"/>
    <w:rsid w:val="00550D85"/>
    <w:rsid w:val="00550D86"/>
    <w:rsid w:val="0055125D"/>
    <w:rsid w:val="00551342"/>
    <w:rsid w:val="00551616"/>
    <w:rsid w:val="00551C63"/>
    <w:rsid w:val="00552462"/>
    <w:rsid w:val="00552A7A"/>
    <w:rsid w:val="00552CB5"/>
    <w:rsid w:val="00552F67"/>
    <w:rsid w:val="0055332F"/>
    <w:rsid w:val="005535ED"/>
    <w:rsid w:val="00554958"/>
    <w:rsid w:val="00554B53"/>
    <w:rsid w:val="00554CEC"/>
    <w:rsid w:val="00554F81"/>
    <w:rsid w:val="0055555A"/>
    <w:rsid w:val="005557BC"/>
    <w:rsid w:val="00555FC4"/>
    <w:rsid w:val="005562C6"/>
    <w:rsid w:val="00556BF5"/>
    <w:rsid w:val="00556D4F"/>
    <w:rsid w:val="005575F7"/>
    <w:rsid w:val="00557750"/>
    <w:rsid w:val="0055785B"/>
    <w:rsid w:val="0055799B"/>
    <w:rsid w:val="00560171"/>
    <w:rsid w:val="00560789"/>
    <w:rsid w:val="005608F9"/>
    <w:rsid w:val="00560C6B"/>
    <w:rsid w:val="00561063"/>
    <w:rsid w:val="00561236"/>
    <w:rsid w:val="005613A9"/>
    <w:rsid w:val="0056172A"/>
    <w:rsid w:val="005635A1"/>
    <w:rsid w:val="00563AF7"/>
    <w:rsid w:val="00563FCF"/>
    <w:rsid w:val="00564265"/>
    <w:rsid w:val="00564500"/>
    <w:rsid w:val="00564522"/>
    <w:rsid w:val="00565A38"/>
    <w:rsid w:val="005660D3"/>
    <w:rsid w:val="00566303"/>
    <w:rsid w:val="005665B5"/>
    <w:rsid w:val="00566695"/>
    <w:rsid w:val="005676BF"/>
    <w:rsid w:val="0056781E"/>
    <w:rsid w:val="00571001"/>
    <w:rsid w:val="0057181F"/>
    <w:rsid w:val="00571CF2"/>
    <w:rsid w:val="005726C9"/>
    <w:rsid w:val="0057292C"/>
    <w:rsid w:val="005729CE"/>
    <w:rsid w:val="00572A7C"/>
    <w:rsid w:val="00572A93"/>
    <w:rsid w:val="00572C55"/>
    <w:rsid w:val="005730EC"/>
    <w:rsid w:val="005735E9"/>
    <w:rsid w:val="0057394B"/>
    <w:rsid w:val="00573D93"/>
    <w:rsid w:val="00573DE0"/>
    <w:rsid w:val="00573E26"/>
    <w:rsid w:val="005744DF"/>
    <w:rsid w:val="00574AF5"/>
    <w:rsid w:val="00574C63"/>
    <w:rsid w:val="00574F53"/>
    <w:rsid w:val="00574FF1"/>
    <w:rsid w:val="00575962"/>
    <w:rsid w:val="00575BB3"/>
    <w:rsid w:val="00575F96"/>
    <w:rsid w:val="005766BB"/>
    <w:rsid w:val="005772B8"/>
    <w:rsid w:val="0057731B"/>
    <w:rsid w:val="0057748B"/>
    <w:rsid w:val="00580259"/>
    <w:rsid w:val="0058060F"/>
    <w:rsid w:val="005806A9"/>
    <w:rsid w:val="00580949"/>
    <w:rsid w:val="0058154B"/>
    <w:rsid w:val="00581AE9"/>
    <w:rsid w:val="00582684"/>
    <w:rsid w:val="0058286F"/>
    <w:rsid w:val="00583484"/>
    <w:rsid w:val="0058396B"/>
    <w:rsid w:val="00583AFB"/>
    <w:rsid w:val="00583C6D"/>
    <w:rsid w:val="00583EC2"/>
    <w:rsid w:val="00584B28"/>
    <w:rsid w:val="00584E2D"/>
    <w:rsid w:val="00584FA3"/>
    <w:rsid w:val="005850D6"/>
    <w:rsid w:val="00585348"/>
    <w:rsid w:val="005854CA"/>
    <w:rsid w:val="00585ABB"/>
    <w:rsid w:val="00585D71"/>
    <w:rsid w:val="00586C66"/>
    <w:rsid w:val="00586FBB"/>
    <w:rsid w:val="005870C9"/>
    <w:rsid w:val="005870F0"/>
    <w:rsid w:val="005874E1"/>
    <w:rsid w:val="00587757"/>
    <w:rsid w:val="00590032"/>
    <w:rsid w:val="00590154"/>
    <w:rsid w:val="00590DDA"/>
    <w:rsid w:val="005910DC"/>
    <w:rsid w:val="00591199"/>
    <w:rsid w:val="00591715"/>
    <w:rsid w:val="00591744"/>
    <w:rsid w:val="00592184"/>
    <w:rsid w:val="005922C5"/>
    <w:rsid w:val="00592C5E"/>
    <w:rsid w:val="0059395E"/>
    <w:rsid w:val="00593B7D"/>
    <w:rsid w:val="00593F0B"/>
    <w:rsid w:val="005943FA"/>
    <w:rsid w:val="0059457C"/>
    <w:rsid w:val="00594C81"/>
    <w:rsid w:val="00595872"/>
    <w:rsid w:val="005959E6"/>
    <w:rsid w:val="00596371"/>
    <w:rsid w:val="00596627"/>
    <w:rsid w:val="00596970"/>
    <w:rsid w:val="005970C1"/>
    <w:rsid w:val="00597C22"/>
    <w:rsid w:val="00597E2D"/>
    <w:rsid w:val="005A037C"/>
    <w:rsid w:val="005A0793"/>
    <w:rsid w:val="005A07B4"/>
    <w:rsid w:val="005A0846"/>
    <w:rsid w:val="005A0BA6"/>
    <w:rsid w:val="005A1144"/>
    <w:rsid w:val="005A12C5"/>
    <w:rsid w:val="005A146F"/>
    <w:rsid w:val="005A16D7"/>
    <w:rsid w:val="005A1948"/>
    <w:rsid w:val="005A1982"/>
    <w:rsid w:val="005A1ADF"/>
    <w:rsid w:val="005A1C83"/>
    <w:rsid w:val="005A21E6"/>
    <w:rsid w:val="005A23AB"/>
    <w:rsid w:val="005A24A5"/>
    <w:rsid w:val="005A26A7"/>
    <w:rsid w:val="005A3076"/>
    <w:rsid w:val="005A308D"/>
    <w:rsid w:val="005A3435"/>
    <w:rsid w:val="005A359F"/>
    <w:rsid w:val="005A3FE5"/>
    <w:rsid w:val="005A4865"/>
    <w:rsid w:val="005A488A"/>
    <w:rsid w:val="005A5073"/>
    <w:rsid w:val="005A5237"/>
    <w:rsid w:val="005A5499"/>
    <w:rsid w:val="005A559A"/>
    <w:rsid w:val="005A5869"/>
    <w:rsid w:val="005A5B8B"/>
    <w:rsid w:val="005A5BFA"/>
    <w:rsid w:val="005A5DF0"/>
    <w:rsid w:val="005A5EB9"/>
    <w:rsid w:val="005A636E"/>
    <w:rsid w:val="005A669B"/>
    <w:rsid w:val="005A711F"/>
    <w:rsid w:val="005A7494"/>
    <w:rsid w:val="005A7654"/>
    <w:rsid w:val="005A7D34"/>
    <w:rsid w:val="005A7EE0"/>
    <w:rsid w:val="005B03AE"/>
    <w:rsid w:val="005B0624"/>
    <w:rsid w:val="005B0A75"/>
    <w:rsid w:val="005B0E1E"/>
    <w:rsid w:val="005B1820"/>
    <w:rsid w:val="005B1BBF"/>
    <w:rsid w:val="005B1C27"/>
    <w:rsid w:val="005B2070"/>
    <w:rsid w:val="005B2296"/>
    <w:rsid w:val="005B2699"/>
    <w:rsid w:val="005B29DE"/>
    <w:rsid w:val="005B2F27"/>
    <w:rsid w:val="005B341E"/>
    <w:rsid w:val="005B39C4"/>
    <w:rsid w:val="005B3B7B"/>
    <w:rsid w:val="005B3B8E"/>
    <w:rsid w:val="005B3E78"/>
    <w:rsid w:val="005B3F4D"/>
    <w:rsid w:val="005B4288"/>
    <w:rsid w:val="005B461B"/>
    <w:rsid w:val="005B4924"/>
    <w:rsid w:val="005B4E40"/>
    <w:rsid w:val="005B5A96"/>
    <w:rsid w:val="005B5AFD"/>
    <w:rsid w:val="005B602F"/>
    <w:rsid w:val="005B61D5"/>
    <w:rsid w:val="005B6395"/>
    <w:rsid w:val="005B664A"/>
    <w:rsid w:val="005B6703"/>
    <w:rsid w:val="005B67AA"/>
    <w:rsid w:val="005B6D48"/>
    <w:rsid w:val="005B6DD2"/>
    <w:rsid w:val="005B6E38"/>
    <w:rsid w:val="005B7587"/>
    <w:rsid w:val="005B7EA6"/>
    <w:rsid w:val="005C1E42"/>
    <w:rsid w:val="005C203F"/>
    <w:rsid w:val="005C2C5A"/>
    <w:rsid w:val="005C35E2"/>
    <w:rsid w:val="005C369F"/>
    <w:rsid w:val="005C39F4"/>
    <w:rsid w:val="005C3C7A"/>
    <w:rsid w:val="005C3DD2"/>
    <w:rsid w:val="005C3EA1"/>
    <w:rsid w:val="005C406D"/>
    <w:rsid w:val="005C4261"/>
    <w:rsid w:val="005C45A4"/>
    <w:rsid w:val="005C4808"/>
    <w:rsid w:val="005C4E71"/>
    <w:rsid w:val="005C5864"/>
    <w:rsid w:val="005C6215"/>
    <w:rsid w:val="005C68E8"/>
    <w:rsid w:val="005C6FEF"/>
    <w:rsid w:val="005C79CB"/>
    <w:rsid w:val="005C7FC4"/>
    <w:rsid w:val="005C7FD3"/>
    <w:rsid w:val="005D03E1"/>
    <w:rsid w:val="005D0566"/>
    <w:rsid w:val="005D0A70"/>
    <w:rsid w:val="005D0EF0"/>
    <w:rsid w:val="005D0F93"/>
    <w:rsid w:val="005D1127"/>
    <w:rsid w:val="005D141F"/>
    <w:rsid w:val="005D1482"/>
    <w:rsid w:val="005D1657"/>
    <w:rsid w:val="005D16CB"/>
    <w:rsid w:val="005D2542"/>
    <w:rsid w:val="005D27EC"/>
    <w:rsid w:val="005D346F"/>
    <w:rsid w:val="005D34A2"/>
    <w:rsid w:val="005D35E1"/>
    <w:rsid w:val="005D388B"/>
    <w:rsid w:val="005D3C56"/>
    <w:rsid w:val="005D3C5C"/>
    <w:rsid w:val="005D436D"/>
    <w:rsid w:val="005D479D"/>
    <w:rsid w:val="005D49FF"/>
    <w:rsid w:val="005D4AAF"/>
    <w:rsid w:val="005D5B13"/>
    <w:rsid w:val="005D5CAD"/>
    <w:rsid w:val="005D60B1"/>
    <w:rsid w:val="005D694C"/>
    <w:rsid w:val="005D6C0E"/>
    <w:rsid w:val="005D6D4A"/>
    <w:rsid w:val="005D6D90"/>
    <w:rsid w:val="005D72F0"/>
    <w:rsid w:val="005D7C7C"/>
    <w:rsid w:val="005E0010"/>
    <w:rsid w:val="005E0A1F"/>
    <w:rsid w:val="005E0A21"/>
    <w:rsid w:val="005E0D7E"/>
    <w:rsid w:val="005E0E41"/>
    <w:rsid w:val="005E1182"/>
    <w:rsid w:val="005E15B0"/>
    <w:rsid w:val="005E1813"/>
    <w:rsid w:val="005E1CEC"/>
    <w:rsid w:val="005E1DFB"/>
    <w:rsid w:val="005E1E60"/>
    <w:rsid w:val="005E1EF0"/>
    <w:rsid w:val="005E1F16"/>
    <w:rsid w:val="005E24E6"/>
    <w:rsid w:val="005E2564"/>
    <w:rsid w:val="005E25F6"/>
    <w:rsid w:val="005E2BA0"/>
    <w:rsid w:val="005E2E14"/>
    <w:rsid w:val="005E3192"/>
    <w:rsid w:val="005E32AE"/>
    <w:rsid w:val="005E3330"/>
    <w:rsid w:val="005E35B1"/>
    <w:rsid w:val="005E4288"/>
    <w:rsid w:val="005E43FB"/>
    <w:rsid w:val="005E45EA"/>
    <w:rsid w:val="005E4804"/>
    <w:rsid w:val="005E48E4"/>
    <w:rsid w:val="005E4AAE"/>
    <w:rsid w:val="005E4BE3"/>
    <w:rsid w:val="005E4FA2"/>
    <w:rsid w:val="005E50AB"/>
    <w:rsid w:val="005E65CF"/>
    <w:rsid w:val="005E69E6"/>
    <w:rsid w:val="005E6F5A"/>
    <w:rsid w:val="005E7763"/>
    <w:rsid w:val="005E7F31"/>
    <w:rsid w:val="005F065C"/>
    <w:rsid w:val="005F15FD"/>
    <w:rsid w:val="005F2185"/>
    <w:rsid w:val="005F2A80"/>
    <w:rsid w:val="005F2E02"/>
    <w:rsid w:val="005F373D"/>
    <w:rsid w:val="005F4268"/>
    <w:rsid w:val="005F46BE"/>
    <w:rsid w:val="005F4A7D"/>
    <w:rsid w:val="005F4E0E"/>
    <w:rsid w:val="005F4EB2"/>
    <w:rsid w:val="005F4FB6"/>
    <w:rsid w:val="005F59BC"/>
    <w:rsid w:val="005F5DE1"/>
    <w:rsid w:val="005F625B"/>
    <w:rsid w:val="005F6329"/>
    <w:rsid w:val="005F6519"/>
    <w:rsid w:val="005F690C"/>
    <w:rsid w:val="005F6D41"/>
    <w:rsid w:val="005F703F"/>
    <w:rsid w:val="005F7DD9"/>
    <w:rsid w:val="00600212"/>
    <w:rsid w:val="006016FA"/>
    <w:rsid w:val="00601FF8"/>
    <w:rsid w:val="00602126"/>
    <w:rsid w:val="00602431"/>
    <w:rsid w:val="0060262F"/>
    <w:rsid w:val="006028BB"/>
    <w:rsid w:val="00603087"/>
    <w:rsid w:val="00603504"/>
    <w:rsid w:val="006037DF"/>
    <w:rsid w:val="006039B2"/>
    <w:rsid w:val="00603C15"/>
    <w:rsid w:val="00603CFD"/>
    <w:rsid w:val="00603D90"/>
    <w:rsid w:val="006041EC"/>
    <w:rsid w:val="006044CC"/>
    <w:rsid w:val="00604517"/>
    <w:rsid w:val="0060474B"/>
    <w:rsid w:val="00604BCD"/>
    <w:rsid w:val="00604F58"/>
    <w:rsid w:val="00605099"/>
    <w:rsid w:val="00605539"/>
    <w:rsid w:val="00605834"/>
    <w:rsid w:val="0060588B"/>
    <w:rsid w:val="00605A27"/>
    <w:rsid w:val="00605C67"/>
    <w:rsid w:val="00606765"/>
    <w:rsid w:val="00606A36"/>
    <w:rsid w:val="00606C74"/>
    <w:rsid w:val="00607F1B"/>
    <w:rsid w:val="00610A0D"/>
    <w:rsid w:val="00610D2F"/>
    <w:rsid w:val="00610E35"/>
    <w:rsid w:val="00611526"/>
    <w:rsid w:val="006115EA"/>
    <w:rsid w:val="00611E01"/>
    <w:rsid w:val="00611E78"/>
    <w:rsid w:val="00612356"/>
    <w:rsid w:val="006127ED"/>
    <w:rsid w:val="00612C76"/>
    <w:rsid w:val="00613045"/>
    <w:rsid w:val="006134A9"/>
    <w:rsid w:val="0061377E"/>
    <w:rsid w:val="00613954"/>
    <w:rsid w:val="006139E4"/>
    <w:rsid w:val="00613B0D"/>
    <w:rsid w:val="00613B2F"/>
    <w:rsid w:val="00613C34"/>
    <w:rsid w:val="00613C98"/>
    <w:rsid w:val="006144C3"/>
    <w:rsid w:val="00614979"/>
    <w:rsid w:val="00614DA9"/>
    <w:rsid w:val="00615467"/>
    <w:rsid w:val="00615CA1"/>
    <w:rsid w:val="00615E73"/>
    <w:rsid w:val="006163BB"/>
    <w:rsid w:val="00616917"/>
    <w:rsid w:val="00616D44"/>
    <w:rsid w:val="00617402"/>
    <w:rsid w:val="00617AFA"/>
    <w:rsid w:val="00620094"/>
    <w:rsid w:val="006206E2"/>
    <w:rsid w:val="006207CB"/>
    <w:rsid w:val="006212B1"/>
    <w:rsid w:val="0062155C"/>
    <w:rsid w:val="006216BB"/>
    <w:rsid w:val="00621817"/>
    <w:rsid w:val="00621F59"/>
    <w:rsid w:val="006228A7"/>
    <w:rsid w:val="00622A8D"/>
    <w:rsid w:val="00622B9E"/>
    <w:rsid w:val="00622D2A"/>
    <w:rsid w:val="0062313A"/>
    <w:rsid w:val="00623341"/>
    <w:rsid w:val="006238C4"/>
    <w:rsid w:val="00623BEB"/>
    <w:rsid w:val="00623CE8"/>
    <w:rsid w:val="0062455A"/>
    <w:rsid w:val="006246B3"/>
    <w:rsid w:val="00624EE1"/>
    <w:rsid w:val="006251B7"/>
    <w:rsid w:val="00625A5C"/>
    <w:rsid w:val="00625AC2"/>
    <w:rsid w:val="00625ADF"/>
    <w:rsid w:val="00625D91"/>
    <w:rsid w:val="00625F7D"/>
    <w:rsid w:val="0062649F"/>
    <w:rsid w:val="00626707"/>
    <w:rsid w:val="006268E6"/>
    <w:rsid w:val="00627419"/>
    <w:rsid w:val="00627993"/>
    <w:rsid w:val="00630B0F"/>
    <w:rsid w:val="006315C3"/>
    <w:rsid w:val="006315E0"/>
    <w:rsid w:val="0063234E"/>
    <w:rsid w:val="0063259C"/>
    <w:rsid w:val="00632F81"/>
    <w:rsid w:val="00633322"/>
    <w:rsid w:val="00633884"/>
    <w:rsid w:val="00633D97"/>
    <w:rsid w:val="00633EC9"/>
    <w:rsid w:val="0063475B"/>
    <w:rsid w:val="00634E0E"/>
    <w:rsid w:val="0063521B"/>
    <w:rsid w:val="00635FD8"/>
    <w:rsid w:val="006373E7"/>
    <w:rsid w:val="0063749E"/>
    <w:rsid w:val="00637528"/>
    <w:rsid w:val="006400E3"/>
    <w:rsid w:val="0064024B"/>
    <w:rsid w:val="0064063E"/>
    <w:rsid w:val="006407E0"/>
    <w:rsid w:val="00640AF3"/>
    <w:rsid w:val="00640B0D"/>
    <w:rsid w:val="00640F2C"/>
    <w:rsid w:val="00640FC1"/>
    <w:rsid w:val="00641023"/>
    <w:rsid w:val="0064106F"/>
    <w:rsid w:val="006410F4"/>
    <w:rsid w:val="00641C11"/>
    <w:rsid w:val="006421C6"/>
    <w:rsid w:val="006427C3"/>
    <w:rsid w:val="00642899"/>
    <w:rsid w:val="00642B8E"/>
    <w:rsid w:val="00642D66"/>
    <w:rsid w:val="00642DFA"/>
    <w:rsid w:val="00642E77"/>
    <w:rsid w:val="00643250"/>
    <w:rsid w:val="00643678"/>
    <w:rsid w:val="0064367C"/>
    <w:rsid w:val="00643848"/>
    <w:rsid w:val="00644473"/>
    <w:rsid w:val="00644A46"/>
    <w:rsid w:val="00645029"/>
    <w:rsid w:val="00645319"/>
    <w:rsid w:val="006455A3"/>
    <w:rsid w:val="006458D1"/>
    <w:rsid w:val="00645C64"/>
    <w:rsid w:val="00646946"/>
    <w:rsid w:val="00646E27"/>
    <w:rsid w:val="006471F8"/>
    <w:rsid w:val="00647C98"/>
    <w:rsid w:val="0065002F"/>
    <w:rsid w:val="00650157"/>
    <w:rsid w:val="006506E4"/>
    <w:rsid w:val="006506EA"/>
    <w:rsid w:val="0065078A"/>
    <w:rsid w:val="006508DB"/>
    <w:rsid w:val="00650EA5"/>
    <w:rsid w:val="006514C4"/>
    <w:rsid w:val="006515FB"/>
    <w:rsid w:val="00651C96"/>
    <w:rsid w:val="00651DF3"/>
    <w:rsid w:val="006526B0"/>
    <w:rsid w:val="006528B1"/>
    <w:rsid w:val="00652B96"/>
    <w:rsid w:val="00653363"/>
    <w:rsid w:val="006533DA"/>
    <w:rsid w:val="00653549"/>
    <w:rsid w:val="00653956"/>
    <w:rsid w:val="00653CE3"/>
    <w:rsid w:val="006541D6"/>
    <w:rsid w:val="006541E4"/>
    <w:rsid w:val="00655186"/>
    <w:rsid w:val="00655565"/>
    <w:rsid w:val="006564A3"/>
    <w:rsid w:val="0065718C"/>
    <w:rsid w:val="00657419"/>
    <w:rsid w:val="0065755A"/>
    <w:rsid w:val="00657F38"/>
    <w:rsid w:val="00660868"/>
    <w:rsid w:val="00660CEC"/>
    <w:rsid w:val="00660D17"/>
    <w:rsid w:val="00660F00"/>
    <w:rsid w:val="006614D9"/>
    <w:rsid w:val="006614FC"/>
    <w:rsid w:val="00661729"/>
    <w:rsid w:val="0066193A"/>
    <w:rsid w:val="00661A7E"/>
    <w:rsid w:val="0066201F"/>
    <w:rsid w:val="0066244A"/>
    <w:rsid w:val="00662518"/>
    <w:rsid w:val="00662D71"/>
    <w:rsid w:val="00663286"/>
    <w:rsid w:val="00663849"/>
    <w:rsid w:val="006638F3"/>
    <w:rsid w:val="006649DE"/>
    <w:rsid w:val="00664AB6"/>
    <w:rsid w:val="00664C64"/>
    <w:rsid w:val="00664EBB"/>
    <w:rsid w:val="0066541E"/>
    <w:rsid w:val="00665465"/>
    <w:rsid w:val="006659DA"/>
    <w:rsid w:val="00665D2F"/>
    <w:rsid w:val="00665DEA"/>
    <w:rsid w:val="00665E0D"/>
    <w:rsid w:val="0066614D"/>
    <w:rsid w:val="006667E3"/>
    <w:rsid w:val="006674B7"/>
    <w:rsid w:val="0067014A"/>
    <w:rsid w:val="006701B4"/>
    <w:rsid w:val="00670612"/>
    <w:rsid w:val="00671430"/>
    <w:rsid w:val="006719E6"/>
    <w:rsid w:val="00671AE1"/>
    <w:rsid w:val="00671EB6"/>
    <w:rsid w:val="006722CB"/>
    <w:rsid w:val="006725AB"/>
    <w:rsid w:val="0067277E"/>
    <w:rsid w:val="00672EFC"/>
    <w:rsid w:val="006732F7"/>
    <w:rsid w:val="00673536"/>
    <w:rsid w:val="006739DB"/>
    <w:rsid w:val="00673D28"/>
    <w:rsid w:val="0067423B"/>
    <w:rsid w:val="0067456E"/>
    <w:rsid w:val="0067456F"/>
    <w:rsid w:val="00674B81"/>
    <w:rsid w:val="00674FFC"/>
    <w:rsid w:val="00675411"/>
    <w:rsid w:val="0067544E"/>
    <w:rsid w:val="00675525"/>
    <w:rsid w:val="00675D82"/>
    <w:rsid w:val="006764F0"/>
    <w:rsid w:val="0067664F"/>
    <w:rsid w:val="00676717"/>
    <w:rsid w:val="0067716D"/>
    <w:rsid w:val="00677710"/>
    <w:rsid w:val="006777EC"/>
    <w:rsid w:val="00677FBB"/>
    <w:rsid w:val="0068050C"/>
    <w:rsid w:val="00680CEB"/>
    <w:rsid w:val="00680F62"/>
    <w:rsid w:val="006815B9"/>
    <w:rsid w:val="00681653"/>
    <w:rsid w:val="00681D15"/>
    <w:rsid w:val="00681E8B"/>
    <w:rsid w:val="00681F70"/>
    <w:rsid w:val="00682376"/>
    <w:rsid w:val="00682A5E"/>
    <w:rsid w:val="00682A7B"/>
    <w:rsid w:val="006832B8"/>
    <w:rsid w:val="006832E0"/>
    <w:rsid w:val="006838B1"/>
    <w:rsid w:val="00683CAE"/>
    <w:rsid w:val="006844E2"/>
    <w:rsid w:val="006845D4"/>
    <w:rsid w:val="006848E7"/>
    <w:rsid w:val="0068491E"/>
    <w:rsid w:val="0068513E"/>
    <w:rsid w:val="00685862"/>
    <w:rsid w:val="006858F6"/>
    <w:rsid w:val="00685916"/>
    <w:rsid w:val="00685A12"/>
    <w:rsid w:val="00686A7D"/>
    <w:rsid w:val="00686D32"/>
    <w:rsid w:val="00686E03"/>
    <w:rsid w:val="006879D7"/>
    <w:rsid w:val="00687CD5"/>
    <w:rsid w:val="006900C0"/>
    <w:rsid w:val="00690258"/>
    <w:rsid w:val="0069043B"/>
    <w:rsid w:val="00690671"/>
    <w:rsid w:val="006907C8"/>
    <w:rsid w:val="00690B2D"/>
    <w:rsid w:val="00690B93"/>
    <w:rsid w:val="00691060"/>
    <w:rsid w:val="006911B5"/>
    <w:rsid w:val="006915B9"/>
    <w:rsid w:val="00691839"/>
    <w:rsid w:val="0069188E"/>
    <w:rsid w:val="00691BCE"/>
    <w:rsid w:val="00691C25"/>
    <w:rsid w:val="0069200B"/>
    <w:rsid w:val="00692F3C"/>
    <w:rsid w:val="00693339"/>
    <w:rsid w:val="00693AE3"/>
    <w:rsid w:val="00693FA9"/>
    <w:rsid w:val="00694130"/>
    <w:rsid w:val="00694E8D"/>
    <w:rsid w:val="00694FFF"/>
    <w:rsid w:val="006953C0"/>
    <w:rsid w:val="006959BF"/>
    <w:rsid w:val="00695BA7"/>
    <w:rsid w:val="00695CBA"/>
    <w:rsid w:val="00696182"/>
    <w:rsid w:val="0069675F"/>
    <w:rsid w:val="00697229"/>
    <w:rsid w:val="0069753F"/>
    <w:rsid w:val="00697573"/>
    <w:rsid w:val="006975EB"/>
    <w:rsid w:val="00697975"/>
    <w:rsid w:val="00697F0B"/>
    <w:rsid w:val="006A05B9"/>
    <w:rsid w:val="006A0B05"/>
    <w:rsid w:val="006A0CD9"/>
    <w:rsid w:val="006A0DB9"/>
    <w:rsid w:val="006A0DD7"/>
    <w:rsid w:val="006A0F29"/>
    <w:rsid w:val="006A1177"/>
    <w:rsid w:val="006A1696"/>
    <w:rsid w:val="006A174D"/>
    <w:rsid w:val="006A2528"/>
    <w:rsid w:val="006A29A1"/>
    <w:rsid w:val="006A3226"/>
    <w:rsid w:val="006A3383"/>
    <w:rsid w:val="006A3EF2"/>
    <w:rsid w:val="006A3F9C"/>
    <w:rsid w:val="006A4813"/>
    <w:rsid w:val="006A4B60"/>
    <w:rsid w:val="006A554A"/>
    <w:rsid w:val="006A5760"/>
    <w:rsid w:val="006A5D80"/>
    <w:rsid w:val="006A5FC9"/>
    <w:rsid w:val="006A604D"/>
    <w:rsid w:val="006A60D3"/>
    <w:rsid w:val="006A60D8"/>
    <w:rsid w:val="006A6159"/>
    <w:rsid w:val="006A69B9"/>
    <w:rsid w:val="006A69EE"/>
    <w:rsid w:val="006A6FFF"/>
    <w:rsid w:val="006A70E9"/>
    <w:rsid w:val="006A73AC"/>
    <w:rsid w:val="006A747A"/>
    <w:rsid w:val="006A7667"/>
    <w:rsid w:val="006A7790"/>
    <w:rsid w:val="006A7886"/>
    <w:rsid w:val="006A79B2"/>
    <w:rsid w:val="006A79C1"/>
    <w:rsid w:val="006A7BAF"/>
    <w:rsid w:val="006A7D95"/>
    <w:rsid w:val="006A7EC9"/>
    <w:rsid w:val="006B071F"/>
    <w:rsid w:val="006B107C"/>
    <w:rsid w:val="006B10A3"/>
    <w:rsid w:val="006B1596"/>
    <w:rsid w:val="006B180F"/>
    <w:rsid w:val="006B1A39"/>
    <w:rsid w:val="006B1AA3"/>
    <w:rsid w:val="006B1C40"/>
    <w:rsid w:val="006B1F99"/>
    <w:rsid w:val="006B2032"/>
    <w:rsid w:val="006B23AF"/>
    <w:rsid w:val="006B24A5"/>
    <w:rsid w:val="006B27B9"/>
    <w:rsid w:val="006B2D34"/>
    <w:rsid w:val="006B360B"/>
    <w:rsid w:val="006B3845"/>
    <w:rsid w:val="006B38A7"/>
    <w:rsid w:val="006B3A35"/>
    <w:rsid w:val="006B3DC1"/>
    <w:rsid w:val="006B428C"/>
    <w:rsid w:val="006B42AF"/>
    <w:rsid w:val="006B4D27"/>
    <w:rsid w:val="006B5173"/>
    <w:rsid w:val="006B56D0"/>
    <w:rsid w:val="006B572D"/>
    <w:rsid w:val="006B5E1B"/>
    <w:rsid w:val="006B60A9"/>
    <w:rsid w:val="006B6663"/>
    <w:rsid w:val="006B6D3D"/>
    <w:rsid w:val="006B6DDA"/>
    <w:rsid w:val="006B6E0E"/>
    <w:rsid w:val="006B72C4"/>
    <w:rsid w:val="006B75DB"/>
    <w:rsid w:val="006B7AF0"/>
    <w:rsid w:val="006B7C8E"/>
    <w:rsid w:val="006B7E8A"/>
    <w:rsid w:val="006B7F0A"/>
    <w:rsid w:val="006C027E"/>
    <w:rsid w:val="006C0739"/>
    <w:rsid w:val="006C0D08"/>
    <w:rsid w:val="006C0F4A"/>
    <w:rsid w:val="006C1307"/>
    <w:rsid w:val="006C17DA"/>
    <w:rsid w:val="006C1907"/>
    <w:rsid w:val="006C1F37"/>
    <w:rsid w:val="006C1F89"/>
    <w:rsid w:val="006C27EA"/>
    <w:rsid w:val="006C2EC6"/>
    <w:rsid w:val="006C306B"/>
    <w:rsid w:val="006C3152"/>
    <w:rsid w:val="006C338A"/>
    <w:rsid w:val="006C35C1"/>
    <w:rsid w:val="006C398F"/>
    <w:rsid w:val="006C3A0C"/>
    <w:rsid w:val="006C3ADC"/>
    <w:rsid w:val="006C3AE5"/>
    <w:rsid w:val="006C3B4C"/>
    <w:rsid w:val="006C3CF1"/>
    <w:rsid w:val="006C4304"/>
    <w:rsid w:val="006C45D0"/>
    <w:rsid w:val="006C48FE"/>
    <w:rsid w:val="006C4CA3"/>
    <w:rsid w:val="006C5362"/>
    <w:rsid w:val="006C56E1"/>
    <w:rsid w:val="006C5FB0"/>
    <w:rsid w:val="006C6115"/>
    <w:rsid w:val="006C6254"/>
    <w:rsid w:val="006C6287"/>
    <w:rsid w:val="006C62BF"/>
    <w:rsid w:val="006C66BB"/>
    <w:rsid w:val="006C6771"/>
    <w:rsid w:val="006C698B"/>
    <w:rsid w:val="006C6E94"/>
    <w:rsid w:val="006C728D"/>
    <w:rsid w:val="006C72D6"/>
    <w:rsid w:val="006C7ADA"/>
    <w:rsid w:val="006D019E"/>
    <w:rsid w:val="006D03F9"/>
    <w:rsid w:val="006D0CD5"/>
    <w:rsid w:val="006D115F"/>
    <w:rsid w:val="006D154D"/>
    <w:rsid w:val="006D1667"/>
    <w:rsid w:val="006D1A82"/>
    <w:rsid w:val="006D1AFA"/>
    <w:rsid w:val="006D2A3A"/>
    <w:rsid w:val="006D3107"/>
    <w:rsid w:val="006D3398"/>
    <w:rsid w:val="006D386B"/>
    <w:rsid w:val="006D39F6"/>
    <w:rsid w:val="006D3C4E"/>
    <w:rsid w:val="006D3E8F"/>
    <w:rsid w:val="006D478E"/>
    <w:rsid w:val="006D4C0E"/>
    <w:rsid w:val="006D4F19"/>
    <w:rsid w:val="006D5083"/>
    <w:rsid w:val="006D5409"/>
    <w:rsid w:val="006D5CBB"/>
    <w:rsid w:val="006D5D72"/>
    <w:rsid w:val="006D60D1"/>
    <w:rsid w:val="006D6240"/>
    <w:rsid w:val="006D6546"/>
    <w:rsid w:val="006D69A2"/>
    <w:rsid w:val="006D6FBC"/>
    <w:rsid w:val="006D7118"/>
    <w:rsid w:val="006D76B0"/>
    <w:rsid w:val="006D7A06"/>
    <w:rsid w:val="006E03C9"/>
    <w:rsid w:val="006E0717"/>
    <w:rsid w:val="006E08FB"/>
    <w:rsid w:val="006E0FCA"/>
    <w:rsid w:val="006E1257"/>
    <w:rsid w:val="006E17D5"/>
    <w:rsid w:val="006E19C1"/>
    <w:rsid w:val="006E19F9"/>
    <w:rsid w:val="006E1D36"/>
    <w:rsid w:val="006E2417"/>
    <w:rsid w:val="006E2473"/>
    <w:rsid w:val="006E2480"/>
    <w:rsid w:val="006E2F29"/>
    <w:rsid w:val="006E3232"/>
    <w:rsid w:val="006E3374"/>
    <w:rsid w:val="006E3EFD"/>
    <w:rsid w:val="006E3F25"/>
    <w:rsid w:val="006E3FE3"/>
    <w:rsid w:val="006E4143"/>
    <w:rsid w:val="006E4196"/>
    <w:rsid w:val="006E481D"/>
    <w:rsid w:val="006E4A85"/>
    <w:rsid w:val="006E5017"/>
    <w:rsid w:val="006E5714"/>
    <w:rsid w:val="006E5A4A"/>
    <w:rsid w:val="006E5D2E"/>
    <w:rsid w:val="006E5E4F"/>
    <w:rsid w:val="006E6649"/>
    <w:rsid w:val="006E679A"/>
    <w:rsid w:val="006E68EF"/>
    <w:rsid w:val="006E6D75"/>
    <w:rsid w:val="006E6ED0"/>
    <w:rsid w:val="006E7246"/>
    <w:rsid w:val="006E72AC"/>
    <w:rsid w:val="006E7E91"/>
    <w:rsid w:val="006E7ECA"/>
    <w:rsid w:val="006F0412"/>
    <w:rsid w:val="006F04BB"/>
    <w:rsid w:val="006F05CD"/>
    <w:rsid w:val="006F0764"/>
    <w:rsid w:val="006F1425"/>
    <w:rsid w:val="006F15C1"/>
    <w:rsid w:val="006F18D0"/>
    <w:rsid w:val="006F1957"/>
    <w:rsid w:val="006F1E42"/>
    <w:rsid w:val="006F2212"/>
    <w:rsid w:val="006F238A"/>
    <w:rsid w:val="006F2695"/>
    <w:rsid w:val="006F2864"/>
    <w:rsid w:val="006F2B84"/>
    <w:rsid w:val="006F3114"/>
    <w:rsid w:val="006F315B"/>
    <w:rsid w:val="006F3270"/>
    <w:rsid w:val="006F3F7D"/>
    <w:rsid w:val="006F497B"/>
    <w:rsid w:val="006F4CFD"/>
    <w:rsid w:val="006F4D5B"/>
    <w:rsid w:val="006F51C2"/>
    <w:rsid w:val="006F5354"/>
    <w:rsid w:val="006F53A2"/>
    <w:rsid w:val="006F5520"/>
    <w:rsid w:val="006F56CB"/>
    <w:rsid w:val="006F5C6D"/>
    <w:rsid w:val="006F5ECA"/>
    <w:rsid w:val="006F663E"/>
    <w:rsid w:val="006F6FA8"/>
    <w:rsid w:val="006F6FFF"/>
    <w:rsid w:val="006F7640"/>
    <w:rsid w:val="006F77D1"/>
    <w:rsid w:val="006F7A13"/>
    <w:rsid w:val="006F7D0D"/>
    <w:rsid w:val="007007DE"/>
    <w:rsid w:val="00700B13"/>
    <w:rsid w:val="00700CEA"/>
    <w:rsid w:val="00700D20"/>
    <w:rsid w:val="00700F50"/>
    <w:rsid w:val="00701125"/>
    <w:rsid w:val="0070125A"/>
    <w:rsid w:val="007013FB"/>
    <w:rsid w:val="00701EB6"/>
    <w:rsid w:val="00702A3A"/>
    <w:rsid w:val="00702BA0"/>
    <w:rsid w:val="007033EE"/>
    <w:rsid w:val="0070360D"/>
    <w:rsid w:val="00703954"/>
    <w:rsid w:val="00703FA2"/>
    <w:rsid w:val="00704209"/>
    <w:rsid w:val="0070426A"/>
    <w:rsid w:val="00704997"/>
    <w:rsid w:val="00704AA9"/>
    <w:rsid w:val="00704E05"/>
    <w:rsid w:val="00704F26"/>
    <w:rsid w:val="00705186"/>
    <w:rsid w:val="007055B4"/>
    <w:rsid w:val="00705823"/>
    <w:rsid w:val="00705E1B"/>
    <w:rsid w:val="0070645D"/>
    <w:rsid w:val="0070685F"/>
    <w:rsid w:val="007068E8"/>
    <w:rsid w:val="00706A28"/>
    <w:rsid w:val="00706BC9"/>
    <w:rsid w:val="007074F0"/>
    <w:rsid w:val="0070771F"/>
    <w:rsid w:val="00707A7B"/>
    <w:rsid w:val="00710455"/>
    <w:rsid w:val="007105B7"/>
    <w:rsid w:val="00710936"/>
    <w:rsid w:val="00710A4E"/>
    <w:rsid w:val="00711792"/>
    <w:rsid w:val="007118BD"/>
    <w:rsid w:val="0071211B"/>
    <w:rsid w:val="0071257B"/>
    <w:rsid w:val="00712BB5"/>
    <w:rsid w:val="0071311D"/>
    <w:rsid w:val="00713B03"/>
    <w:rsid w:val="0071415D"/>
    <w:rsid w:val="00714627"/>
    <w:rsid w:val="00715B56"/>
    <w:rsid w:val="00715EAE"/>
    <w:rsid w:val="00716221"/>
    <w:rsid w:val="00716791"/>
    <w:rsid w:val="00716B56"/>
    <w:rsid w:val="00716BD2"/>
    <w:rsid w:val="00716C4D"/>
    <w:rsid w:val="00717680"/>
    <w:rsid w:val="00717D21"/>
    <w:rsid w:val="00720398"/>
    <w:rsid w:val="00720428"/>
    <w:rsid w:val="007209C9"/>
    <w:rsid w:val="00720AF0"/>
    <w:rsid w:val="00721213"/>
    <w:rsid w:val="0072145C"/>
    <w:rsid w:val="0072195E"/>
    <w:rsid w:val="00721B5E"/>
    <w:rsid w:val="00721D8D"/>
    <w:rsid w:val="00721DF0"/>
    <w:rsid w:val="007224E6"/>
    <w:rsid w:val="00722979"/>
    <w:rsid w:val="00722F91"/>
    <w:rsid w:val="00722FD7"/>
    <w:rsid w:val="00723628"/>
    <w:rsid w:val="007250FE"/>
    <w:rsid w:val="007253FB"/>
    <w:rsid w:val="00725E4E"/>
    <w:rsid w:val="00726173"/>
    <w:rsid w:val="00726807"/>
    <w:rsid w:val="00726A15"/>
    <w:rsid w:val="00727371"/>
    <w:rsid w:val="007277E0"/>
    <w:rsid w:val="007277FE"/>
    <w:rsid w:val="00727DA3"/>
    <w:rsid w:val="00730480"/>
    <w:rsid w:val="0073095D"/>
    <w:rsid w:val="00730A86"/>
    <w:rsid w:val="007310CC"/>
    <w:rsid w:val="00732EE2"/>
    <w:rsid w:val="0073329D"/>
    <w:rsid w:val="00733BE8"/>
    <w:rsid w:val="00733BF0"/>
    <w:rsid w:val="00733D9D"/>
    <w:rsid w:val="00733E44"/>
    <w:rsid w:val="00733F1F"/>
    <w:rsid w:val="0073405A"/>
    <w:rsid w:val="00734285"/>
    <w:rsid w:val="0073481C"/>
    <w:rsid w:val="00734D82"/>
    <w:rsid w:val="00735372"/>
    <w:rsid w:val="007354A6"/>
    <w:rsid w:val="00735A60"/>
    <w:rsid w:val="00735BD0"/>
    <w:rsid w:val="007367D8"/>
    <w:rsid w:val="00736B1F"/>
    <w:rsid w:val="00737647"/>
    <w:rsid w:val="00737FE4"/>
    <w:rsid w:val="00741508"/>
    <w:rsid w:val="007419B3"/>
    <w:rsid w:val="00741B1E"/>
    <w:rsid w:val="007436DF"/>
    <w:rsid w:val="0074378C"/>
    <w:rsid w:val="007437E6"/>
    <w:rsid w:val="00743BB4"/>
    <w:rsid w:val="00743E5E"/>
    <w:rsid w:val="00744153"/>
    <w:rsid w:val="00744234"/>
    <w:rsid w:val="007448CB"/>
    <w:rsid w:val="00744CDA"/>
    <w:rsid w:val="00744D3A"/>
    <w:rsid w:val="00744DFA"/>
    <w:rsid w:val="0074518B"/>
    <w:rsid w:val="007457AB"/>
    <w:rsid w:val="007458FE"/>
    <w:rsid w:val="00745C58"/>
    <w:rsid w:val="00745D3A"/>
    <w:rsid w:val="00745EFA"/>
    <w:rsid w:val="00746249"/>
    <w:rsid w:val="007468E8"/>
    <w:rsid w:val="00746D39"/>
    <w:rsid w:val="00747EA2"/>
    <w:rsid w:val="00750056"/>
    <w:rsid w:val="0075018A"/>
    <w:rsid w:val="0075081F"/>
    <w:rsid w:val="00750AA3"/>
    <w:rsid w:val="00750C99"/>
    <w:rsid w:val="0075176E"/>
    <w:rsid w:val="0075195E"/>
    <w:rsid w:val="00751C16"/>
    <w:rsid w:val="007522C6"/>
    <w:rsid w:val="007528E4"/>
    <w:rsid w:val="00752A5A"/>
    <w:rsid w:val="00752B5F"/>
    <w:rsid w:val="00752CA7"/>
    <w:rsid w:val="00752DA2"/>
    <w:rsid w:val="00752DBA"/>
    <w:rsid w:val="0075390E"/>
    <w:rsid w:val="007543A6"/>
    <w:rsid w:val="007547E3"/>
    <w:rsid w:val="00754B82"/>
    <w:rsid w:val="00754C02"/>
    <w:rsid w:val="00754C78"/>
    <w:rsid w:val="0075519D"/>
    <w:rsid w:val="007551DF"/>
    <w:rsid w:val="00755BAA"/>
    <w:rsid w:val="00756218"/>
    <w:rsid w:val="00757184"/>
    <w:rsid w:val="00757491"/>
    <w:rsid w:val="0075775D"/>
    <w:rsid w:val="00757BBC"/>
    <w:rsid w:val="00757F88"/>
    <w:rsid w:val="0076010F"/>
    <w:rsid w:val="0076025A"/>
    <w:rsid w:val="007603EF"/>
    <w:rsid w:val="007607DB"/>
    <w:rsid w:val="00760D19"/>
    <w:rsid w:val="007610CE"/>
    <w:rsid w:val="007610FA"/>
    <w:rsid w:val="0076129D"/>
    <w:rsid w:val="007617E2"/>
    <w:rsid w:val="0076196C"/>
    <w:rsid w:val="007619CE"/>
    <w:rsid w:val="00761F5E"/>
    <w:rsid w:val="007626A2"/>
    <w:rsid w:val="00762C04"/>
    <w:rsid w:val="0076375D"/>
    <w:rsid w:val="00763D8E"/>
    <w:rsid w:val="00763F35"/>
    <w:rsid w:val="007641BA"/>
    <w:rsid w:val="00764DE8"/>
    <w:rsid w:val="00765F8F"/>
    <w:rsid w:val="00766534"/>
    <w:rsid w:val="00766710"/>
    <w:rsid w:val="00766E51"/>
    <w:rsid w:val="007676F2"/>
    <w:rsid w:val="00767B6E"/>
    <w:rsid w:val="00767C2C"/>
    <w:rsid w:val="00767CBE"/>
    <w:rsid w:val="0077004D"/>
    <w:rsid w:val="00770230"/>
    <w:rsid w:val="00770E0C"/>
    <w:rsid w:val="00771079"/>
    <w:rsid w:val="007714EF"/>
    <w:rsid w:val="007718EE"/>
    <w:rsid w:val="0077193C"/>
    <w:rsid w:val="00771C41"/>
    <w:rsid w:val="007723EE"/>
    <w:rsid w:val="007730D9"/>
    <w:rsid w:val="00773202"/>
    <w:rsid w:val="0077320E"/>
    <w:rsid w:val="007736D8"/>
    <w:rsid w:val="00773721"/>
    <w:rsid w:val="007738CA"/>
    <w:rsid w:val="007738E3"/>
    <w:rsid w:val="00773A37"/>
    <w:rsid w:val="007744BF"/>
    <w:rsid w:val="007749FD"/>
    <w:rsid w:val="00775302"/>
    <w:rsid w:val="007756B9"/>
    <w:rsid w:val="0077578D"/>
    <w:rsid w:val="00775867"/>
    <w:rsid w:val="00775AE8"/>
    <w:rsid w:val="00775D0D"/>
    <w:rsid w:val="00775D31"/>
    <w:rsid w:val="00775F6C"/>
    <w:rsid w:val="00776007"/>
    <w:rsid w:val="00776168"/>
    <w:rsid w:val="007762DD"/>
    <w:rsid w:val="007765C3"/>
    <w:rsid w:val="00776746"/>
    <w:rsid w:val="00776A39"/>
    <w:rsid w:val="00776D33"/>
    <w:rsid w:val="00776E20"/>
    <w:rsid w:val="00777462"/>
    <w:rsid w:val="00777837"/>
    <w:rsid w:val="00777A37"/>
    <w:rsid w:val="00777DC9"/>
    <w:rsid w:val="007803F4"/>
    <w:rsid w:val="0078058A"/>
    <w:rsid w:val="00780684"/>
    <w:rsid w:val="007807DE"/>
    <w:rsid w:val="0078095D"/>
    <w:rsid w:val="00780BBA"/>
    <w:rsid w:val="00780EE6"/>
    <w:rsid w:val="0078107C"/>
    <w:rsid w:val="00781404"/>
    <w:rsid w:val="0078186E"/>
    <w:rsid w:val="007818E5"/>
    <w:rsid w:val="007819D9"/>
    <w:rsid w:val="0078202C"/>
    <w:rsid w:val="007822F9"/>
    <w:rsid w:val="007824A3"/>
    <w:rsid w:val="007829B8"/>
    <w:rsid w:val="00782ACF"/>
    <w:rsid w:val="00782C89"/>
    <w:rsid w:val="00782DEA"/>
    <w:rsid w:val="00782EB9"/>
    <w:rsid w:val="007833A3"/>
    <w:rsid w:val="00783910"/>
    <w:rsid w:val="00783A23"/>
    <w:rsid w:val="00783EAF"/>
    <w:rsid w:val="00784425"/>
    <w:rsid w:val="007845A0"/>
    <w:rsid w:val="007845D7"/>
    <w:rsid w:val="00784F33"/>
    <w:rsid w:val="00784F40"/>
    <w:rsid w:val="00785179"/>
    <w:rsid w:val="007851B5"/>
    <w:rsid w:val="0078540D"/>
    <w:rsid w:val="007859B5"/>
    <w:rsid w:val="00786471"/>
    <w:rsid w:val="0078666B"/>
    <w:rsid w:val="00786889"/>
    <w:rsid w:val="007868BA"/>
    <w:rsid w:val="00786AE5"/>
    <w:rsid w:val="00786F51"/>
    <w:rsid w:val="0078704F"/>
    <w:rsid w:val="007871E0"/>
    <w:rsid w:val="007877C9"/>
    <w:rsid w:val="00787B57"/>
    <w:rsid w:val="00787C32"/>
    <w:rsid w:val="00787C6E"/>
    <w:rsid w:val="00790A14"/>
    <w:rsid w:val="00790A6B"/>
    <w:rsid w:val="00790B49"/>
    <w:rsid w:val="007911A5"/>
    <w:rsid w:val="007913A8"/>
    <w:rsid w:val="007913E0"/>
    <w:rsid w:val="007913FC"/>
    <w:rsid w:val="00791B7C"/>
    <w:rsid w:val="0079205A"/>
    <w:rsid w:val="007920E1"/>
    <w:rsid w:val="00792628"/>
    <w:rsid w:val="00792BD4"/>
    <w:rsid w:val="00793180"/>
    <w:rsid w:val="00793905"/>
    <w:rsid w:val="007939DA"/>
    <w:rsid w:val="00793A4C"/>
    <w:rsid w:val="00793FE1"/>
    <w:rsid w:val="00794091"/>
    <w:rsid w:val="0079422D"/>
    <w:rsid w:val="0079424D"/>
    <w:rsid w:val="00794293"/>
    <w:rsid w:val="0079431C"/>
    <w:rsid w:val="00794328"/>
    <w:rsid w:val="00794341"/>
    <w:rsid w:val="0079446C"/>
    <w:rsid w:val="00794CA3"/>
    <w:rsid w:val="00794E0A"/>
    <w:rsid w:val="00794FC4"/>
    <w:rsid w:val="00795120"/>
    <w:rsid w:val="007957BA"/>
    <w:rsid w:val="00795BAF"/>
    <w:rsid w:val="007961D3"/>
    <w:rsid w:val="0079630F"/>
    <w:rsid w:val="00796C14"/>
    <w:rsid w:val="007972E9"/>
    <w:rsid w:val="00797764"/>
    <w:rsid w:val="00797B4A"/>
    <w:rsid w:val="007A024F"/>
    <w:rsid w:val="007A04E1"/>
    <w:rsid w:val="007A0D12"/>
    <w:rsid w:val="007A0EF7"/>
    <w:rsid w:val="007A1054"/>
    <w:rsid w:val="007A128F"/>
    <w:rsid w:val="007A13A0"/>
    <w:rsid w:val="007A14FB"/>
    <w:rsid w:val="007A17C6"/>
    <w:rsid w:val="007A2921"/>
    <w:rsid w:val="007A3242"/>
    <w:rsid w:val="007A3C18"/>
    <w:rsid w:val="007A4431"/>
    <w:rsid w:val="007A44EF"/>
    <w:rsid w:val="007A50B9"/>
    <w:rsid w:val="007A5684"/>
    <w:rsid w:val="007A5A4A"/>
    <w:rsid w:val="007A5AE2"/>
    <w:rsid w:val="007A5C75"/>
    <w:rsid w:val="007A5F57"/>
    <w:rsid w:val="007A61D5"/>
    <w:rsid w:val="007A61E6"/>
    <w:rsid w:val="007A6976"/>
    <w:rsid w:val="007A6F1C"/>
    <w:rsid w:val="007A7737"/>
    <w:rsid w:val="007B017D"/>
    <w:rsid w:val="007B098F"/>
    <w:rsid w:val="007B1401"/>
    <w:rsid w:val="007B16D1"/>
    <w:rsid w:val="007B19E3"/>
    <w:rsid w:val="007B1EE2"/>
    <w:rsid w:val="007B1FAB"/>
    <w:rsid w:val="007B2158"/>
    <w:rsid w:val="007B271A"/>
    <w:rsid w:val="007B28F5"/>
    <w:rsid w:val="007B2A1B"/>
    <w:rsid w:val="007B2E27"/>
    <w:rsid w:val="007B30C7"/>
    <w:rsid w:val="007B3109"/>
    <w:rsid w:val="007B36B7"/>
    <w:rsid w:val="007B3ED9"/>
    <w:rsid w:val="007B3FAC"/>
    <w:rsid w:val="007B43A2"/>
    <w:rsid w:val="007B45FA"/>
    <w:rsid w:val="007B47ED"/>
    <w:rsid w:val="007B4CC5"/>
    <w:rsid w:val="007B551C"/>
    <w:rsid w:val="007B5712"/>
    <w:rsid w:val="007B5EA1"/>
    <w:rsid w:val="007B6185"/>
    <w:rsid w:val="007B6447"/>
    <w:rsid w:val="007B6E34"/>
    <w:rsid w:val="007B7BBF"/>
    <w:rsid w:val="007B7DAB"/>
    <w:rsid w:val="007B7EF0"/>
    <w:rsid w:val="007C09AD"/>
    <w:rsid w:val="007C0B72"/>
    <w:rsid w:val="007C0FB9"/>
    <w:rsid w:val="007C10E9"/>
    <w:rsid w:val="007C1A7D"/>
    <w:rsid w:val="007C1C31"/>
    <w:rsid w:val="007C1E13"/>
    <w:rsid w:val="007C1E37"/>
    <w:rsid w:val="007C28B9"/>
    <w:rsid w:val="007C2C39"/>
    <w:rsid w:val="007C2F8E"/>
    <w:rsid w:val="007C302F"/>
    <w:rsid w:val="007C31E6"/>
    <w:rsid w:val="007C32E8"/>
    <w:rsid w:val="007C3532"/>
    <w:rsid w:val="007C3DED"/>
    <w:rsid w:val="007C3E53"/>
    <w:rsid w:val="007C4070"/>
    <w:rsid w:val="007C415D"/>
    <w:rsid w:val="007C563C"/>
    <w:rsid w:val="007C5704"/>
    <w:rsid w:val="007C601F"/>
    <w:rsid w:val="007C6129"/>
    <w:rsid w:val="007C6A56"/>
    <w:rsid w:val="007C766D"/>
    <w:rsid w:val="007C7C3F"/>
    <w:rsid w:val="007C7FA9"/>
    <w:rsid w:val="007D0079"/>
    <w:rsid w:val="007D0273"/>
    <w:rsid w:val="007D04CC"/>
    <w:rsid w:val="007D0667"/>
    <w:rsid w:val="007D0999"/>
    <w:rsid w:val="007D0CD0"/>
    <w:rsid w:val="007D15EB"/>
    <w:rsid w:val="007D17B3"/>
    <w:rsid w:val="007D18DA"/>
    <w:rsid w:val="007D1B3B"/>
    <w:rsid w:val="007D22C3"/>
    <w:rsid w:val="007D2A4F"/>
    <w:rsid w:val="007D3492"/>
    <w:rsid w:val="007D39BA"/>
    <w:rsid w:val="007D3C49"/>
    <w:rsid w:val="007D467F"/>
    <w:rsid w:val="007D4BDD"/>
    <w:rsid w:val="007D51BA"/>
    <w:rsid w:val="007D5993"/>
    <w:rsid w:val="007D7351"/>
    <w:rsid w:val="007D74BE"/>
    <w:rsid w:val="007D7736"/>
    <w:rsid w:val="007D7AE7"/>
    <w:rsid w:val="007E0368"/>
    <w:rsid w:val="007E0C5B"/>
    <w:rsid w:val="007E0E2C"/>
    <w:rsid w:val="007E114C"/>
    <w:rsid w:val="007E1430"/>
    <w:rsid w:val="007E1CAA"/>
    <w:rsid w:val="007E2460"/>
    <w:rsid w:val="007E28CC"/>
    <w:rsid w:val="007E2D6A"/>
    <w:rsid w:val="007E2E05"/>
    <w:rsid w:val="007E351A"/>
    <w:rsid w:val="007E3C78"/>
    <w:rsid w:val="007E43B6"/>
    <w:rsid w:val="007E47F1"/>
    <w:rsid w:val="007E4B2C"/>
    <w:rsid w:val="007E4C04"/>
    <w:rsid w:val="007E52F1"/>
    <w:rsid w:val="007E55C3"/>
    <w:rsid w:val="007E58C8"/>
    <w:rsid w:val="007E6520"/>
    <w:rsid w:val="007E69F8"/>
    <w:rsid w:val="007E7618"/>
    <w:rsid w:val="007E7B5B"/>
    <w:rsid w:val="007E7D56"/>
    <w:rsid w:val="007F0428"/>
    <w:rsid w:val="007F0621"/>
    <w:rsid w:val="007F0643"/>
    <w:rsid w:val="007F09B3"/>
    <w:rsid w:val="007F0A98"/>
    <w:rsid w:val="007F0AE6"/>
    <w:rsid w:val="007F0E3F"/>
    <w:rsid w:val="007F128F"/>
    <w:rsid w:val="007F13EF"/>
    <w:rsid w:val="007F1F7C"/>
    <w:rsid w:val="007F2605"/>
    <w:rsid w:val="007F27F1"/>
    <w:rsid w:val="007F2AD3"/>
    <w:rsid w:val="007F313A"/>
    <w:rsid w:val="007F3547"/>
    <w:rsid w:val="007F3AB7"/>
    <w:rsid w:val="007F3B22"/>
    <w:rsid w:val="007F3B39"/>
    <w:rsid w:val="007F3CC9"/>
    <w:rsid w:val="007F455F"/>
    <w:rsid w:val="007F5123"/>
    <w:rsid w:val="007F52E1"/>
    <w:rsid w:val="007F5A72"/>
    <w:rsid w:val="007F5F1D"/>
    <w:rsid w:val="007F60CF"/>
    <w:rsid w:val="007F6339"/>
    <w:rsid w:val="007F651F"/>
    <w:rsid w:val="007F680F"/>
    <w:rsid w:val="007F69B7"/>
    <w:rsid w:val="007F6EB2"/>
    <w:rsid w:val="007F6ED7"/>
    <w:rsid w:val="007F7023"/>
    <w:rsid w:val="007F7712"/>
    <w:rsid w:val="007F7910"/>
    <w:rsid w:val="00800434"/>
    <w:rsid w:val="008006ED"/>
    <w:rsid w:val="00800A6B"/>
    <w:rsid w:val="00801026"/>
    <w:rsid w:val="0080131E"/>
    <w:rsid w:val="008019E8"/>
    <w:rsid w:val="00801E3A"/>
    <w:rsid w:val="00801F9A"/>
    <w:rsid w:val="008021D3"/>
    <w:rsid w:val="008024E8"/>
    <w:rsid w:val="008025ED"/>
    <w:rsid w:val="00802709"/>
    <w:rsid w:val="00802846"/>
    <w:rsid w:val="008029A3"/>
    <w:rsid w:val="00802DC9"/>
    <w:rsid w:val="008038B9"/>
    <w:rsid w:val="00803D5E"/>
    <w:rsid w:val="00803EFF"/>
    <w:rsid w:val="00803F07"/>
    <w:rsid w:val="008042C6"/>
    <w:rsid w:val="008044CC"/>
    <w:rsid w:val="008046E9"/>
    <w:rsid w:val="00804D46"/>
    <w:rsid w:val="0080536C"/>
    <w:rsid w:val="00805BFA"/>
    <w:rsid w:val="00805D22"/>
    <w:rsid w:val="00806649"/>
    <w:rsid w:val="00806F22"/>
    <w:rsid w:val="00807329"/>
    <w:rsid w:val="00807BA4"/>
    <w:rsid w:val="00807EDC"/>
    <w:rsid w:val="008109EF"/>
    <w:rsid w:val="00810A14"/>
    <w:rsid w:val="00810EA8"/>
    <w:rsid w:val="008114EF"/>
    <w:rsid w:val="00811594"/>
    <w:rsid w:val="008116F5"/>
    <w:rsid w:val="00813212"/>
    <w:rsid w:val="00813863"/>
    <w:rsid w:val="0081419A"/>
    <w:rsid w:val="008150CE"/>
    <w:rsid w:val="00815BFE"/>
    <w:rsid w:val="00815F2C"/>
    <w:rsid w:val="00816248"/>
    <w:rsid w:val="00816550"/>
    <w:rsid w:val="00817709"/>
    <w:rsid w:val="008178E4"/>
    <w:rsid w:val="0081794F"/>
    <w:rsid w:val="008200D2"/>
    <w:rsid w:val="0082055B"/>
    <w:rsid w:val="00820610"/>
    <w:rsid w:val="00820915"/>
    <w:rsid w:val="00821085"/>
    <w:rsid w:val="008211C3"/>
    <w:rsid w:val="00821DC1"/>
    <w:rsid w:val="00822002"/>
    <w:rsid w:val="00822058"/>
    <w:rsid w:val="008223DE"/>
    <w:rsid w:val="008224B0"/>
    <w:rsid w:val="0082294B"/>
    <w:rsid w:val="00822BDC"/>
    <w:rsid w:val="00822E05"/>
    <w:rsid w:val="008238EC"/>
    <w:rsid w:val="00823D19"/>
    <w:rsid w:val="00823DEB"/>
    <w:rsid w:val="0082409D"/>
    <w:rsid w:val="00824B97"/>
    <w:rsid w:val="00824FB0"/>
    <w:rsid w:val="0082513B"/>
    <w:rsid w:val="00825857"/>
    <w:rsid w:val="008258C6"/>
    <w:rsid w:val="00825D02"/>
    <w:rsid w:val="0082679B"/>
    <w:rsid w:val="0082696F"/>
    <w:rsid w:val="00826A9C"/>
    <w:rsid w:val="00826CA8"/>
    <w:rsid w:val="008270A5"/>
    <w:rsid w:val="0083047C"/>
    <w:rsid w:val="00830818"/>
    <w:rsid w:val="008310EC"/>
    <w:rsid w:val="008311B5"/>
    <w:rsid w:val="00831471"/>
    <w:rsid w:val="008314BB"/>
    <w:rsid w:val="008315A1"/>
    <w:rsid w:val="008317EF"/>
    <w:rsid w:val="00831BE2"/>
    <w:rsid w:val="00831DC5"/>
    <w:rsid w:val="0083242C"/>
    <w:rsid w:val="00832840"/>
    <w:rsid w:val="0083296F"/>
    <w:rsid w:val="00832D38"/>
    <w:rsid w:val="00832E45"/>
    <w:rsid w:val="00832F8D"/>
    <w:rsid w:val="00833470"/>
    <w:rsid w:val="008334B3"/>
    <w:rsid w:val="00833566"/>
    <w:rsid w:val="00833665"/>
    <w:rsid w:val="008337C3"/>
    <w:rsid w:val="00833A19"/>
    <w:rsid w:val="00833B01"/>
    <w:rsid w:val="00833E5F"/>
    <w:rsid w:val="008342D5"/>
    <w:rsid w:val="00834344"/>
    <w:rsid w:val="0083469C"/>
    <w:rsid w:val="008348B5"/>
    <w:rsid w:val="00835425"/>
    <w:rsid w:val="00835643"/>
    <w:rsid w:val="00835651"/>
    <w:rsid w:val="0083592F"/>
    <w:rsid w:val="00835FB7"/>
    <w:rsid w:val="008360B8"/>
    <w:rsid w:val="008360DD"/>
    <w:rsid w:val="008366A9"/>
    <w:rsid w:val="00836A2E"/>
    <w:rsid w:val="00836CB5"/>
    <w:rsid w:val="00836FBA"/>
    <w:rsid w:val="0083725A"/>
    <w:rsid w:val="00840151"/>
    <w:rsid w:val="00840514"/>
    <w:rsid w:val="0084090F"/>
    <w:rsid w:val="00840B3D"/>
    <w:rsid w:val="00841BD3"/>
    <w:rsid w:val="00841C42"/>
    <w:rsid w:val="00841CC2"/>
    <w:rsid w:val="00841CDF"/>
    <w:rsid w:val="0084260D"/>
    <w:rsid w:val="00843066"/>
    <w:rsid w:val="00843216"/>
    <w:rsid w:val="00843330"/>
    <w:rsid w:val="008436A4"/>
    <w:rsid w:val="008437C8"/>
    <w:rsid w:val="00843AC5"/>
    <w:rsid w:val="0084495D"/>
    <w:rsid w:val="00844B78"/>
    <w:rsid w:val="00844F25"/>
    <w:rsid w:val="0084512E"/>
    <w:rsid w:val="008456E5"/>
    <w:rsid w:val="008459FE"/>
    <w:rsid w:val="00845A66"/>
    <w:rsid w:val="00845AA0"/>
    <w:rsid w:val="00845CF5"/>
    <w:rsid w:val="00846BA5"/>
    <w:rsid w:val="00846C2C"/>
    <w:rsid w:val="00846DB1"/>
    <w:rsid w:val="0085033C"/>
    <w:rsid w:val="008503E8"/>
    <w:rsid w:val="0085092A"/>
    <w:rsid w:val="00850A46"/>
    <w:rsid w:val="00850BE1"/>
    <w:rsid w:val="00850EF9"/>
    <w:rsid w:val="00850F27"/>
    <w:rsid w:val="00850FEF"/>
    <w:rsid w:val="008514C5"/>
    <w:rsid w:val="0085189C"/>
    <w:rsid w:val="00851A3F"/>
    <w:rsid w:val="00852487"/>
    <w:rsid w:val="008524EE"/>
    <w:rsid w:val="00852818"/>
    <w:rsid w:val="008528BA"/>
    <w:rsid w:val="00852ADC"/>
    <w:rsid w:val="00853086"/>
    <w:rsid w:val="00853921"/>
    <w:rsid w:val="00853DC0"/>
    <w:rsid w:val="008540FF"/>
    <w:rsid w:val="00854147"/>
    <w:rsid w:val="0085462B"/>
    <w:rsid w:val="0085469C"/>
    <w:rsid w:val="008546D7"/>
    <w:rsid w:val="008551D1"/>
    <w:rsid w:val="008556F1"/>
    <w:rsid w:val="00855BEE"/>
    <w:rsid w:val="0085622C"/>
    <w:rsid w:val="0085626B"/>
    <w:rsid w:val="00856DE5"/>
    <w:rsid w:val="00857336"/>
    <w:rsid w:val="00857580"/>
    <w:rsid w:val="00857881"/>
    <w:rsid w:val="00860539"/>
    <w:rsid w:val="00860649"/>
    <w:rsid w:val="00860CB6"/>
    <w:rsid w:val="00860D2E"/>
    <w:rsid w:val="00860DBE"/>
    <w:rsid w:val="008610B4"/>
    <w:rsid w:val="008616BB"/>
    <w:rsid w:val="00862391"/>
    <w:rsid w:val="00862468"/>
    <w:rsid w:val="008626FC"/>
    <w:rsid w:val="008627A4"/>
    <w:rsid w:val="00862EAD"/>
    <w:rsid w:val="0086424F"/>
    <w:rsid w:val="008648B1"/>
    <w:rsid w:val="008649CD"/>
    <w:rsid w:val="00864A01"/>
    <w:rsid w:val="00865359"/>
    <w:rsid w:val="0086609E"/>
    <w:rsid w:val="00866498"/>
    <w:rsid w:val="008664AE"/>
    <w:rsid w:val="00866D2F"/>
    <w:rsid w:val="00867049"/>
    <w:rsid w:val="00867155"/>
    <w:rsid w:val="00867561"/>
    <w:rsid w:val="00867A8A"/>
    <w:rsid w:val="008700ED"/>
    <w:rsid w:val="00870339"/>
    <w:rsid w:val="008705C6"/>
    <w:rsid w:val="00870679"/>
    <w:rsid w:val="00870BC7"/>
    <w:rsid w:val="00870DA5"/>
    <w:rsid w:val="008711ED"/>
    <w:rsid w:val="008715C9"/>
    <w:rsid w:val="00871793"/>
    <w:rsid w:val="00871F31"/>
    <w:rsid w:val="00872CBA"/>
    <w:rsid w:val="00872EA1"/>
    <w:rsid w:val="00873222"/>
    <w:rsid w:val="00873296"/>
    <w:rsid w:val="008735EA"/>
    <w:rsid w:val="00873B9C"/>
    <w:rsid w:val="00873FA6"/>
    <w:rsid w:val="0087406B"/>
    <w:rsid w:val="0087443B"/>
    <w:rsid w:val="008745F0"/>
    <w:rsid w:val="008746C6"/>
    <w:rsid w:val="00875003"/>
    <w:rsid w:val="0087504E"/>
    <w:rsid w:val="0087549A"/>
    <w:rsid w:val="00875B62"/>
    <w:rsid w:val="00875F75"/>
    <w:rsid w:val="00876425"/>
    <w:rsid w:val="00876A14"/>
    <w:rsid w:val="00876A6B"/>
    <w:rsid w:val="00876BC2"/>
    <w:rsid w:val="008770CE"/>
    <w:rsid w:val="00877100"/>
    <w:rsid w:val="008775B8"/>
    <w:rsid w:val="008778CB"/>
    <w:rsid w:val="0087798D"/>
    <w:rsid w:val="00877EC7"/>
    <w:rsid w:val="00880050"/>
    <w:rsid w:val="008804F2"/>
    <w:rsid w:val="00880FA7"/>
    <w:rsid w:val="00881BDB"/>
    <w:rsid w:val="00882441"/>
    <w:rsid w:val="0088289A"/>
    <w:rsid w:val="008830B7"/>
    <w:rsid w:val="00883838"/>
    <w:rsid w:val="00883DA9"/>
    <w:rsid w:val="008840BB"/>
    <w:rsid w:val="008841DC"/>
    <w:rsid w:val="00884604"/>
    <w:rsid w:val="00884D94"/>
    <w:rsid w:val="00885661"/>
    <w:rsid w:val="008864D6"/>
    <w:rsid w:val="008865D7"/>
    <w:rsid w:val="00886C9D"/>
    <w:rsid w:val="00886D33"/>
    <w:rsid w:val="00886E0D"/>
    <w:rsid w:val="00886F3B"/>
    <w:rsid w:val="00887B14"/>
    <w:rsid w:val="00890196"/>
    <w:rsid w:val="00890693"/>
    <w:rsid w:val="00890929"/>
    <w:rsid w:val="00890BA1"/>
    <w:rsid w:val="00890C3B"/>
    <w:rsid w:val="008910ED"/>
    <w:rsid w:val="00891117"/>
    <w:rsid w:val="00891803"/>
    <w:rsid w:val="00891A88"/>
    <w:rsid w:val="00891A9E"/>
    <w:rsid w:val="00891A9F"/>
    <w:rsid w:val="0089237A"/>
    <w:rsid w:val="008923AC"/>
    <w:rsid w:val="008924A8"/>
    <w:rsid w:val="008924F5"/>
    <w:rsid w:val="00892CD2"/>
    <w:rsid w:val="008933BB"/>
    <w:rsid w:val="008935C7"/>
    <w:rsid w:val="0089395F"/>
    <w:rsid w:val="008947F0"/>
    <w:rsid w:val="00894868"/>
    <w:rsid w:val="00894D18"/>
    <w:rsid w:val="00894F48"/>
    <w:rsid w:val="00895028"/>
    <w:rsid w:val="008952C4"/>
    <w:rsid w:val="008953A3"/>
    <w:rsid w:val="00895656"/>
    <w:rsid w:val="00895D36"/>
    <w:rsid w:val="00896014"/>
    <w:rsid w:val="00896082"/>
    <w:rsid w:val="008961B9"/>
    <w:rsid w:val="00896852"/>
    <w:rsid w:val="00896C10"/>
    <w:rsid w:val="00896D44"/>
    <w:rsid w:val="00897EE4"/>
    <w:rsid w:val="008A012C"/>
    <w:rsid w:val="008A03CC"/>
    <w:rsid w:val="008A0824"/>
    <w:rsid w:val="008A098C"/>
    <w:rsid w:val="008A0B03"/>
    <w:rsid w:val="008A19B6"/>
    <w:rsid w:val="008A1AA9"/>
    <w:rsid w:val="008A1D1C"/>
    <w:rsid w:val="008A1F80"/>
    <w:rsid w:val="008A2077"/>
    <w:rsid w:val="008A24B2"/>
    <w:rsid w:val="008A2576"/>
    <w:rsid w:val="008A25D8"/>
    <w:rsid w:val="008A2B0C"/>
    <w:rsid w:val="008A2EF0"/>
    <w:rsid w:val="008A34E3"/>
    <w:rsid w:val="008A381D"/>
    <w:rsid w:val="008A3D7A"/>
    <w:rsid w:val="008A3FB5"/>
    <w:rsid w:val="008A5639"/>
    <w:rsid w:val="008A5703"/>
    <w:rsid w:val="008A5A8F"/>
    <w:rsid w:val="008A5BB3"/>
    <w:rsid w:val="008A5CF0"/>
    <w:rsid w:val="008A620F"/>
    <w:rsid w:val="008A644F"/>
    <w:rsid w:val="008A662B"/>
    <w:rsid w:val="008A6AB6"/>
    <w:rsid w:val="008A7091"/>
    <w:rsid w:val="008A70AC"/>
    <w:rsid w:val="008A7320"/>
    <w:rsid w:val="008A7603"/>
    <w:rsid w:val="008A787A"/>
    <w:rsid w:val="008A7C4F"/>
    <w:rsid w:val="008B0257"/>
    <w:rsid w:val="008B1088"/>
    <w:rsid w:val="008B1391"/>
    <w:rsid w:val="008B1F58"/>
    <w:rsid w:val="008B239A"/>
    <w:rsid w:val="008B2C4B"/>
    <w:rsid w:val="008B2DA8"/>
    <w:rsid w:val="008B2E2D"/>
    <w:rsid w:val="008B3388"/>
    <w:rsid w:val="008B33EA"/>
    <w:rsid w:val="008B3765"/>
    <w:rsid w:val="008B3AEC"/>
    <w:rsid w:val="008B3C3F"/>
    <w:rsid w:val="008B3E30"/>
    <w:rsid w:val="008B4062"/>
    <w:rsid w:val="008B44CD"/>
    <w:rsid w:val="008B4619"/>
    <w:rsid w:val="008B46C1"/>
    <w:rsid w:val="008B4E49"/>
    <w:rsid w:val="008B52C5"/>
    <w:rsid w:val="008B53D7"/>
    <w:rsid w:val="008B5A9E"/>
    <w:rsid w:val="008B5E66"/>
    <w:rsid w:val="008B5FEB"/>
    <w:rsid w:val="008B6036"/>
    <w:rsid w:val="008B6C93"/>
    <w:rsid w:val="008B6EFF"/>
    <w:rsid w:val="008B6FC7"/>
    <w:rsid w:val="008B740D"/>
    <w:rsid w:val="008B7A65"/>
    <w:rsid w:val="008B7DA4"/>
    <w:rsid w:val="008B7EC2"/>
    <w:rsid w:val="008C0566"/>
    <w:rsid w:val="008C0CF0"/>
    <w:rsid w:val="008C0CF2"/>
    <w:rsid w:val="008C0FCB"/>
    <w:rsid w:val="008C1064"/>
    <w:rsid w:val="008C10C9"/>
    <w:rsid w:val="008C11BB"/>
    <w:rsid w:val="008C197E"/>
    <w:rsid w:val="008C1F8E"/>
    <w:rsid w:val="008C286B"/>
    <w:rsid w:val="008C28F9"/>
    <w:rsid w:val="008C2A13"/>
    <w:rsid w:val="008C33D2"/>
    <w:rsid w:val="008C364C"/>
    <w:rsid w:val="008C3D92"/>
    <w:rsid w:val="008C4833"/>
    <w:rsid w:val="008C495A"/>
    <w:rsid w:val="008C495E"/>
    <w:rsid w:val="008C49BF"/>
    <w:rsid w:val="008C4AE3"/>
    <w:rsid w:val="008C4C72"/>
    <w:rsid w:val="008C4CD8"/>
    <w:rsid w:val="008C5160"/>
    <w:rsid w:val="008C581D"/>
    <w:rsid w:val="008C5A2F"/>
    <w:rsid w:val="008C5AAB"/>
    <w:rsid w:val="008C6343"/>
    <w:rsid w:val="008C6396"/>
    <w:rsid w:val="008C6515"/>
    <w:rsid w:val="008C66A3"/>
    <w:rsid w:val="008C6B1B"/>
    <w:rsid w:val="008C6B88"/>
    <w:rsid w:val="008C7587"/>
    <w:rsid w:val="008C7651"/>
    <w:rsid w:val="008C7692"/>
    <w:rsid w:val="008C7A3F"/>
    <w:rsid w:val="008C7BBB"/>
    <w:rsid w:val="008C7C69"/>
    <w:rsid w:val="008C7C74"/>
    <w:rsid w:val="008C7D47"/>
    <w:rsid w:val="008C7F66"/>
    <w:rsid w:val="008D077D"/>
    <w:rsid w:val="008D09D7"/>
    <w:rsid w:val="008D0C56"/>
    <w:rsid w:val="008D1053"/>
    <w:rsid w:val="008D1B97"/>
    <w:rsid w:val="008D1BBE"/>
    <w:rsid w:val="008D2371"/>
    <w:rsid w:val="008D243E"/>
    <w:rsid w:val="008D25D1"/>
    <w:rsid w:val="008D31C8"/>
    <w:rsid w:val="008D32DA"/>
    <w:rsid w:val="008D335B"/>
    <w:rsid w:val="008D33E1"/>
    <w:rsid w:val="008D3417"/>
    <w:rsid w:val="008D343D"/>
    <w:rsid w:val="008D34D4"/>
    <w:rsid w:val="008D3E74"/>
    <w:rsid w:val="008D3ECA"/>
    <w:rsid w:val="008D3F32"/>
    <w:rsid w:val="008D3F91"/>
    <w:rsid w:val="008D4187"/>
    <w:rsid w:val="008D516A"/>
    <w:rsid w:val="008D5170"/>
    <w:rsid w:val="008D5181"/>
    <w:rsid w:val="008D5515"/>
    <w:rsid w:val="008D5535"/>
    <w:rsid w:val="008D5C4E"/>
    <w:rsid w:val="008D5CEE"/>
    <w:rsid w:val="008D61BD"/>
    <w:rsid w:val="008D6AFE"/>
    <w:rsid w:val="008D6D63"/>
    <w:rsid w:val="008D6D81"/>
    <w:rsid w:val="008D707D"/>
    <w:rsid w:val="008D71A7"/>
    <w:rsid w:val="008D71CE"/>
    <w:rsid w:val="008D7425"/>
    <w:rsid w:val="008D7CA4"/>
    <w:rsid w:val="008D7CA5"/>
    <w:rsid w:val="008E00BC"/>
    <w:rsid w:val="008E0199"/>
    <w:rsid w:val="008E0758"/>
    <w:rsid w:val="008E075E"/>
    <w:rsid w:val="008E0B04"/>
    <w:rsid w:val="008E0B56"/>
    <w:rsid w:val="008E0BE1"/>
    <w:rsid w:val="008E1755"/>
    <w:rsid w:val="008E18F2"/>
    <w:rsid w:val="008E1CBE"/>
    <w:rsid w:val="008E1E01"/>
    <w:rsid w:val="008E27DD"/>
    <w:rsid w:val="008E28A2"/>
    <w:rsid w:val="008E3086"/>
    <w:rsid w:val="008E4610"/>
    <w:rsid w:val="008E4940"/>
    <w:rsid w:val="008E4F67"/>
    <w:rsid w:val="008E5119"/>
    <w:rsid w:val="008E5581"/>
    <w:rsid w:val="008E58AC"/>
    <w:rsid w:val="008E623E"/>
    <w:rsid w:val="008E646E"/>
    <w:rsid w:val="008E6E33"/>
    <w:rsid w:val="008E7182"/>
    <w:rsid w:val="008E77EA"/>
    <w:rsid w:val="008E798B"/>
    <w:rsid w:val="008E7CCF"/>
    <w:rsid w:val="008E7FCA"/>
    <w:rsid w:val="008F0083"/>
    <w:rsid w:val="008F025A"/>
    <w:rsid w:val="008F0ACA"/>
    <w:rsid w:val="008F0D2F"/>
    <w:rsid w:val="008F0EEF"/>
    <w:rsid w:val="008F11A0"/>
    <w:rsid w:val="008F12D2"/>
    <w:rsid w:val="008F148F"/>
    <w:rsid w:val="008F2285"/>
    <w:rsid w:val="008F29E1"/>
    <w:rsid w:val="008F2F92"/>
    <w:rsid w:val="008F315B"/>
    <w:rsid w:val="008F346E"/>
    <w:rsid w:val="008F347B"/>
    <w:rsid w:val="008F396B"/>
    <w:rsid w:val="008F3FF4"/>
    <w:rsid w:val="008F4AD1"/>
    <w:rsid w:val="008F4C11"/>
    <w:rsid w:val="008F4EE3"/>
    <w:rsid w:val="008F50A7"/>
    <w:rsid w:val="008F515E"/>
    <w:rsid w:val="008F5453"/>
    <w:rsid w:val="008F548C"/>
    <w:rsid w:val="008F555F"/>
    <w:rsid w:val="008F560D"/>
    <w:rsid w:val="008F65DD"/>
    <w:rsid w:val="008F68F4"/>
    <w:rsid w:val="008F6BD8"/>
    <w:rsid w:val="008F6D07"/>
    <w:rsid w:val="008F71F8"/>
    <w:rsid w:val="008F74E9"/>
    <w:rsid w:val="008F75C7"/>
    <w:rsid w:val="008F75F2"/>
    <w:rsid w:val="008F761E"/>
    <w:rsid w:val="008F761F"/>
    <w:rsid w:val="008F7BC7"/>
    <w:rsid w:val="00900270"/>
    <w:rsid w:val="00900318"/>
    <w:rsid w:val="0090059E"/>
    <w:rsid w:val="00900636"/>
    <w:rsid w:val="00900CFD"/>
    <w:rsid w:val="00901B06"/>
    <w:rsid w:val="00901D2B"/>
    <w:rsid w:val="00902000"/>
    <w:rsid w:val="009029C4"/>
    <w:rsid w:val="00902E50"/>
    <w:rsid w:val="009031CE"/>
    <w:rsid w:val="00903B78"/>
    <w:rsid w:val="00904946"/>
    <w:rsid w:val="009068D3"/>
    <w:rsid w:val="00907514"/>
    <w:rsid w:val="00907A1C"/>
    <w:rsid w:val="00910E2A"/>
    <w:rsid w:val="00910E60"/>
    <w:rsid w:val="00910FCB"/>
    <w:rsid w:val="009114BE"/>
    <w:rsid w:val="00911888"/>
    <w:rsid w:val="00911B01"/>
    <w:rsid w:val="00911D32"/>
    <w:rsid w:val="00911F39"/>
    <w:rsid w:val="00912275"/>
    <w:rsid w:val="00912363"/>
    <w:rsid w:val="00912484"/>
    <w:rsid w:val="0091261E"/>
    <w:rsid w:val="00912888"/>
    <w:rsid w:val="00912E97"/>
    <w:rsid w:val="009131C3"/>
    <w:rsid w:val="0091503E"/>
    <w:rsid w:val="0091508E"/>
    <w:rsid w:val="00915341"/>
    <w:rsid w:val="009154C5"/>
    <w:rsid w:val="00915A76"/>
    <w:rsid w:val="00915C4F"/>
    <w:rsid w:val="00915F5D"/>
    <w:rsid w:val="00916B39"/>
    <w:rsid w:val="009178BF"/>
    <w:rsid w:val="00917A1B"/>
    <w:rsid w:val="00917C02"/>
    <w:rsid w:val="00917CB6"/>
    <w:rsid w:val="00920110"/>
    <w:rsid w:val="009203FA"/>
    <w:rsid w:val="00920B86"/>
    <w:rsid w:val="00920DBB"/>
    <w:rsid w:val="00921726"/>
    <w:rsid w:val="009219C5"/>
    <w:rsid w:val="00922075"/>
    <w:rsid w:val="00922ABD"/>
    <w:rsid w:val="00922D3F"/>
    <w:rsid w:val="00923314"/>
    <w:rsid w:val="0092343C"/>
    <w:rsid w:val="009235FB"/>
    <w:rsid w:val="00924491"/>
    <w:rsid w:val="00924528"/>
    <w:rsid w:val="00924907"/>
    <w:rsid w:val="00926210"/>
    <w:rsid w:val="0092629C"/>
    <w:rsid w:val="00926E70"/>
    <w:rsid w:val="00926F11"/>
    <w:rsid w:val="00926FA5"/>
    <w:rsid w:val="00927341"/>
    <w:rsid w:val="00927C5F"/>
    <w:rsid w:val="00927DAF"/>
    <w:rsid w:val="00927F9E"/>
    <w:rsid w:val="0093038F"/>
    <w:rsid w:val="009311A6"/>
    <w:rsid w:val="009313FB"/>
    <w:rsid w:val="00931D3C"/>
    <w:rsid w:val="00932628"/>
    <w:rsid w:val="00932855"/>
    <w:rsid w:val="009330C8"/>
    <w:rsid w:val="00933315"/>
    <w:rsid w:val="00933BD7"/>
    <w:rsid w:val="00934111"/>
    <w:rsid w:val="00934202"/>
    <w:rsid w:val="00934692"/>
    <w:rsid w:val="00934926"/>
    <w:rsid w:val="00934941"/>
    <w:rsid w:val="00934D21"/>
    <w:rsid w:val="009362ED"/>
    <w:rsid w:val="0093643D"/>
    <w:rsid w:val="0093650D"/>
    <w:rsid w:val="00936AD8"/>
    <w:rsid w:val="00936ED7"/>
    <w:rsid w:val="009372AE"/>
    <w:rsid w:val="0093767C"/>
    <w:rsid w:val="00937A56"/>
    <w:rsid w:val="00937B38"/>
    <w:rsid w:val="00937E58"/>
    <w:rsid w:val="0094066F"/>
    <w:rsid w:val="00940951"/>
    <w:rsid w:val="009411E6"/>
    <w:rsid w:val="00941725"/>
    <w:rsid w:val="00941B90"/>
    <w:rsid w:val="00941BCD"/>
    <w:rsid w:val="00941C4B"/>
    <w:rsid w:val="00941D59"/>
    <w:rsid w:val="00941F90"/>
    <w:rsid w:val="009420F1"/>
    <w:rsid w:val="00942164"/>
    <w:rsid w:val="009421D5"/>
    <w:rsid w:val="00942900"/>
    <w:rsid w:val="009435C6"/>
    <w:rsid w:val="009436A2"/>
    <w:rsid w:val="009438ED"/>
    <w:rsid w:val="00943FAE"/>
    <w:rsid w:val="009443D5"/>
    <w:rsid w:val="00944BAD"/>
    <w:rsid w:val="00945993"/>
    <w:rsid w:val="009460A9"/>
    <w:rsid w:val="009466B3"/>
    <w:rsid w:val="00946F31"/>
    <w:rsid w:val="00947596"/>
    <w:rsid w:val="00947A4B"/>
    <w:rsid w:val="00947E45"/>
    <w:rsid w:val="00950220"/>
    <w:rsid w:val="00950619"/>
    <w:rsid w:val="0095078B"/>
    <w:rsid w:val="00950A18"/>
    <w:rsid w:val="00951059"/>
    <w:rsid w:val="0095175D"/>
    <w:rsid w:val="0095187A"/>
    <w:rsid w:val="00951F8D"/>
    <w:rsid w:val="00952115"/>
    <w:rsid w:val="0095218F"/>
    <w:rsid w:val="009524ED"/>
    <w:rsid w:val="00952AF9"/>
    <w:rsid w:val="00952C7F"/>
    <w:rsid w:val="00952F22"/>
    <w:rsid w:val="0095305E"/>
    <w:rsid w:val="009530B7"/>
    <w:rsid w:val="00953341"/>
    <w:rsid w:val="009539B3"/>
    <w:rsid w:val="00953C7D"/>
    <w:rsid w:val="009540D8"/>
    <w:rsid w:val="0095420C"/>
    <w:rsid w:val="0095453C"/>
    <w:rsid w:val="00954AAF"/>
    <w:rsid w:val="00954D75"/>
    <w:rsid w:val="009554BA"/>
    <w:rsid w:val="00955694"/>
    <w:rsid w:val="009557D7"/>
    <w:rsid w:val="009563A3"/>
    <w:rsid w:val="0095667E"/>
    <w:rsid w:val="0095704A"/>
    <w:rsid w:val="00957378"/>
    <w:rsid w:val="0095775D"/>
    <w:rsid w:val="00957D36"/>
    <w:rsid w:val="00957EE4"/>
    <w:rsid w:val="009601E4"/>
    <w:rsid w:val="00960BFD"/>
    <w:rsid w:val="00960CAF"/>
    <w:rsid w:val="0096141C"/>
    <w:rsid w:val="009615D8"/>
    <w:rsid w:val="009616A2"/>
    <w:rsid w:val="00961842"/>
    <w:rsid w:val="00961A57"/>
    <w:rsid w:val="00961BAB"/>
    <w:rsid w:val="00962203"/>
    <w:rsid w:val="009630FB"/>
    <w:rsid w:val="0096367A"/>
    <w:rsid w:val="009636E7"/>
    <w:rsid w:val="00963857"/>
    <w:rsid w:val="00963D49"/>
    <w:rsid w:val="00963D7D"/>
    <w:rsid w:val="0096478B"/>
    <w:rsid w:val="00964FFA"/>
    <w:rsid w:val="009653C5"/>
    <w:rsid w:val="00965689"/>
    <w:rsid w:val="009657C8"/>
    <w:rsid w:val="00966140"/>
    <w:rsid w:val="009663CE"/>
    <w:rsid w:val="009666B2"/>
    <w:rsid w:val="00966B00"/>
    <w:rsid w:val="00966DAD"/>
    <w:rsid w:val="009676C7"/>
    <w:rsid w:val="00967A9A"/>
    <w:rsid w:val="00967EB7"/>
    <w:rsid w:val="009702F5"/>
    <w:rsid w:val="0097047D"/>
    <w:rsid w:val="00970EC0"/>
    <w:rsid w:val="00971123"/>
    <w:rsid w:val="009716F4"/>
    <w:rsid w:val="00971986"/>
    <w:rsid w:val="00971B37"/>
    <w:rsid w:val="00972A9F"/>
    <w:rsid w:val="00972BB8"/>
    <w:rsid w:val="00972D72"/>
    <w:rsid w:val="009732B9"/>
    <w:rsid w:val="00974017"/>
    <w:rsid w:val="009744C0"/>
    <w:rsid w:val="0097462F"/>
    <w:rsid w:val="00974832"/>
    <w:rsid w:val="00974B6C"/>
    <w:rsid w:val="00974F0F"/>
    <w:rsid w:val="00974F73"/>
    <w:rsid w:val="00975057"/>
    <w:rsid w:val="00975392"/>
    <w:rsid w:val="00975863"/>
    <w:rsid w:val="00975A85"/>
    <w:rsid w:val="009763AE"/>
    <w:rsid w:val="009764D9"/>
    <w:rsid w:val="00976C62"/>
    <w:rsid w:val="009773BF"/>
    <w:rsid w:val="00977838"/>
    <w:rsid w:val="00977A90"/>
    <w:rsid w:val="00977EA3"/>
    <w:rsid w:val="00977F23"/>
    <w:rsid w:val="00977F24"/>
    <w:rsid w:val="009803F0"/>
    <w:rsid w:val="00980935"/>
    <w:rsid w:val="00981BFD"/>
    <w:rsid w:val="00981C6A"/>
    <w:rsid w:val="00982E51"/>
    <w:rsid w:val="00982FCB"/>
    <w:rsid w:val="00983003"/>
    <w:rsid w:val="0098326D"/>
    <w:rsid w:val="009834F2"/>
    <w:rsid w:val="0098368B"/>
    <w:rsid w:val="009839A1"/>
    <w:rsid w:val="00983A9C"/>
    <w:rsid w:val="00983B4B"/>
    <w:rsid w:val="009840F0"/>
    <w:rsid w:val="00984C6D"/>
    <w:rsid w:val="00984DE0"/>
    <w:rsid w:val="00985026"/>
    <w:rsid w:val="00985060"/>
    <w:rsid w:val="00985340"/>
    <w:rsid w:val="009858AA"/>
    <w:rsid w:val="00985EE6"/>
    <w:rsid w:val="0098626B"/>
    <w:rsid w:val="0098667D"/>
    <w:rsid w:val="00986ACC"/>
    <w:rsid w:val="00986E05"/>
    <w:rsid w:val="00986F0E"/>
    <w:rsid w:val="00986F1D"/>
    <w:rsid w:val="00987A19"/>
    <w:rsid w:val="00987A78"/>
    <w:rsid w:val="00987E39"/>
    <w:rsid w:val="00987FCE"/>
    <w:rsid w:val="0099006B"/>
    <w:rsid w:val="00990958"/>
    <w:rsid w:val="00990D86"/>
    <w:rsid w:val="00990E8C"/>
    <w:rsid w:val="0099122A"/>
    <w:rsid w:val="00991992"/>
    <w:rsid w:val="009919DE"/>
    <w:rsid w:val="00991A5D"/>
    <w:rsid w:val="00991E6B"/>
    <w:rsid w:val="0099259A"/>
    <w:rsid w:val="00992B3A"/>
    <w:rsid w:val="00992BBE"/>
    <w:rsid w:val="00992D9E"/>
    <w:rsid w:val="00992E22"/>
    <w:rsid w:val="00992EAF"/>
    <w:rsid w:val="00993024"/>
    <w:rsid w:val="00993092"/>
    <w:rsid w:val="009933AA"/>
    <w:rsid w:val="0099352D"/>
    <w:rsid w:val="00993977"/>
    <w:rsid w:val="00993C8F"/>
    <w:rsid w:val="00994A99"/>
    <w:rsid w:val="009951C9"/>
    <w:rsid w:val="009958EB"/>
    <w:rsid w:val="00995C53"/>
    <w:rsid w:val="00995C86"/>
    <w:rsid w:val="00995D83"/>
    <w:rsid w:val="00995DF8"/>
    <w:rsid w:val="00995E24"/>
    <w:rsid w:val="00995F55"/>
    <w:rsid w:val="009965A9"/>
    <w:rsid w:val="009965B1"/>
    <w:rsid w:val="00996CE3"/>
    <w:rsid w:val="0099776E"/>
    <w:rsid w:val="00997950"/>
    <w:rsid w:val="00997A18"/>
    <w:rsid w:val="00997A70"/>
    <w:rsid w:val="009A0046"/>
    <w:rsid w:val="009A023D"/>
    <w:rsid w:val="009A04DD"/>
    <w:rsid w:val="009A0688"/>
    <w:rsid w:val="009A0919"/>
    <w:rsid w:val="009A0C5C"/>
    <w:rsid w:val="009A181C"/>
    <w:rsid w:val="009A1DEC"/>
    <w:rsid w:val="009A1E64"/>
    <w:rsid w:val="009A24BF"/>
    <w:rsid w:val="009A27C7"/>
    <w:rsid w:val="009A2BBA"/>
    <w:rsid w:val="009A318C"/>
    <w:rsid w:val="009A3D3A"/>
    <w:rsid w:val="009A3F3E"/>
    <w:rsid w:val="009A491B"/>
    <w:rsid w:val="009A54F7"/>
    <w:rsid w:val="009A5A2D"/>
    <w:rsid w:val="009A5DA7"/>
    <w:rsid w:val="009A60DF"/>
    <w:rsid w:val="009A6DBF"/>
    <w:rsid w:val="009A7688"/>
    <w:rsid w:val="009A770E"/>
    <w:rsid w:val="009A7728"/>
    <w:rsid w:val="009B0352"/>
    <w:rsid w:val="009B047D"/>
    <w:rsid w:val="009B06EA"/>
    <w:rsid w:val="009B099C"/>
    <w:rsid w:val="009B1403"/>
    <w:rsid w:val="009B177B"/>
    <w:rsid w:val="009B2203"/>
    <w:rsid w:val="009B2891"/>
    <w:rsid w:val="009B2FB5"/>
    <w:rsid w:val="009B2FD6"/>
    <w:rsid w:val="009B31AD"/>
    <w:rsid w:val="009B32F5"/>
    <w:rsid w:val="009B3CCC"/>
    <w:rsid w:val="009B4A08"/>
    <w:rsid w:val="009B5077"/>
    <w:rsid w:val="009B5078"/>
    <w:rsid w:val="009B50B5"/>
    <w:rsid w:val="009B56A7"/>
    <w:rsid w:val="009B689B"/>
    <w:rsid w:val="009B68EA"/>
    <w:rsid w:val="009B6944"/>
    <w:rsid w:val="009B6AF6"/>
    <w:rsid w:val="009B6CFC"/>
    <w:rsid w:val="009B6D98"/>
    <w:rsid w:val="009B6F2C"/>
    <w:rsid w:val="009B6FFC"/>
    <w:rsid w:val="009B72CF"/>
    <w:rsid w:val="009B7346"/>
    <w:rsid w:val="009B7842"/>
    <w:rsid w:val="009B7CDE"/>
    <w:rsid w:val="009C0A5B"/>
    <w:rsid w:val="009C14C8"/>
    <w:rsid w:val="009C2682"/>
    <w:rsid w:val="009C27F6"/>
    <w:rsid w:val="009C2A8B"/>
    <w:rsid w:val="009C2DBF"/>
    <w:rsid w:val="009C2FF9"/>
    <w:rsid w:val="009C3062"/>
    <w:rsid w:val="009C3408"/>
    <w:rsid w:val="009C391A"/>
    <w:rsid w:val="009C3984"/>
    <w:rsid w:val="009C3C8D"/>
    <w:rsid w:val="009C3F03"/>
    <w:rsid w:val="009C4051"/>
    <w:rsid w:val="009C43FD"/>
    <w:rsid w:val="009C4433"/>
    <w:rsid w:val="009C4905"/>
    <w:rsid w:val="009C4A95"/>
    <w:rsid w:val="009C4C5D"/>
    <w:rsid w:val="009C5891"/>
    <w:rsid w:val="009C5A7D"/>
    <w:rsid w:val="009C5B5D"/>
    <w:rsid w:val="009C621B"/>
    <w:rsid w:val="009C6716"/>
    <w:rsid w:val="009C7678"/>
    <w:rsid w:val="009C77BE"/>
    <w:rsid w:val="009D0000"/>
    <w:rsid w:val="009D039F"/>
    <w:rsid w:val="009D074B"/>
    <w:rsid w:val="009D0BEA"/>
    <w:rsid w:val="009D16DE"/>
    <w:rsid w:val="009D1918"/>
    <w:rsid w:val="009D1D7A"/>
    <w:rsid w:val="009D2428"/>
    <w:rsid w:val="009D27BE"/>
    <w:rsid w:val="009D2A0F"/>
    <w:rsid w:val="009D39BB"/>
    <w:rsid w:val="009D3A66"/>
    <w:rsid w:val="009D3D22"/>
    <w:rsid w:val="009D3D4B"/>
    <w:rsid w:val="009D4FE5"/>
    <w:rsid w:val="009D5306"/>
    <w:rsid w:val="009D537D"/>
    <w:rsid w:val="009D594B"/>
    <w:rsid w:val="009D5EB1"/>
    <w:rsid w:val="009D7890"/>
    <w:rsid w:val="009E0194"/>
    <w:rsid w:val="009E0226"/>
    <w:rsid w:val="009E03C3"/>
    <w:rsid w:val="009E0959"/>
    <w:rsid w:val="009E0E3F"/>
    <w:rsid w:val="009E103B"/>
    <w:rsid w:val="009E12D7"/>
    <w:rsid w:val="009E1658"/>
    <w:rsid w:val="009E1B1F"/>
    <w:rsid w:val="009E2614"/>
    <w:rsid w:val="009E27E8"/>
    <w:rsid w:val="009E29F7"/>
    <w:rsid w:val="009E2D73"/>
    <w:rsid w:val="009E2E0A"/>
    <w:rsid w:val="009E344D"/>
    <w:rsid w:val="009E34C0"/>
    <w:rsid w:val="009E399C"/>
    <w:rsid w:val="009E3AF4"/>
    <w:rsid w:val="009E3D9D"/>
    <w:rsid w:val="009E432C"/>
    <w:rsid w:val="009E43C3"/>
    <w:rsid w:val="009E441F"/>
    <w:rsid w:val="009E455B"/>
    <w:rsid w:val="009E4AE9"/>
    <w:rsid w:val="009E4D3A"/>
    <w:rsid w:val="009E5903"/>
    <w:rsid w:val="009E5DF8"/>
    <w:rsid w:val="009E5E77"/>
    <w:rsid w:val="009E61F3"/>
    <w:rsid w:val="009E684B"/>
    <w:rsid w:val="009E686A"/>
    <w:rsid w:val="009E69E5"/>
    <w:rsid w:val="009E7020"/>
    <w:rsid w:val="009E702D"/>
    <w:rsid w:val="009E7096"/>
    <w:rsid w:val="009E725D"/>
    <w:rsid w:val="009E75C0"/>
    <w:rsid w:val="009E7AC2"/>
    <w:rsid w:val="009E7B46"/>
    <w:rsid w:val="009E7CE6"/>
    <w:rsid w:val="009F0DEC"/>
    <w:rsid w:val="009F1070"/>
    <w:rsid w:val="009F125E"/>
    <w:rsid w:val="009F12FB"/>
    <w:rsid w:val="009F15FA"/>
    <w:rsid w:val="009F1691"/>
    <w:rsid w:val="009F17D8"/>
    <w:rsid w:val="009F1AE4"/>
    <w:rsid w:val="009F1C81"/>
    <w:rsid w:val="009F1F13"/>
    <w:rsid w:val="009F26AE"/>
    <w:rsid w:val="009F397B"/>
    <w:rsid w:val="009F3C9B"/>
    <w:rsid w:val="009F40C5"/>
    <w:rsid w:val="009F4315"/>
    <w:rsid w:val="009F4939"/>
    <w:rsid w:val="009F4F30"/>
    <w:rsid w:val="009F5014"/>
    <w:rsid w:val="009F50A0"/>
    <w:rsid w:val="009F547B"/>
    <w:rsid w:val="009F5978"/>
    <w:rsid w:val="009F5AEA"/>
    <w:rsid w:val="009F60AF"/>
    <w:rsid w:val="009F6111"/>
    <w:rsid w:val="009F63EF"/>
    <w:rsid w:val="009F66B6"/>
    <w:rsid w:val="009F66FC"/>
    <w:rsid w:val="009F671A"/>
    <w:rsid w:val="009F6FD6"/>
    <w:rsid w:val="009F70DD"/>
    <w:rsid w:val="009F72D1"/>
    <w:rsid w:val="009F7391"/>
    <w:rsid w:val="009F7424"/>
    <w:rsid w:val="009F778D"/>
    <w:rsid w:val="009F79E8"/>
    <w:rsid w:val="00A00907"/>
    <w:rsid w:val="00A00A28"/>
    <w:rsid w:val="00A011A5"/>
    <w:rsid w:val="00A011A7"/>
    <w:rsid w:val="00A01DD1"/>
    <w:rsid w:val="00A022DD"/>
    <w:rsid w:val="00A023AB"/>
    <w:rsid w:val="00A023E0"/>
    <w:rsid w:val="00A02D21"/>
    <w:rsid w:val="00A030D9"/>
    <w:rsid w:val="00A0317C"/>
    <w:rsid w:val="00A031CB"/>
    <w:rsid w:val="00A03AF6"/>
    <w:rsid w:val="00A03C2E"/>
    <w:rsid w:val="00A0409C"/>
    <w:rsid w:val="00A04294"/>
    <w:rsid w:val="00A04543"/>
    <w:rsid w:val="00A046DD"/>
    <w:rsid w:val="00A04A2F"/>
    <w:rsid w:val="00A04D06"/>
    <w:rsid w:val="00A05205"/>
    <w:rsid w:val="00A053DF"/>
    <w:rsid w:val="00A05AF0"/>
    <w:rsid w:val="00A05B25"/>
    <w:rsid w:val="00A05BDA"/>
    <w:rsid w:val="00A05E35"/>
    <w:rsid w:val="00A05E91"/>
    <w:rsid w:val="00A06003"/>
    <w:rsid w:val="00A06230"/>
    <w:rsid w:val="00A063AB"/>
    <w:rsid w:val="00A0644F"/>
    <w:rsid w:val="00A064B5"/>
    <w:rsid w:val="00A06D06"/>
    <w:rsid w:val="00A075DE"/>
    <w:rsid w:val="00A07908"/>
    <w:rsid w:val="00A0794A"/>
    <w:rsid w:val="00A07E9A"/>
    <w:rsid w:val="00A10CE9"/>
    <w:rsid w:val="00A10F1D"/>
    <w:rsid w:val="00A1118A"/>
    <w:rsid w:val="00A1124C"/>
    <w:rsid w:val="00A117D3"/>
    <w:rsid w:val="00A12071"/>
    <w:rsid w:val="00A123D8"/>
    <w:rsid w:val="00A12A50"/>
    <w:rsid w:val="00A12EF7"/>
    <w:rsid w:val="00A13681"/>
    <w:rsid w:val="00A13C0B"/>
    <w:rsid w:val="00A13EC5"/>
    <w:rsid w:val="00A13F44"/>
    <w:rsid w:val="00A14697"/>
    <w:rsid w:val="00A14954"/>
    <w:rsid w:val="00A14BC5"/>
    <w:rsid w:val="00A14F70"/>
    <w:rsid w:val="00A150E6"/>
    <w:rsid w:val="00A1515A"/>
    <w:rsid w:val="00A15A65"/>
    <w:rsid w:val="00A15E37"/>
    <w:rsid w:val="00A15F43"/>
    <w:rsid w:val="00A15F74"/>
    <w:rsid w:val="00A16470"/>
    <w:rsid w:val="00A16791"/>
    <w:rsid w:val="00A1681D"/>
    <w:rsid w:val="00A16AF6"/>
    <w:rsid w:val="00A17564"/>
    <w:rsid w:val="00A1757B"/>
    <w:rsid w:val="00A178B3"/>
    <w:rsid w:val="00A17A52"/>
    <w:rsid w:val="00A17E4F"/>
    <w:rsid w:val="00A17E98"/>
    <w:rsid w:val="00A2019E"/>
    <w:rsid w:val="00A20813"/>
    <w:rsid w:val="00A2092F"/>
    <w:rsid w:val="00A20DB4"/>
    <w:rsid w:val="00A20E75"/>
    <w:rsid w:val="00A21139"/>
    <w:rsid w:val="00A2125C"/>
    <w:rsid w:val="00A21A77"/>
    <w:rsid w:val="00A21D4C"/>
    <w:rsid w:val="00A21F11"/>
    <w:rsid w:val="00A21F3E"/>
    <w:rsid w:val="00A223FD"/>
    <w:rsid w:val="00A22E33"/>
    <w:rsid w:val="00A23245"/>
    <w:rsid w:val="00A23373"/>
    <w:rsid w:val="00A2340D"/>
    <w:rsid w:val="00A234D2"/>
    <w:rsid w:val="00A23AA1"/>
    <w:rsid w:val="00A2402E"/>
    <w:rsid w:val="00A2427D"/>
    <w:rsid w:val="00A24348"/>
    <w:rsid w:val="00A244BF"/>
    <w:rsid w:val="00A24508"/>
    <w:rsid w:val="00A2485D"/>
    <w:rsid w:val="00A25205"/>
    <w:rsid w:val="00A258EF"/>
    <w:rsid w:val="00A25C1C"/>
    <w:rsid w:val="00A26427"/>
    <w:rsid w:val="00A264B7"/>
    <w:rsid w:val="00A2725E"/>
    <w:rsid w:val="00A27298"/>
    <w:rsid w:val="00A2748D"/>
    <w:rsid w:val="00A27A2F"/>
    <w:rsid w:val="00A27AFE"/>
    <w:rsid w:val="00A304BB"/>
    <w:rsid w:val="00A30751"/>
    <w:rsid w:val="00A30C0F"/>
    <w:rsid w:val="00A30DAB"/>
    <w:rsid w:val="00A31343"/>
    <w:rsid w:val="00A31CC7"/>
    <w:rsid w:val="00A31DAA"/>
    <w:rsid w:val="00A31E95"/>
    <w:rsid w:val="00A321C4"/>
    <w:rsid w:val="00A32FA4"/>
    <w:rsid w:val="00A330B2"/>
    <w:rsid w:val="00A33D5D"/>
    <w:rsid w:val="00A34336"/>
    <w:rsid w:val="00A346B0"/>
    <w:rsid w:val="00A348B5"/>
    <w:rsid w:val="00A34912"/>
    <w:rsid w:val="00A34EFE"/>
    <w:rsid w:val="00A355C9"/>
    <w:rsid w:val="00A35A16"/>
    <w:rsid w:val="00A35D25"/>
    <w:rsid w:val="00A35EF7"/>
    <w:rsid w:val="00A362B5"/>
    <w:rsid w:val="00A364A7"/>
    <w:rsid w:val="00A36E3E"/>
    <w:rsid w:val="00A37A66"/>
    <w:rsid w:val="00A37C32"/>
    <w:rsid w:val="00A40A08"/>
    <w:rsid w:val="00A41026"/>
    <w:rsid w:val="00A410F0"/>
    <w:rsid w:val="00A41164"/>
    <w:rsid w:val="00A4127B"/>
    <w:rsid w:val="00A412EC"/>
    <w:rsid w:val="00A4136C"/>
    <w:rsid w:val="00A41403"/>
    <w:rsid w:val="00A4150B"/>
    <w:rsid w:val="00A41845"/>
    <w:rsid w:val="00A4295C"/>
    <w:rsid w:val="00A42A2F"/>
    <w:rsid w:val="00A42BC5"/>
    <w:rsid w:val="00A4325E"/>
    <w:rsid w:val="00A43454"/>
    <w:rsid w:val="00A434B3"/>
    <w:rsid w:val="00A43CF3"/>
    <w:rsid w:val="00A43FC6"/>
    <w:rsid w:val="00A443BA"/>
    <w:rsid w:val="00A44D99"/>
    <w:rsid w:val="00A451AC"/>
    <w:rsid w:val="00A45290"/>
    <w:rsid w:val="00A45ACB"/>
    <w:rsid w:val="00A45C97"/>
    <w:rsid w:val="00A45DCC"/>
    <w:rsid w:val="00A45DFE"/>
    <w:rsid w:val="00A4610B"/>
    <w:rsid w:val="00A46D31"/>
    <w:rsid w:val="00A470E8"/>
    <w:rsid w:val="00A47178"/>
    <w:rsid w:val="00A47390"/>
    <w:rsid w:val="00A4747F"/>
    <w:rsid w:val="00A47525"/>
    <w:rsid w:val="00A47570"/>
    <w:rsid w:val="00A47912"/>
    <w:rsid w:val="00A47949"/>
    <w:rsid w:val="00A501FF"/>
    <w:rsid w:val="00A50A1C"/>
    <w:rsid w:val="00A50BD3"/>
    <w:rsid w:val="00A50CC0"/>
    <w:rsid w:val="00A50DE8"/>
    <w:rsid w:val="00A50F92"/>
    <w:rsid w:val="00A5139E"/>
    <w:rsid w:val="00A519A8"/>
    <w:rsid w:val="00A519F1"/>
    <w:rsid w:val="00A52124"/>
    <w:rsid w:val="00A5265D"/>
    <w:rsid w:val="00A52918"/>
    <w:rsid w:val="00A52A1E"/>
    <w:rsid w:val="00A52B86"/>
    <w:rsid w:val="00A52FC9"/>
    <w:rsid w:val="00A531E1"/>
    <w:rsid w:val="00A531F0"/>
    <w:rsid w:val="00A534D4"/>
    <w:rsid w:val="00A53685"/>
    <w:rsid w:val="00A54050"/>
    <w:rsid w:val="00A541A1"/>
    <w:rsid w:val="00A541D7"/>
    <w:rsid w:val="00A549F6"/>
    <w:rsid w:val="00A54CAB"/>
    <w:rsid w:val="00A54CE4"/>
    <w:rsid w:val="00A5502F"/>
    <w:rsid w:val="00A553D5"/>
    <w:rsid w:val="00A55505"/>
    <w:rsid w:val="00A55FDF"/>
    <w:rsid w:val="00A5606B"/>
    <w:rsid w:val="00A562B3"/>
    <w:rsid w:val="00A5673A"/>
    <w:rsid w:val="00A5686E"/>
    <w:rsid w:val="00A570E3"/>
    <w:rsid w:val="00A577E7"/>
    <w:rsid w:val="00A57A0C"/>
    <w:rsid w:val="00A57F21"/>
    <w:rsid w:val="00A602D9"/>
    <w:rsid w:val="00A60B4A"/>
    <w:rsid w:val="00A60D3B"/>
    <w:rsid w:val="00A6109C"/>
    <w:rsid w:val="00A61944"/>
    <w:rsid w:val="00A61E4D"/>
    <w:rsid w:val="00A6292A"/>
    <w:rsid w:val="00A62AB8"/>
    <w:rsid w:val="00A6398E"/>
    <w:rsid w:val="00A63A4D"/>
    <w:rsid w:val="00A63DB6"/>
    <w:rsid w:val="00A64484"/>
    <w:rsid w:val="00A646E3"/>
    <w:rsid w:val="00A64E4D"/>
    <w:rsid w:val="00A654B1"/>
    <w:rsid w:val="00A656A6"/>
    <w:rsid w:val="00A65734"/>
    <w:rsid w:val="00A65CE9"/>
    <w:rsid w:val="00A65F12"/>
    <w:rsid w:val="00A65F3E"/>
    <w:rsid w:val="00A66466"/>
    <w:rsid w:val="00A66499"/>
    <w:rsid w:val="00A66698"/>
    <w:rsid w:val="00A6691E"/>
    <w:rsid w:val="00A66AFF"/>
    <w:rsid w:val="00A66E1D"/>
    <w:rsid w:val="00A67907"/>
    <w:rsid w:val="00A67A7C"/>
    <w:rsid w:val="00A67E09"/>
    <w:rsid w:val="00A701E3"/>
    <w:rsid w:val="00A70214"/>
    <w:rsid w:val="00A70C9A"/>
    <w:rsid w:val="00A714E5"/>
    <w:rsid w:val="00A71889"/>
    <w:rsid w:val="00A71F6F"/>
    <w:rsid w:val="00A7202D"/>
    <w:rsid w:val="00A726DD"/>
    <w:rsid w:val="00A72711"/>
    <w:rsid w:val="00A72B22"/>
    <w:rsid w:val="00A7317C"/>
    <w:rsid w:val="00A732DE"/>
    <w:rsid w:val="00A73621"/>
    <w:rsid w:val="00A739B0"/>
    <w:rsid w:val="00A739DE"/>
    <w:rsid w:val="00A73D1E"/>
    <w:rsid w:val="00A74681"/>
    <w:rsid w:val="00A74735"/>
    <w:rsid w:val="00A74EBA"/>
    <w:rsid w:val="00A75B35"/>
    <w:rsid w:val="00A766AC"/>
    <w:rsid w:val="00A7679C"/>
    <w:rsid w:val="00A76EA3"/>
    <w:rsid w:val="00A76F45"/>
    <w:rsid w:val="00A7718D"/>
    <w:rsid w:val="00A77228"/>
    <w:rsid w:val="00A77C22"/>
    <w:rsid w:val="00A77D26"/>
    <w:rsid w:val="00A77D34"/>
    <w:rsid w:val="00A77D37"/>
    <w:rsid w:val="00A800C6"/>
    <w:rsid w:val="00A8031B"/>
    <w:rsid w:val="00A80497"/>
    <w:rsid w:val="00A804B6"/>
    <w:rsid w:val="00A80C81"/>
    <w:rsid w:val="00A80C83"/>
    <w:rsid w:val="00A81247"/>
    <w:rsid w:val="00A81574"/>
    <w:rsid w:val="00A81A92"/>
    <w:rsid w:val="00A82012"/>
    <w:rsid w:val="00A82C2A"/>
    <w:rsid w:val="00A830A6"/>
    <w:rsid w:val="00A83136"/>
    <w:rsid w:val="00A83DDF"/>
    <w:rsid w:val="00A844C1"/>
    <w:rsid w:val="00A845FE"/>
    <w:rsid w:val="00A84725"/>
    <w:rsid w:val="00A849EC"/>
    <w:rsid w:val="00A84B2E"/>
    <w:rsid w:val="00A84EFB"/>
    <w:rsid w:val="00A84F73"/>
    <w:rsid w:val="00A8537C"/>
    <w:rsid w:val="00A85BDE"/>
    <w:rsid w:val="00A85CD0"/>
    <w:rsid w:val="00A85DCC"/>
    <w:rsid w:val="00A86472"/>
    <w:rsid w:val="00A86A5C"/>
    <w:rsid w:val="00A86C33"/>
    <w:rsid w:val="00A875B0"/>
    <w:rsid w:val="00A87778"/>
    <w:rsid w:val="00A9056F"/>
    <w:rsid w:val="00A907FB"/>
    <w:rsid w:val="00A908F5"/>
    <w:rsid w:val="00A91F92"/>
    <w:rsid w:val="00A91FDB"/>
    <w:rsid w:val="00A9210F"/>
    <w:rsid w:val="00A9249E"/>
    <w:rsid w:val="00A924EA"/>
    <w:rsid w:val="00A92E1C"/>
    <w:rsid w:val="00A93835"/>
    <w:rsid w:val="00A93FC7"/>
    <w:rsid w:val="00A9436D"/>
    <w:rsid w:val="00A94890"/>
    <w:rsid w:val="00A94F45"/>
    <w:rsid w:val="00A951F1"/>
    <w:rsid w:val="00A95258"/>
    <w:rsid w:val="00A956B1"/>
    <w:rsid w:val="00A95BD9"/>
    <w:rsid w:val="00A97196"/>
    <w:rsid w:val="00A97A87"/>
    <w:rsid w:val="00AA0622"/>
    <w:rsid w:val="00AA0E32"/>
    <w:rsid w:val="00AA156E"/>
    <w:rsid w:val="00AA1BE8"/>
    <w:rsid w:val="00AA2255"/>
    <w:rsid w:val="00AA2357"/>
    <w:rsid w:val="00AA2737"/>
    <w:rsid w:val="00AA283B"/>
    <w:rsid w:val="00AA29E5"/>
    <w:rsid w:val="00AA2C5A"/>
    <w:rsid w:val="00AA3312"/>
    <w:rsid w:val="00AA3782"/>
    <w:rsid w:val="00AA3DB7"/>
    <w:rsid w:val="00AA3FB3"/>
    <w:rsid w:val="00AA4451"/>
    <w:rsid w:val="00AA4BB6"/>
    <w:rsid w:val="00AA54EA"/>
    <w:rsid w:val="00AA5CBB"/>
    <w:rsid w:val="00AA6C03"/>
    <w:rsid w:val="00AA6D56"/>
    <w:rsid w:val="00AA75A4"/>
    <w:rsid w:val="00AA75FA"/>
    <w:rsid w:val="00AA7696"/>
    <w:rsid w:val="00AA776E"/>
    <w:rsid w:val="00AA7CFA"/>
    <w:rsid w:val="00AA7FA7"/>
    <w:rsid w:val="00AB0369"/>
    <w:rsid w:val="00AB065E"/>
    <w:rsid w:val="00AB070D"/>
    <w:rsid w:val="00AB0A7F"/>
    <w:rsid w:val="00AB1836"/>
    <w:rsid w:val="00AB1BA7"/>
    <w:rsid w:val="00AB22A5"/>
    <w:rsid w:val="00AB26FC"/>
    <w:rsid w:val="00AB2742"/>
    <w:rsid w:val="00AB2ADD"/>
    <w:rsid w:val="00AB2AE4"/>
    <w:rsid w:val="00AB2CF6"/>
    <w:rsid w:val="00AB2E88"/>
    <w:rsid w:val="00AB3438"/>
    <w:rsid w:val="00AB3A24"/>
    <w:rsid w:val="00AB44FA"/>
    <w:rsid w:val="00AB458C"/>
    <w:rsid w:val="00AB49B9"/>
    <w:rsid w:val="00AB5B11"/>
    <w:rsid w:val="00AB5D02"/>
    <w:rsid w:val="00AB62EC"/>
    <w:rsid w:val="00AB63EE"/>
    <w:rsid w:val="00AB6770"/>
    <w:rsid w:val="00AB6825"/>
    <w:rsid w:val="00AB68ED"/>
    <w:rsid w:val="00AB6A9A"/>
    <w:rsid w:val="00AB6E95"/>
    <w:rsid w:val="00AB6F28"/>
    <w:rsid w:val="00AB7302"/>
    <w:rsid w:val="00AB75B4"/>
    <w:rsid w:val="00AB7787"/>
    <w:rsid w:val="00AB77DB"/>
    <w:rsid w:val="00AB78C4"/>
    <w:rsid w:val="00AC0909"/>
    <w:rsid w:val="00AC1074"/>
    <w:rsid w:val="00AC1420"/>
    <w:rsid w:val="00AC1A32"/>
    <w:rsid w:val="00AC1B37"/>
    <w:rsid w:val="00AC259E"/>
    <w:rsid w:val="00AC26D7"/>
    <w:rsid w:val="00AC2B8C"/>
    <w:rsid w:val="00AC2BAC"/>
    <w:rsid w:val="00AC2CB8"/>
    <w:rsid w:val="00AC2EB5"/>
    <w:rsid w:val="00AC325A"/>
    <w:rsid w:val="00AC37EC"/>
    <w:rsid w:val="00AC3A1B"/>
    <w:rsid w:val="00AC3BF7"/>
    <w:rsid w:val="00AC43A7"/>
    <w:rsid w:val="00AC4CDE"/>
    <w:rsid w:val="00AC4E6B"/>
    <w:rsid w:val="00AC5365"/>
    <w:rsid w:val="00AC543C"/>
    <w:rsid w:val="00AC55E1"/>
    <w:rsid w:val="00AC58B1"/>
    <w:rsid w:val="00AC618E"/>
    <w:rsid w:val="00AC71AF"/>
    <w:rsid w:val="00AC7262"/>
    <w:rsid w:val="00AC7362"/>
    <w:rsid w:val="00AC7986"/>
    <w:rsid w:val="00AC7C18"/>
    <w:rsid w:val="00AC7C4C"/>
    <w:rsid w:val="00AD0035"/>
    <w:rsid w:val="00AD0D05"/>
    <w:rsid w:val="00AD167E"/>
    <w:rsid w:val="00AD1B06"/>
    <w:rsid w:val="00AD1BD6"/>
    <w:rsid w:val="00AD2018"/>
    <w:rsid w:val="00AD2656"/>
    <w:rsid w:val="00AD297C"/>
    <w:rsid w:val="00AD345E"/>
    <w:rsid w:val="00AD3DB9"/>
    <w:rsid w:val="00AD43C9"/>
    <w:rsid w:val="00AD4A7C"/>
    <w:rsid w:val="00AD4E8D"/>
    <w:rsid w:val="00AD50D0"/>
    <w:rsid w:val="00AD575D"/>
    <w:rsid w:val="00AD5968"/>
    <w:rsid w:val="00AD59A7"/>
    <w:rsid w:val="00AD5B1C"/>
    <w:rsid w:val="00AD5B56"/>
    <w:rsid w:val="00AD611B"/>
    <w:rsid w:val="00AD65FF"/>
    <w:rsid w:val="00AD6C6B"/>
    <w:rsid w:val="00AD6DF4"/>
    <w:rsid w:val="00AD6F28"/>
    <w:rsid w:val="00AD757B"/>
    <w:rsid w:val="00AD75EE"/>
    <w:rsid w:val="00AD7CF5"/>
    <w:rsid w:val="00AE0337"/>
    <w:rsid w:val="00AE082A"/>
    <w:rsid w:val="00AE0BA7"/>
    <w:rsid w:val="00AE0C8E"/>
    <w:rsid w:val="00AE13C8"/>
    <w:rsid w:val="00AE1564"/>
    <w:rsid w:val="00AE1835"/>
    <w:rsid w:val="00AE1CB6"/>
    <w:rsid w:val="00AE2317"/>
    <w:rsid w:val="00AE2BFE"/>
    <w:rsid w:val="00AE318B"/>
    <w:rsid w:val="00AE3B9B"/>
    <w:rsid w:val="00AE3BC2"/>
    <w:rsid w:val="00AE3EC9"/>
    <w:rsid w:val="00AE45DF"/>
    <w:rsid w:val="00AE48B5"/>
    <w:rsid w:val="00AE48C5"/>
    <w:rsid w:val="00AE48ED"/>
    <w:rsid w:val="00AE4B0D"/>
    <w:rsid w:val="00AE4EA3"/>
    <w:rsid w:val="00AE4FA9"/>
    <w:rsid w:val="00AE537F"/>
    <w:rsid w:val="00AE554C"/>
    <w:rsid w:val="00AE5557"/>
    <w:rsid w:val="00AE5633"/>
    <w:rsid w:val="00AE613F"/>
    <w:rsid w:val="00AE64E8"/>
    <w:rsid w:val="00AE65C5"/>
    <w:rsid w:val="00AE6C31"/>
    <w:rsid w:val="00AE725A"/>
    <w:rsid w:val="00AE7825"/>
    <w:rsid w:val="00AE7E72"/>
    <w:rsid w:val="00AF0164"/>
    <w:rsid w:val="00AF041B"/>
    <w:rsid w:val="00AF047A"/>
    <w:rsid w:val="00AF0641"/>
    <w:rsid w:val="00AF0C3F"/>
    <w:rsid w:val="00AF0E0C"/>
    <w:rsid w:val="00AF125E"/>
    <w:rsid w:val="00AF12F3"/>
    <w:rsid w:val="00AF2411"/>
    <w:rsid w:val="00AF2688"/>
    <w:rsid w:val="00AF2BEF"/>
    <w:rsid w:val="00AF2C96"/>
    <w:rsid w:val="00AF2F4C"/>
    <w:rsid w:val="00AF3776"/>
    <w:rsid w:val="00AF3F87"/>
    <w:rsid w:val="00AF45C5"/>
    <w:rsid w:val="00AF4770"/>
    <w:rsid w:val="00AF4F17"/>
    <w:rsid w:val="00AF4FD1"/>
    <w:rsid w:val="00AF5082"/>
    <w:rsid w:val="00AF5187"/>
    <w:rsid w:val="00AF548E"/>
    <w:rsid w:val="00AF54BF"/>
    <w:rsid w:val="00AF5D4C"/>
    <w:rsid w:val="00AF6123"/>
    <w:rsid w:val="00AF66D7"/>
    <w:rsid w:val="00AF6F25"/>
    <w:rsid w:val="00AF7F5F"/>
    <w:rsid w:val="00AF7FE4"/>
    <w:rsid w:val="00B00013"/>
    <w:rsid w:val="00B0002E"/>
    <w:rsid w:val="00B004C3"/>
    <w:rsid w:val="00B00781"/>
    <w:rsid w:val="00B00981"/>
    <w:rsid w:val="00B00B6A"/>
    <w:rsid w:val="00B00F07"/>
    <w:rsid w:val="00B0167D"/>
    <w:rsid w:val="00B017EB"/>
    <w:rsid w:val="00B018C5"/>
    <w:rsid w:val="00B022AD"/>
    <w:rsid w:val="00B031DD"/>
    <w:rsid w:val="00B03758"/>
    <w:rsid w:val="00B0487C"/>
    <w:rsid w:val="00B04F31"/>
    <w:rsid w:val="00B0573F"/>
    <w:rsid w:val="00B058CC"/>
    <w:rsid w:val="00B05D3F"/>
    <w:rsid w:val="00B05F01"/>
    <w:rsid w:val="00B06302"/>
    <w:rsid w:val="00B068FB"/>
    <w:rsid w:val="00B06A69"/>
    <w:rsid w:val="00B06E16"/>
    <w:rsid w:val="00B07FB7"/>
    <w:rsid w:val="00B102F5"/>
    <w:rsid w:val="00B105C8"/>
    <w:rsid w:val="00B10687"/>
    <w:rsid w:val="00B10E8F"/>
    <w:rsid w:val="00B114C7"/>
    <w:rsid w:val="00B12349"/>
    <w:rsid w:val="00B123A2"/>
    <w:rsid w:val="00B128BC"/>
    <w:rsid w:val="00B12F25"/>
    <w:rsid w:val="00B134E1"/>
    <w:rsid w:val="00B13551"/>
    <w:rsid w:val="00B13CC2"/>
    <w:rsid w:val="00B140E0"/>
    <w:rsid w:val="00B14336"/>
    <w:rsid w:val="00B147BA"/>
    <w:rsid w:val="00B14843"/>
    <w:rsid w:val="00B14EAE"/>
    <w:rsid w:val="00B1520B"/>
    <w:rsid w:val="00B15684"/>
    <w:rsid w:val="00B158A6"/>
    <w:rsid w:val="00B165F0"/>
    <w:rsid w:val="00B168E4"/>
    <w:rsid w:val="00B170CA"/>
    <w:rsid w:val="00B1789B"/>
    <w:rsid w:val="00B17DD2"/>
    <w:rsid w:val="00B203D0"/>
    <w:rsid w:val="00B20432"/>
    <w:rsid w:val="00B20472"/>
    <w:rsid w:val="00B204C0"/>
    <w:rsid w:val="00B206C4"/>
    <w:rsid w:val="00B20777"/>
    <w:rsid w:val="00B20D98"/>
    <w:rsid w:val="00B210A5"/>
    <w:rsid w:val="00B21C82"/>
    <w:rsid w:val="00B21F05"/>
    <w:rsid w:val="00B222BD"/>
    <w:rsid w:val="00B224ED"/>
    <w:rsid w:val="00B22C74"/>
    <w:rsid w:val="00B22CA3"/>
    <w:rsid w:val="00B22D85"/>
    <w:rsid w:val="00B234F1"/>
    <w:rsid w:val="00B23F89"/>
    <w:rsid w:val="00B23FF1"/>
    <w:rsid w:val="00B241AE"/>
    <w:rsid w:val="00B241E2"/>
    <w:rsid w:val="00B242AF"/>
    <w:rsid w:val="00B24304"/>
    <w:rsid w:val="00B243BC"/>
    <w:rsid w:val="00B24623"/>
    <w:rsid w:val="00B24E16"/>
    <w:rsid w:val="00B24E8C"/>
    <w:rsid w:val="00B2552A"/>
    <w:rsid w:val="00B25848"/>
    <w:rsid w:val="00B25DAB"/>
    <w:rsid w:val="00B25E26"/>
    <w:rsid w:val="00B2631C"/>
    <w:rsid w:val="00B26590"/>
    <w:rsid w:val="00B2664A"/>
    <w:rsid w:val="00B26F91"/>
    <w:rsid w:val="00B2727E"/>
    <w:rsid w:val="00B273B6"/>
    <w:rsid w:val="00B2765A"/>
    <w:rsid w:val="00B27D83"/>
    <w:rsid w:val="00B3045E"/>
    <w:rsid w:val="00B308F0"/>
    <w:rsid w:val="00B3090A"/>
    <w:rsid w:val="00B30FF5"/>
    <w:rsid w:val="00B31DB4"/>
    <w:rsid w:val="00B320BA"/>
    <w:rsid w:val="00B3267A"/>
    <w:rsid w:val="00B32735"/>
    <w:rsid w:val="00B32B29"/>
    <w:rsid w:val="00B32C69"/>
    <w:rsid w:val="00B337A2"/>
    <w:rsid w:val="00B33E28"/>
    <w:rsid w:val="00B33E8E"/>
    <w:rsid w:val="00B33F13"/>
    <w:rsid w:val="00B34189"/>
    <w:rsid w:val="00B34300"/>
    <w:rsid w:val="00B34662"/>
    <w:rsid w:val="00B348AD"/>
    <w:rsid w:val="00B349F6"/>
    <w:rsid w:val="00B34BC9"/>
    <w:rsid w:val="00B34C10"/>
    <w:rsid w:val="00B34F85"/>
    <w:rsid w:val="00B35884"/>
    <w:rsid w:val="00B35A6D"/>
    <w:rsid w:val="00B35B0E"/>
    <w:rsid w:val="00B35BAD"/>
    <w:rsid w:val="00B3602B"/>
    <w:rsid w:val="00B36043"/>
    <w:rsid w:val="00B361E5"/>
    <w:rsid w:val="00B36582"/>
    <w:rsid w:val="00B36C56"/>
    <w:rsid w:val="00B371E9"/>
    <w:rsid w:val="00B378BB"/>
    <w:rsid w:val="00B378DB"/>
    <w:rsid w:val="00B37EBB"/>
    <w:rsid w:val="00B40004"/>
    <w:rsid w:val="00B406E3"/>
    <w:rsid w:val="00B4094A"/>
    <w:rsid w:val="00B40DB4"/>
    <w:rsid w:val="00B40EB4"/>
    <w:rsid w:val="00B40F03"/>
    <w:rsid w:val="00B412F1"/>
    <w:rsid w:val="00B4141A"/>
    <w:rsid w:val="00B41BF9"/>
    <w:rsid w:val="00B41D57"/>
    <w:rsid w:val="00B41DD9"/>
    <w:rsid w:val="00B41DDE"/>
    <w:rsid w:val="00B41E58"/>
    <w:rsid w:val="00B42C0D"/>
    <w:rsid w:val="00B43B2D"/>
    <w:rsid w:val="00B4429C"/>
    <w:rsid w:val="00B445D1"/>
    <w:rsid w:val="00B4476B"/>
    <w:rsid w:val="00B449B2"/>
    <w:rsid w:val="00B4502D"/>
    <w:rsid w:val="00B457F9"/>
    <w:rsid w:val="00B461A5"/>
    <w:rsid w:val="00B46635"/>
    <w:rsid w:val="00B46979"/>
    <w:rsid w:val="00B46999"/>
    <w:rsid w:val="00B46CA8"/>
    <w:rsid w:val="00B47055"/>
    <w:rsid w:val="00B470F4"/>
    <w:rsid w:val="00B47A41"/>
    <w:rsid w:val="00B47C63"/>
    <w:rsid w:val="00B47E7F"/>
    <w:rsid w:val="00B500A2"/>
    <w:rsid w:val="00B50247"/>
    <w:rsid w:val="00B502F8"/>
    <w:rsid w:val="00B502FD"/>
    <w:rsid w:val="00B50310"/>
    <w:rsid w:val="00B507D6"/>
    <w:rsid w:val="00B50F27"/>
    <w:rsid w:val="00B510A5"/>
    <w:rsid w:val="00B519C9"/>
    <w:rsid w:val="00B51F1A"/>
    <w:rsid w:val="00B51FF0"/>
    <w:rsid w:val="00B52458"/>
    <w:rsid w:val="00B52545"/>
    <w:rsid w:val="00B529C2"/>
    <w:rsid w:val="00B52E15"/>
    <w:rsid w:val="00B539A7"/>
    <w:rsid w:val="00B53D76"/>
    <w:rsid w:val="00B53EE2"/>
    <w:rsid w:val="00B5410E"/>
    <w:rsid w:val="00B54829"/>
    <w:rsid w:val="00B55214"/>
    <w:rsid w:val="00B553C1"/>
    <w:rsid w:val="00B553CA"/>
    <w:rsid w:val="00B55575"/>
    <w:rsid w:val="00B55762"/>
    <w:rsid w:val="00B558CF"/>
    <w:rsid w:val="00B55DA6"/>
    <w:rsid w:val="00B604D8"/>
    <w:rsid w:val="00B608FD"/>
    <w:rsid w:val="00B60F88"/>
    <w:rsid w:val="00B6118C"/>
    <w:rsid w:val="00B61B6B"/>
    <w:rsid w:val="00B62CE4"/>
    <w:rsid w:val="00B63739"/>
    <w:rsid w:val="00B63A26"/>
    <w:rsid w:val="00B63A31"/>
    <w:rsid w:val="00B64506"/>
    <w:rsid w:val="00B64B6C"/>
    <w:rsid w:val="00B64FE9"/>
    <w:rsid w:val="00B651B5"/>
    <w:rsid w:val="00B651D3"/>
    <w:rsid w:val="00B6530D"/>
    <w:rsid w:val="00B6584F"/>
    <w:rsid w:val="00B65A9C"/>
    <w:rsid w:val="00B65ABB"/>
    <w:rsid w:val="00B66272"/>
    <w:rsid w:val="00B66380"/>
    <w:rsid w:val="00B669B5"/>
    <w:rsid w:val="00B66DEE"/>
    <w:rsid w:val="00B67306"/>
    <w:rsid w:val="00B6770C"/>
    <w:rsid w:val="00B67844"/>
    <w:rsid w:val="00B67B54"/>
    <w:rsid w:val="00B67CE7"/>
    <w:rsid w:val="00B70139"/>
    <w:rsid w:val="00B7043A"/>
    <w:rsid w:val="00B7046F"/>
    <w:rsid w:val="00B705A2"/>
    <w:rsid w:val="00B7068C"/>
    <w:rsid w:val="00B70D80"/>
    <w:rsid w:val="00B70F20"/>
    <w:rsid w:val="00B7110C"/>
    <w:rsid w:val="00B7173E"/>
    <w:rsid w:val="00B71769"/>
    <w:rsid w:val="00B71BA6"/>
    <w:rsid w:val="00B7242F"/>
    <w:rsid w:val="00B725D6"/>
    <w:rsid w:val="00B72636"/>
    <w:rsid w:val="00B726BC"/>
    <w:rsid w:val="00B72906"/>
    <w:rsid w:val="00B72AA1"/>
    <w:rsid w:val="00B72E47"/>
    <w:rsid w:val="00B72E66"/>
    <w:rsid w:val="00B73050"/>
    <w:rsid w:val="00B73574"/>
    <w:rsid w:val="00B73B13"/>
    <w:rsid w:val="00B73C94"/>
    <w:rsid w:val="00B73CE7"/>
    <w:rsid w:val="00B74129"/>
    <w:rsid w:val="00B747A0"/>
    <w:rsid w:val="00B7497D"/>
    <w:rsid w:val="00B749B9"/>
    <w:rsid w:val="00B74AD3"/>
    <w:rsid w:val="00B74E2E"/>
    <w:rsid w:val="00B74FCF"/>
    <w:rsid w:val="00B75230"/>
    <w:rsid w:val="00B75D6C"/>
    <w:rsid w:val="00B767B0"/>
    <w:rsid w:val="00B769A2"/>
    <w:rsid w:val="00B76A7E"/>
    <w:rsid w:val="00B7701E"/>
    <w:rsid w:val="00B7737F"/>
    <w:rsid w:val="00B77BAD"/>
    <w:rsid w:val="00B77D0A"/>
    <w:rsid w:val="00B77D5D"/>
    <w:rsid w:val="00B800F7"/>
    <w:rsid w:val="00B8056D"/>
    <w:rsid w:val="00B8123B"/>
    <w:rsid w:val="00B82228"/>
    <w:rsid w:val="00B8227C"/>
    <w:rsid w:val="00B82797"/>
    <w:rsid w:val="00B828FA"/>
    <w:rsid w:val="00B8346A"/>
    <w:rsid w:val="00B83ABA"/>
    <w:rsid w:val="00B83DF5"/>
    <w:rsid w:val="00B83E0B"/>
    <w:rsid w:val="00B847B1"/>
    <w:rsid w:val="00B852B4"/>
    <w:rsid w:val="00B85482"/>
    <w:rsid w:val="00B8562B"/>
    <w:rsid w:val="00B85763"/>
    <w:rsid w:val="00B86128"/>
    <w:rsid w:val="00B86549"/>
    <w:rsid w:val="00B8656C"/>
    <w:rsid w:val="00B87296"/>
    <w:rsid w:val="00B877C9"/>
    <w:rsid w:val="00B87893"/>
    <w:rsid w:val="00B878A3"/>
    <w:rsid w:val="00B879FA"/>
    <w:rsid w:val="00B87C9F"/>
    <w:rsid w:val="00B87F7F"/>
    <w:rsid w:val="00B9080E"/>
    <w:rsid w:val="00B90ED2"/>
    <w:rsid w:val="00B91329"/>
    <w:rsid w:val="00B91A21"/>
    <w:rsid w:val="00B91AAC"/>
    <w:rsid w:val="00B92050"/>
    <w:rsid w:val="00B921B7"/>
    <w:rsid w:val="00B925BE"/>
    <w:rsid w:val="00B92821"/>
    <w:rsid w:val="00B92AB8"/>
    <w:rsid w:val="00B92ED6"/>
    <w:rsid w:val="00B93165"/>
    <w:rsid w:val="00B931CA"/>
    <w:rsid w:val="00B93321"/>
    <w:rsid w:val="00B93339"/>
    <w:rsid w:val="00B93436"/>
    <w:rsid w:val="00B93C6D"/>
    <w:rsid w:val="00B93D74"/>
    <w:rsid w:val="00B93DEC"/>
    <w:rsid w:val="00B93DED"/>
    <w:rsid w:val="00B946FA"/>
    <w:rsid w:val="00B9475B"/>
    <w:rsid w:val="00B94D3F"/>
    <w:rsid w:val="00B94E02"/>
    <w:rsid w:val="00B960FE"/>
    <w:rsid w:val="00B96577"/>
    <w:rsid w:val="00B96620"/>
    <w:rsid w:val="00B96697"/>
    <w:rsid w:val="00B9687A"/>
    <w:rsid w:val="00B97194"/>
    <w:rsid w:val="00B9751C"/>
    <w:rsid w:val="00B97C9C"/>
    <w:rsid w:val="00B97D0C"/>
    <w:rsid w:val="00BA2225"/>
    <w:rsid w:val="00BA23E9"/>
    <w:rsid w:val="00BA23FE"/>
    <w:rsid w:val="00BA253E"/>
    <w:rsid w:val="00BA2584"/>
    <w:rsid w:val="00BA27ED"/>
    <w:rsid w:val="00BA29A2"/>
    <w:rsid w:val="00BA315F"/>
    <w:rsid w:val="00BA350E"/>
    <w:rsid w:val="00BA38BE"/>
    <w:rsid w:val="00BA3ECE"/>
    <w:rsid w:val="00BA3FCC"/>
    <w:rsid w:val="00BA4121"/>
    <w:rsid w:val="00BA4447"/>
    <w:rsid w:val="00BA44B2"/>
    <w:rsid w:val="00BA473F"/>
    <w:rsid w:val="00BA5F4A"/>
    <w:rsid w:val="00BA603E"/>
    <w:rsid w:val="00BA6162"/>
    <w:rsid w:val="00BA659D"/>
    <w:rsid w:val="00BA672C"/>
    <w:rsid w:val="00BA6B8F"/>
    <w:rsid w:val="00BA6C47"/>
    <w:rsid w:val="00BA702A"/>
    <w:rsid w:val="00BA754F"/>
    <w:rsid w:val="00BA76C2"/>
    <w:rsid w:val="00BA77D5"/>
    <w:rsid w:val="00BA78F8"/>
    <w:rsid w:val="00BA7916"/>
    <w:rsid w:val="00BA7C6E"/>
    <w:rsid w:val="00BA7D9A"/>
    <w:rsid w:val="00BB01D9"/>
    <w:rsid w:val="00BB0247"/>
    <w:rsid w:val="00BB060B"/>
    <w:rsid w:val="00BB061E"/>
    <w:rsid w:val="00BB0680"/>
    <w:rsid w:val="00BB0827"/>
    <w:rsid w:val="00BB092E"/>
    <w:rsid w:val="00BB093A"/>
    <w:rsid w:val="00BB0A8B"/>
    <w:rsid w:val="00BB10EC"/>
    <w:rsid w:val="00BB1711"/>
    <w:rsid w:val="00BB175B"/>
    <w:rsid w:val="00BB21E0"/>
    <w:rsid w:val="00BB2ED2"/>
    <w:rsid w:val="00BB2F75"/>
    <w:rsid w:val="00BB3AF6"/>
    <w:rsid w:val="00BB3DA9"/>
    <w:rsid w:val="00BB4251"/>
    <w:rsid w:val="00BB4337"/>
    <w:rsid w:val="00BB49DC"/>
    <w:rsid w:val="00BB4F74"/>
    <w:rsid w:val="00BB5466"/>
    <w:rsid w:val="00BB5774"/>
    <w:rsid w:val="00BB5905"/>
    <w:rsid w:val="00BB5A64"/>
    <w:rsid w:val="00BB5C53"/>
    <w:rsid w:val="00BB5D26"/>
    <w:rsid w:val="00BB5E1B"/>
    <w:rsid w:val="00BB606D"/>
    <w:rsid w:val="00BB61C6"/>
    <w:rsid w:val="00BB693D"/>
    <w:rsid w:val="00BB6D45"/>
    <w:rsid w:val="00BB6DF7"/>
    <w:rsid w:val="00BB70D0"/>
    <w:rsid w:val="00BB7118"/>
    <w:rsid w:val="00BB7167"/>
    <w:rsid w:val="00BB744D"/>
    <w:rsid w:val="00BB75EA"/>
    <w:rsid w:val="00BB7DD8"/>
    <w:rsid w:val="00BB7EC1"/>
    <w:rsid w:val="00BC0E3B"/>
    <w:rsid w:val="00BC13C8"/>
    <w:rsid w:val="00BC14DA"/>
    <w:rsid w:val="00BC2252"/>
    <w:rsid w:val="00BC2437"/>
    <w:rsid w:val="00BC3466"/>
    <w:rsid w:val="00BC370A"/>
    <w:rsid w:val="00BC3DB3"/>
    <w:rsid w:val="00BC4203"/>
    <w:rsid w:val="00BC4684"/>
    <w:rsid w:val="00BC4995"/>
    <w:rsid w:val="00BC594E"/>
    <w:rsid w:val="00BC5C33"/>
    <w:rsid w:val="00BC5EDA"/>
    <w:rsid w:val="00BC5EF7"/>
    <w:rsid w:val="00BC5F2A"/>
    <w:rsid w:val="00BC61BE"/>
    <w:rsid w:val="00BC6699"/>
    <w:rsid w:val="00BC7E53"/>
    <w:rsid w:val="00BD01AD"/>
    <w:rsid w:val="00BD032F"/>
    <w:rsid w:val="00BD03F2"/>
    <w:rsid w:val="00BD0ADF"/>
    <w:rsid w:val="00BD0D11"/>
    <w:rsid w:val="00BD10F6"/>
    <w:rsid w:val="00BD125F"/>
    <w:rsid w:val="00BD1FEB"/>
    <w:rsid w:val="00BD2686"/>
    <w:rsid w:val="00BD2ABD"/>
    <w:rsid w:val="00BD2F73"/>
    <w:rsid w:val="00BD2F7E"/>
    <w:rsid w:val="00BD3503"/>
    <w:rsid w:val="00BD352D"/>
    <w:rsid w:val="00BD44E7"/>
    <w:rsid w:val="00BD4CC5"/>
    <w:rsid w:val="00BD4D98"/>
    <w:rsid w:val="00BD5036"/>
    <w:rsid w:val="00BD5177"/>
    <w:rsid w:val="00BD5485"/>
    <w:rsid w:val="00BD5746"/>
    <w:rsid w:val="00BD5A5E"/>
    <w:rsid w:val="00BD5B1F"/>
    <w:rsid w:val="00BD5C6D"/>
    <w:rsid w:val="00BD5FE8"/>
    <w:rsid w:val="00BD60ED"/>
    <w:rsid w:val="00BD6583"/>
    <w:rsid w:val="00BD68A8"/>
    <w:rsid w:val="00BD6A06"/>
    <w:rsid w:val="00BD6AC8"/>
    <w:rsid w:val="00BD710F"/>
    <w:rsid w:val="00BD760D"/>
    <w:rsid w:val="00BD7778"/>
    <w:rsid w:val="00BE07E2"/>
    <w:rsid w:val="00BE095F"/>
    <w:rsid w:val="00BE097E"/>
    <w:rsid w:val="00BE0A41"/>
    <w:rsid w:val="00BE0B8F"/>
    <w:rsid w:val="00BE0F16"/>
    <w:rsid w:val="00BE129B"/>
    <w:rsid w:val="00BE12FF"/>
    <w:rsid w:val="00BE1AC9"/>
    <w:rsid w:val="00BE1CA3"/>
    <w:rsid w:val="00BE1F69"/>
    <w:rsid w:val="00BE28CA"/>
    <w:rsid w:val="00BE2A59"/>
    <w:rsid w:val="00BE2BFD"/>
    <w:rsid w:val="00BE34B7"/>
    <w:rsid w:val="00BE35A5"/>
    <w:rsid w:val="00BE391E"/>
    <w:rsid w:val="00BE4114"/>
    <w:rsid w:val="00BE417E"/>
    <w:rsid w:val="00BE4439"/>
    <w:rsid w:val="00BE45F8"/>
    <w:rsid w:val="00BE475A"/>
    <w:rsid w:val="00BE4CBD"/>
    <w:rsid w:val="00BE503A"/>
    <w:rsid w:val="00BE50D4"/>
    <w:rsid w:val="00BE5708"/>
    <w:rsid w:val="00BE5E47"/>
    <w:rsid w:val="00BE5FC8"/>
    <w:rsid w:val="00BE62AA"/>
    <w:rsid w:val="00BE63D7"/>
    <w:rsid w:val="00BE6726"/>
    <w:rsid w:val="00BE69E3"/>
    <w:rsid w:val="00BE69F0"/>
    <w:rsid w:val="00BE6F8F"/>
    <w:rsid w:val="00BE7197"/>
    <w:rsid w:val="00BE74F9"/>
    <w:rsid w:val="00BE7FF1"/>
    <w:rsid w:val="00BF018F"/>
    <w:rsid w:val="00BF025D"/>
    <w:rsid w:val="00BF0C86"/>
    <w:rsid w:val="00BF132A"/>
    <w:rsid w:val="00BF18B8"/>
    <w:rsid w:val="00BF1FD9"/>
    <w:rsid w:val="00BF1FE7"/>
    <w:rsid w:val="00BF2097"/>
    <w:rsid w:val="00BF2638"/>
    <w:rsid w:val="00BF291F"/>
    <w:rsid w:val="00BF2E16"/>
    <w:rsid w:val="00BF3912"/>
    <w:rsid w:val="00BF47BC"/>
    <w:rsid w:val="00BF4E51"/>
    <w:rsid w:val="00BF5481"/>
    <w:rsid w:val="00BF565C"/>
    <w:rsid w:val="00BF5786"/>
    <w:rsid w:val="00BF59E8"/>
    <w:rsid w:val="00BF6784"/>
    <w:rsid w:val="00BF6D59"/>
    <w:rsid w:val="00C00144"/>
    <w:rsid w:val="00C001C6"/>
    <w:rsid w:val="00C00A5B"/>
    <w:rsid w:val="00C01FD3"/>
    <w:rsid w:val="00C0255C"/>
    <w:rsid w:val="00C03B5A"/>
    <w:rsid w:val="00C041FF"/>
    <w:rsid w:val="00C0456B"/>
    <w:rsid w:val="00C0497D"/>
    <w:rsid w:val="00C04D9D"/>
    <w:rsid w:val="00C05002"/>
    <w:rsid w:val="00C0533B"/>
    <w:rsid w:val="00C05D96"/>
    <w:rsid w:val="00C05E5D"/>
    <w:rsid w:val="00C05E90"/>
    <w:rsid w:val="00C05F4E"/>
    <w:rsid w:val="00C06002"/>
    <w:rsid w:val="00C06EA9"/>
    <w:rsid w:val="00C06F8A"/>
    <w:rsid w:val="00C0784F"/>
    <w:rsid w:val="00C078C2"/>
    <w:rsid w:val="00C0794C"/>
    <w:rsid w:val="00C07E26"/>
    <w:rsid w:val="00C100B6"/>
    <w:rsid w:val="00C1015D"/>
    <w:rsid w:val="00C1018A"/>
    <w:rsid w:val="00C10A86"/>
    <w:rsid w:val="00C10B9C"/>
    <w:rsid w:val="00C10C05"/>
    <w:rsid w:val="00C10CC0"/>
    <w:rsid w:val="00C10D19"/>
    <w:rsid w:val="00C10E4F"/>
    <w:rsid w:val="00C111D3"/>
    <w:rsid w:val="00C11536"/>
    <w:rsid w:val="00C118CE"/>
    <w:rsid w:val="00C11BBC"/>
    <w:rsid w:val="00C11EA4"/>
    <w:rsid w:val="00C1229C"/>
    <w:rsid w:val="00C12565"/>
    <w:rsid w:val="00C126E0"/>
    <w:rsid w:val="00C130B4"/>
    <w:rsid w:val="00C1318E"/>
    <w:rsid w:val="00C132A7"/>
    <w:rsid w:val="00C132D4"/>
    <w:rsid w:val="00C14862"/>
    <w:rsid w:val="00C149FD"/>
    <w:rsid w:val="00C155BE"/>
    <w:rsid w:val="00C15771"/>
    <w:rsid w:val="00C15CAC"/>
    <w:rsid w:val="00C15D33"/>
    <w:rsid w:val="00C16514"/>
    <w:rsid w:val="00C16C6E"/>
    <w:rsid w:val="00C16D59"/>
    <w:rsid w:val="00C174F1"/>
    <w:rsid w:val="00C17512"/>
    <w:rsid w:val="00C17A21"/>
    <w:rsid w:val="00C17DFD"/>
    <w:rsid w:val="00C2019D"/>
    <w:rsid w:val="00C202D6"/>
    <w:rsid w:val="00C2129C"/>
    <w:rsid w:val="00C21419"/>
    <w:rsid w:val="00C2178C"/>
    <w:rsid w:val="00C2186F"/>
    <w:rsid w:val="00C21B01"/>
    <w:rsid w:val="00C22034"/>
    <w:rsid w:val="00C22560"/>
    <w:rsid w:val="00C225B9"/>
    <w:rsid w:val="00C227C2"/>
    <w:rsid w:val="00C236DC"/>
    <w:rsid w:val="00C23969"/>
    <w:rsid w:val="00C23AD0"/>
    <w:rsid w:val="00C23CCA"/>
    <w:rsid w:val="00C23F61"/>
    <w:rsid w:val="00C23FD6"/>
    <w:rsid w:val="00C24C6B"/>
    <w:rsid w:val="00C24CEF"/>
    <w:rsid w:val="00C24F49"/>
    <w:rsid w:val="00C24FA0"/>
    <w:rsid w:val="00C25247"/>
    <w:rsid w:val="00C2592D"/>
    <w:rsid w:val="00C25B1C"/>
    <w:rsid w:val="00C2699F"/>
    <w:rsid w:val="00C271B4"/>
    <w:rsid w:val="00C271B5"/>
    <w:rsid w:val="00C27F75"/>
    <w:rsid w:val="00C30643"/>
    <w:rsid w:val="00C30770"/>
    <w:rsid w:val="00C30A8C"/>
    <w:rsid w:val="00C30DCC"/>
    <w:rsid w:val="00C30FAA"/>
    <w:rsid w:val="00C3195C"/>
    <w:rsid w:val="00C31C6E"/>
    <w:rsid w:val="00C31DF9"/>
    <w:rsid w:val="00C32FE9"/>
    <w:rsid w:val="00C3304F"/>
    <w:rsid w:val="00C33151"/>
    <w:rsid w:val="00C3372B"/>
    <w:rsid w:val="00C33BC8"/>
    <w:rsid w:val="00C3430B"/>
    <w:rsid w:val="00C344BF"/>
    <w:rsid w:val="00C34819"/>
    <w:rsid w:val="00C34E10"/>
    <w:rsid w:val="00C35708"/>
    <w:rsid w:val="00C35A06"/>
    <w:rsid w:val="00C35A7E"/>
    <w:rsid w:val="00C35E39"/>
    <w:rsid w:val="00C364C5"/>
    <w:rsid w:val="00C365EB"/>
    <w:rsid w:val="00C36753"/>
    <w:rsid w:val="00C36F49"/>
    <w:rsid w:val="00C3737C"/>
    <w:rsid w:val="00C37ABC"/>
    <w:rsid w:val="00C37B48"/>
    <w:rsid w:val="00C37DE2"/>
    <w:rsid w:val="00C40B38"/>
    <w:rsid w:val="00C40D6D"/>
    <w:rsid w:val="00C41125"/>
    <w:rsid w:val="00C4139C"/>
    <w:rsid w:val="00C419DB"/>
    <w:rsid w:val="00C423AE"/>
    <w:rsid w:val="00C424AE"/>
    <w:rsid w:val="00C4269F"/>
    <w:rsid w:val="00C427AD"/>
    <w:rsid w:val="00C42CF2"/>
    <w:rsid w:val="00C42CF4"/>
    <w:rsid w:val="00C42D4F"/>
    <w:rsid w:val="00C42EA6"/>
    <w:rsid w:val="00C43243"/>
    <w:rsid w:val="00C44053"/>
    <w:rsid w:val="00C441DB"/>
    <w:rsid w:val="00C44266"/>
    <w:rsid w:val="00C44849"/>
    <w:rsid w:val="00C44B6D"/>
    <w:rsid w:val="00C44F38"/>
    <w:rsid w:val="00C45353"/>
    <w:rsid w:val="00C45AEA"/>
    <w:rsid w:val="00C45EA8"/>
    <w:rsid w:val="00C46476"/>
    <w:rsid w:val="00C4686B"/>
    <w:rsid w:val="00C46923"/>
    <w:rsid w:val="00C469E4"/>
    <w:rsid w:val="00C47721"/>
    <w:rsid w:val="00C47D3A"/>
    <w:rsid w:val="00C50066"/>
    <w:rsid w:val="00C503AF"/>
    <w:rsid w:val="00C51BEE"/>
    <w:rsid w:val="00C530FB"/>
    <w:rsid w:val="00C53922"/>
    <w:rsid w:val="00C53A4F"/>
    <w:rsid w:val="00C53D6D"/>
    <w:rsid w:val="00C5413C"/>
    <w:rsid w:val="00C54185"/>
    <w:rsid w:val="00C5448D"/>
    <w:rsid w:val="00C54858"/>
    <w:rsid w:val="00C54CC1"/>
    <w:rsid w:val="00C54D92"/>
    <w:rsid w:val="00C5515E"/>
    <w:rsid w:val="00C55443"/>
    <w:rsid w:val="00C55D5B"/>
    <w:rsid w:val="00C5679E"/>
    <w:rsid w:val="00C56FB3"/>
    <w:rsid w:val="00C572F0"/>
    <w:rsid w:val="00C57A6F"/>
    <w:rsid w:val="00C60B34"/>
    <w:rsid w:val="00C6127F"/>
    <w:rsid w:val="00C6162F"/>
    <w:rsid w:val="00C618B6"/>
    <w:rsid w:val="00C62789"/>
    <w:rsid w:val="00C62E2C"/>
    <w:rsid w:val="00C63079"/>
    <w:rsid w:val="00C636F0"/>
    <w:rsid w:val="00C63C0A"/>
    <w:rsid w:val="00C63DDA"/>
    <w:rsid w:val="00C63F2A"/>
    <w:rsid w:val="00C63FB1"/>
    <w:rsid w:val="00C6428D"/>
    <w:rsid w:val="00C64512"/>
    <w:rsid w:val="00C64674"/>
    <w:rsid w:val="00C655A7"/>
    <w:rsid w:val="00C655EC"/>
    <w:rsid w:val="00C658A6"/>
    <w:rsid w:val="00C65CA6"/>
    <w:rsid w:val="00C65D9B"/>
    <w:rsid w:val="00C65E19"/>
    <w:rsid w:val="00C666D1"/>
    <w:rsid w:val="00C66BCD"/>
    <w:rsid w:val="00C674F5"/>
    <w:rsid w:val="00C679AF"/>
    <w:rsid w:val="00C67BB3"/>
    <w:rsid w:val="00C67D74"/>
    <w:rsid w:val="00C701FF"/>
    <w:rsid w:val="00C70335"/>
    <w:rsid w:val="00C7101B"/>
    <w:rsid w:val="00C7110F"/>
    <w:rsid w:val="00C718C8"/>
    <w:rsid w:val="00C71C26"/>
    <w:rsid w:val="00C71D54"/>
    <w:rsid w:val="00C7218B"/>
    <w:rsid w:val="00C73257"/>
    <w:rsid w:val="00C740F7"/>
    <w:rsid w:val="00C754FA"/>
    <w:rsid w:val="00C7603D"/>
    <w:rsid w:val="00C76653"/>
    <w:rsid w:val="00C76789"/>
    <w:rsid w:val="00C76AA1"/>
    <w:rsid w:val="00C76C77"/>
    <w:rsid w:val="00C76E2B"/>
    <w:rsid w:val="00C77215"/>
    <w:rsid w:val="00C77621"/>
    <w:rsid w:val="00C77854"/>
    <w:rsid w:val="00C77F17"/>
    <w:rsid w:val="00C8052E"/>
    <w:rsid w:val="00C80A40"/>
    <w:rsid w:val="00C80C8A"/>
    <w:rsid w:val="00C81578"/>
    <w:rsid w:val="00C81855"/>
    <w:rsid w:val="00C81BDE"/>
    <w:rsid w:val="00C8218C"/>
    <w:rsid w:val="00C8231B"/>
    <w:rsid w:val="00C8246D"/>
    <w:rsid w:val="00C82B82"/>
    <w:rsid w:val="00C82D9E"/>
    <w:rsid w:val="00C83224"/>
    <w:rsid w:val="00C832B0"/>
    <w:rsid w:val="00C83735"/>
    <w:rsid w:val="00C83C89"/>
    <w:rsid w:val="00C840E7"/>
    <w:rsid w:val="00C841E0"/>
    <w:rsid w:val="00C84CE1"/>
    <w:rsid w:val="00C84D04"/>
    <w:rsid w:val="00C853D2"/>
    <w:rsid w:val="00C85527"/>
    <w:rsid w:val="00C859EF"/>
    <w:rsid w:val="00C85C8B"/>
    <w:rsid w:val="00C85CF2"/>
    <w:rsid w:val="00C85CF8"/>
    <w:rsid w:val="00C85D16"/>
    <w:rsid w:val="00C86337"/>
    <w:rsid w:val="00C8699B"/>
    <w:rsid w:val="00C86C5B"/>
    <w:rsid w:val="00C86D97"/>
    <w:rsid w:val="00C86EF8"/>
    <w:rsid w:val="00C87477"/>
    <w:rsid w:val="00C87488"/>
    <w:rsid w:val="00C900D7"/>
    <w:rsid w:val="00C9012E"/>
    <w:rsid w:val="00C902DD"/>
    <w:rsid w:val="00C906C4"/>
    <w:rsid w:val="00C90730"/>
    <w:rsid w:val="00C90BFF"/>
    <w:rsid w:val="00C90D91"/>
    <w:rsid w:val="00C91379"/>
    <w:rsid w:val="00C91A53"/>
    <w:rsid w:val="00C91EE8"/>
    <w:rsid w:val="00C939CA"/>
    <w:rsid w:val="00C93C54"/>
    <w:rsid w:val="00C93D0E"/>
    <w:rsid w:val="00C9436E"/>
    <w:rsid w:val="00C9479F"/>
    <w:rsid w:val="00C948BA"/>
    <w:rsid w:val="00C94B6C"/>
    <w:rsid w:val="00C951AD"/>
    <w:rsid w:val="00C962F4"/>
    <w:rsid w:val="00C96410"/>
    <w:rsid w:val="00C966ED"/>
    <w:rsid w:val="00C967A4"/>
    <w:rsid w:val="00C96B8D"/>
    <w:rsid w:val="00C96BB6"/>
    <w:rsid w:val="00C96C51"/>
    <w:rsid w:val="00C96DDC"/>
    <w:rsid w:val="00C973B7"/>
    <w:rsid w:val="00C97826"/>
    <w:rsid w:val="00C97AB6"/>
    <w:rsid w:val="00C97FE2"/>
    <w:rsid w:val="00CA0BD7"/>
    <w:rsid w:val="00CA0C55"/>
    <w:rsid w:val="00CA0D4F"/>
    <w:rsid w:val="00CA0DE6"/>
    <w:rsid w:val="00CA0E6F"/>
    <w:rsid w:val="00CA0F2E"/>
    <w:rsid w:val="00CA1201"/>
    <w:rsid w:val="00CA138E"/>
    <w:rsid w:val="00CA16EC"/>
    <w:rsid w:val="00CA1A58"/>
    <w:rsid w:val="00CA20D3"/>
    <w:rsid w:val="00CA22F7"/>
    <w:rsid w:val="00CA2613"/>
    <w:rsid w:val="00CA2665"/>
    <w:rsid w:val="00CA271A"/>
    <w:rsid w:val="00CA28BA"/>
    <w:rsid w:val="00CA2DB7"/>
    <w:rsid w:val="00CA2F8B"/>
    <w:rsid w:val="00CA396D"/>
    <w:rsid w:val="00CA3A48"/>
    <w:rsid w:val="00CA3D40"/>
    <w:rsid w:val="00CA446B"/>
    <w:rsid w:val="00CA47EA"/>
    <w:rsid w:val="00CA4ACC"/>
    <w:rsid w:val="00CA4BC4"/>
    <w:rsid w:val="00CA4BE8"/>
    <w:rsid w:val="00CA5C9F"/>
    <w:rsid w:val="00CA663B"/>
    <w:rsid w:val="00CA6B5F"/>
    <w:rsid w:val="00CA78AC"/>
    <w:rsid w:val="00CA7933"/>
    <w:rsid w:val="00CA7AE8"/>
    <w:rsid w:val="00CA7F9C"/>
    <w:rsid w:val="00CB045E"/>
    <w:rsid w:val="00CB04C3"/>
    <w:rsid w:val="00CB0721"/>
    <w:rsid w:val="00CB079F"/>
    <w:rsid w:val="00CB08C4"/>
    <w:rsid w:val="00CB0AA6"/>
    <w:rsid w:val="00CB0BBC"/>
    <w:rsid w:val="00CB0C83"/>
    <w:rsid w:val="00CB0C89"/>
    <w:rsid w:val="00CB1208"/>
    <w:rsid w:val="00CB1212"/>
    <w:rsid w:val="00CB1334"/>
    <w:rsid w:val="00CB168B"/>
    <w:rsid w:val="00CB1F32"/>
    <w:rsid w:val="00CB1FAB"/>
    <w:rsid w:val="00CB26E4"/>
    <w:rsid w:val="00CB3485"/>
    <w:rsid w:val="00CB37FB"/>
    <w:rsid w:val="00CB399B"/>
    <w:rsid w:val="00CB3AAC"/>
    <w:rsid w:val="00CB3B32"/>
    <w:rsid w:val="00CB3D6A"/>
    <w:rsid w:val="00CB4DD4"/>
    <w:rsid w:val="00CB573F"/>
    <w:rsid w:val="00CB577D"/>
    <w:rsid w:val="00CB5917"/>
    <w:rsid w:val="00CB5B00"/>
    <w:rsid w:val="00CB5BB3"/>
    <w:rsid w:val="00CB5DDF"/>
    <w:rsid w:val="00CB5E95"/>
    <w:rsid w:val="00CB605E"/>
    <w:rsid w:val="00CB608E"/>
    <w:rsid w:val="00CB61EC"/>
    <w:rsid w:val="00CB68F3"/>
    <w:rsid w:val="00CB6BE5"/>
    <w:rsid w:val="00CB7188"/>
    <w:rsid w:val="00CB7570"/>
    <w:rsid w:val="00CB7B06"/>
    <w:rsid w:val="00CB7B7B"/>
    <w:rsid w:val="00CB7CC5"/>
    <w:rsid w:val="00CB7E68"/>
    <w:rsid w:val="00CC02E6"/>
    <w:rsid w:val="00CC056F"/>
    <w:rsid w:val="00CC095D"/>
    <w:rsid w:val="00CC0D2B"/>
    <w:rsid w:val="00CC1D30"/>
    <w:rsid w:val="00CC1E12"/>
    <w:rsid w:val="00CC2952"/>
    <w:rsid w:val="00CC31B3"/>
    <w:rsid w:val="00CC3235"/>
    <w:rsid w:val="00CC33F6"/>
    <w:rsid w:val="00CC3ABF"/>
    <w:rsid w:val="00CC3CC0"/>
    <w:rsid w:val="00CC4DB3"/>
    <w:rsid w:val="00CC501B"/>
    <w:rsid w:val="00CC51AB"/>
    <w:rsid w:val="00CC5225"/>
    <w:rsid w:val="00CC522A"/>
    <w:rsid w:val="00CC536B"/>
    <w:rsid w:val="00CC5679"/>
    <w:rsid w:val="00CC6384"/>
    <w:rsid w:val="00CC646B"/>
    <w:rsid w:val="00CC64E7"/>
    <w:rsid w:val="00CC6808"/>
    <w:rsid w:val="00CC7B39"/>
    <w:rsid w:val="00CC7D90"/>
    <w:rsid w:val="00CD02E1"/>
    <w:rsid w:val="00CD043F"/>
    <w:rsid w:val="00CD0698"/>
    <w:rsid w:val="00CD080A"/>
    <w:rsid w:val="00CD09EF"/>
    <w:rsid w:val="00CD0CDB"/>
    <w:rsid w:val="00CD1A47"/>
    <w:rsid w:val="00CD21D4"/>
    <w:rsid w:val="00CD2526"/>
    <w:rsid w:val="00CD25B6"/>
    <w:rsid w:val="00CD26B4"/>
    <w:rsid w:val="00CD29DD"/>
    <w:rsid w:val="00CD2B71"/>
    <w:rsid w:val="00CD36F1"/>
    <w:rsid w:val="00CD3DB9"/>
    <w:rsid w:val="00CD3FF5"/>
    <w:rsid w:val="00CD4547"/>
    <w:rsid w:val="00CD464D"/>
    <w:rsid w:val="00CD4A98"/>
    <w:rsid w:val="00CD55FF"/>
    <w:rsid w:val="00CD57D8"/>
    <w:rsid w:val="00CD59B3"/>
    <w:rsid w:val="00CD5C68"/>
    <w:rsid w:val="00CD6A45"/>
    <w:rsid w:val="00CD6AC6"/>
    <w:rsid w:val="00CD6D7F"/>
    <w:rsid w:val="00CD6E50"/>
    <w:rsid w:val="00CD6F1C"/>
    <w:rsid w:val="00CD769D"/>
    <w:rsid w:val="00CD7C84"/>
    <w:rsid w:val="00CE030F"/>
    <w:rsid w:val="00CE037A"/>
    <w:rsid w:val="00CE074B"/>
    <w:rsid w:val="00CE07A8"/>
    <w:rsid w:val="00CE08FD"/>
    <w:rsid w:val="00CE0E8B"/>
    <w:rsid w:val="00CE1C48"/>
    <w:rsid w:val="00CE207C"/>
    <w:rsid w:val="00CE2129"/>
    <w:rsid w:val="00CE24D8"/>
    <w:rsid w:val="00CE275E"/>
    <w:rsid w:val="00CE299B"/>
    <w:rsid w:val="00CE2B91"/>
    <w:rsid w:val="00CE2DB0"/>
    <w:rsid w:val="00CE313B"/>
    <w:rsid w:val="00CE332B"/>
    <w:rsid w:val="00CE36E0"/>
    <w:rsid w:val="00CE3938"/>
    <w:rsid w:val="00CE4999"/>
    <w:rsid w:val="00CE558A"/>
    <w:rsid w:val="00CE56D4"/>
    <w:rsid w:val="00CE5800"/>
    <w:rsid w:val="00CE58A0"/>
    <w:rsid w:val="00CE5B73"/>
    <w:rsid w:val="00CE5C06"/>
    <w:rsid w:val="00CE5C2C"/>
    <w:rsid w:val="00CE5FB9"/>
    <w:rsid w:val="00CE6409"/>
    <w:rsid w:val="00CE6521"/>
    <w:rsid w:val="00CE6840"/>
    <w:rsid w:val="00CE7897"/>
    <w:rsid w:val="00CF081A"/>
    <w:rsid w:val="00CF0879"/>
    <w:rsid w:val="00CF08B8"/>
    <w:rsid w:val="00CF0A27"/>
    <w:rsid w:val="00CF0A9C"/>
    <w:rsid w:val="00CF1379"/>
    <w:rsid w:val="00CF159C"/>
    <w:rsid w:val="00CF168E"/>
    <w:rsid w:val="00CF1F6C"/>
    <w:rsid w:val="00CF1F72"/>
    <w:rsid w:val="00CF2136"/>
    <w:rsid w:val="00CF2AC3"/>
    <w:rsid w:val="00CF2C8F"/>
    <w:rsid w:val="00CF2D71"/>
    <w:rsid w:val="00CF3700"/>
    <w:rsid w:val="00CF3AB1"/>
    <w:rsid w:val="00CF3B5E"/>
    <w:rsid w:val="00CF3BD6"/>
    <w:rsid w:val="00CF3C62"/>
    <w:rsid w:val="00CF4694"/>
    <w:rsid w:val="00CF4874"/>
    <w:rsid w:val="00CF492E"/>
    <w:rsid w:val="00CF5275"/>
    <w:rsid w:val="00CF567F"/>
    <w:rsid w:val="00CF5696"/>
    <w:rsid w:val="00CF62F9"/>
    <w:rsid w:val="00CF745A"/>
    <w:rsid w:val="00CF7BFD"/>
    <w:rsid w:val="00CF7CA0"/>
    <w:rsid w:val="00CF7F37"/>
    <w:rsid w:val="00D00318"/>
    <w:rsid w:val="00D00B4A"/>
    <w:rsid w:val="00D00BEC"/>
    <w:rsid w:val="00D0137D"/>
    <w:rsid w:val="00D0142E"/>
    <w:rsid w:val="00D017CB"/>
    <w:rsid w:val="00D021FA"/>
    <w:rsid w:val="00D02312"/>
    <w:rsid w:val="00D02F6C"/>
    <w:rsid w:val="00D03257"/>
    <w:rsid w:val="00D033F3"/>
    <w:rsid w:val="00D03894"/>
    <w:rsid w:val="00D039C9"/>
    <w:rsid w:val="00D03AD2"/>
    <w:rsid w:val="00D040CB"/>
    <w:rsid w:val="00D04372"/>
    <w:rsid w:val="00D049DC"/>
    <w:rsid w:val="00D04B2F"/>
    <w:rsid w:val="00D04D4B"/>
    <w:rsid w:val="00D05017"/>
    <w:rsid w:val="00D0519D"/>
    <w:rsid w:val="00D051F0"/>
    <w:rsid w:val="00D056FD"/>
    <w:rsid w:val="00D06582"/>
    <w:rsid w:val="00D06636"/>
    <w:rsid w:val="00D06787"/>
    <w:rsid w:val="00D06959"/>
    <w:rsid w:val="00D06DE8"/>
    <w:rsid w:val="00D077CA"/>
    <w:rsid w:val="00D07945"/>
    <w:rsid w:val="00D07BD1"/>
    <w:rsid w:val="00D07D55"/>
    <w:rsid w:val="00D102DA"/>
    <w:rsid w:val="00D104EC"/>
    <w:rsid w:val="00D10759"/>
    <w:rsid w:val="00D109FC"/>
    <w:rsid w:val="00D11185"/>
    <w:rsid w:val="00D113E5"/>
    <w:rsid w:val="00D11477"/>
    <w:rsid w:val="00D1181A"/>
    <w:rsid w:val="00D11C64"/>
    <w:rsid w:val="00D11E3A"/>
    <w:rsid w:val="00D12876"/>
    <w:rsid w:val="00D12DFB"/>
    <w:rsid w:val="00D12F72"/>
    <w:rsid w:val="00D1321F"/>
    <w:rsid w:val="00D1328E"/>
    <w:rsid w:val="00D13838"/>
    <w:rsid w:val="00D13A7E"/>
    <w:rsid w:val="00D13C61"/>
    <w:rsid w:val="00D1404D"/>
    <w:rsid w:val="00D144CB"/>
    <w:rsid w:val="00D1499E"/>
    <w:rsid w:val="00D14E4D"/>
    <w:rsid w:val="00D154D1"/>
    <w:rsid w:val="00D15A96"/>
    <w:rsid w:val="00D15BB7"/>
    <w:rsid w:val="00D15F69"/>
    <w:rsid w:val="00D15FA1"/>
    <w:rsid w:val="00D16217"/>
    <w:rsid w:val="00D1659D"/>
    <w:rsid w:val="00D16805"/>
    <w:rsid w:val="00D16A24"/>
    <w:rsid w:val="00D174DB"/>
    <w:rsid w:val="00D20159"/>
    <w:rsid w:val="00D20348"/>
    <w:rsid w:val="00D20718"/>
    <w:rsid w:val="00D20929"/>
    <w:rsid w:val="00D20C65"/>
    <w:rsid w:val="00D20EB5"/>
    <w:rsid w:val="00D2126A"/>
    <w:rsid w:val="00D21601"/>
    <w:rsid w:val="00D22454"/>
    <w:rsid w:val="00D22663"/>
    <w:rsid w:val="00D22954"/>
    <w:rsid w:val="00D22CE1"/>
    <w:rsid w:val="00D23819"/>
    <w:rsid w:val="00D239D8"/>
    <w:rsid w:val="00D23A24"/>
    <w:rsid w:val="00D24058"/>
    <w:rsid w:val="00D241FB"/>
    <w:rsid w:val="00D24502"/>
    <w:rsid w:val="00D24828"/>
    <w:rsid w:val="00D24D0D"/>
    <w:rsid w:val="00D252A9"/>
    <w:rsid w:val="00D257B3"/>
    <w:rsid w:val="00D25955"/>
    <w:rsid w:val="00D25F99"/>
    <w:rsid w:val="00D26931"/>
    <w:rsid w:val="00D26A1A"/>
    <w:rsid w:val="00D26B4E"/>
    <w:rsid w:val="00D26F71"/>
    <w:rsid w:val="00D27906"/>
    <w:rsid w:val="00D30015"/>
    <w:rsid w:val="00D30166"/>
    <w:rsid w:val="00D3061C"/>
    <w:rsid w:val="00D308D8"/>
    <w:rsid w:val="00D308F0"/>
    <w:rsid w:val="00D30936"/>
    <w:rsid w:val="00D315CE"/>
    <w:rsid w:val="00D31FAC"/>
    <w:rsid w:val="00D32AE3"/>
    <w:rsid w:val="00D335EB"/>
    <w:rsid w:val="00D33D7F"/>
    <w:rsid w:val="00D35345"/>
    <w:rsid w:val="00D355CF"/>
    <w:rsid w:val="00D35962"/>
    <w:rsid w:val="00D359E7"/>
    <w:rsid w:val="00D369F5"/>
    <w:rsid w:val="00D36B37"/>
    <w:rsid w:val="00D36E4C"/>
    <w:rsid w:val="00D37831"/>
    <w:rsid w:val="00D37938"/>
    <w:rsid w:val="00D3795D"/>
    <w:rsid w:val="00D37BBC"/>
    <w:rsid w:val="00D37D4F"/>
    <w:rsid w:val="00D37DD3"/>
    <w:rsid w:val="00D40537"/>
    <w:rsid w:val="00D40876"/>
    <w:rsid w:val="00D4104F"/>
    <w:rsid w:val="00D4136F"/>
    <w:rsid w:val="00D4188D"/>
    <w:rsid w:val="00D41A71"/>
    <w:rsid w:val="00D41C49"/>
    <w:rsid w:val="00D42B33"/>
    <w:rsid w:val="00D42E89"/>
    <w:rsid w:val="00D43233"/>
    <w:rsid w:val="00D43A21"/>
    <w:rsid w:val="00D43AFD"/>
    <w:rsid w:val="00D43CAD"/>
    <w:rsid w:val="00D43F87"/>
    <w:rsid w:val="00D441C0"/>
    <w:rsid w:val="00D44607"/>
    <w:rsid w:val="00D44826"/>
    <w:rsid w:val="00D4506D"/>
    <w:rsid w:val="00D45155"/>
    <w:rsid w:val="00D454FD"/>
    <w:rsid w:val="00D46537"/>
    <w:rsid w:val="00D4667C"/>
    <w:rsid w:val="00D46F71"/>
    <w:rsid w:val="00D47F7F"/>
    <w:rsid w:val="00D50AED"/>
    <w:rsid w:val="00D50B82"/>
    <w:rsid w:val="00D51250"/>
    <w:rsid w:val="00D512BB"/>
    <w:rsid w:val="00D51F35"/>
    <w:rsid w:val="00D5268E"/>
    <w:rsid w:val="00D528AE"/>
    <w:rsid w:val="00D53167"/>
    <w:rsid w:val="00D53A0F"/>
    <w:rsid w:val="00D53AFF"/>
    <w:rsid w:val="00D542A6"/>
    <w:rsid w:val="00D54A59"/>
    <w:rsid w:val="00D54B86"/>
    <w:rsid w:val="00D5524E"/>
    <w:rsid w:val="00D5532D"/>
    <w:rsid w:val="00D55382"/>
    <w:rsid w:val="00D55890"/>
    <w:rsid w:val="00D55C08"/>
    <w:rsid w:val="00D55F3A"/>
    <w:rsid w:val="00D56607"/>
    <w:rsid w:val="00D568DC"/>
    <w:rsid w:val="00D569B5"/>
    <w:rsid w:val="00D56D25"/>
    <w:rsid w:val="00D57938"/>
    <w:rsid w:val="00D57F26"/>
    <w:rsid w:val="00D60160"/>
    <w:rsid w:val="00D6024D"/>
    <w:rsid w:val="00D60958"/>
    <w:rsid w:val="00D60F84"/>
    <w:rsid w:val="00D61A6C"/>
    <w:rsid w:val="00D61C3A"/>
    <w:rsid w:val="00D61E60"/>
    <w:rsid w:val="00D61F66"/>
    <w:rsid w:val="00D623C7"/>
    <w:rsid w:val="00D62FC6"/>
    <w:rsid w:val="00D63881"/>
    <w:rsid w:val="00D63894"/>
    <w:rsid w:val="00D64191"/>
    <w:rsid w:val="00D64A18"/>
    <w:rsid w:val="00D64DE6"/>
    <w:rsid w:val="00D6569C"/>
    <w:rsid w:val="00D65C1B"/>
    <w:rsid w:val="00D65C62"/>
    <w:rsid w:val="00D6624F"/>
    <w:rsid w:val="00D6699D"/>
    <w:rsid w:val="00D66D2C"/>
    <w:rsid w:val="00D66F29"/>
    <w:rsid w:val="00D6714A"/>
    <w:rsid w:val="00D676C2"/>
    <w:rsid w:val="00D6794F"/>
    <w:rsid w:val="00D67D67"/>
    <w:rsid w:val="00D67DFA"/>
    <w:rsid w:val="00D70065"/>
    <w:rsid w:val="00D708F9"/>
    <w:rsid w:val="00D7098E"/>
    <w:rsid w:val="00D70B97"/>
    <w:rsid w:val="00D70C82"/>
    <w:rsid w:val="00D70EF9"/>
    <w:rsid w:val="00D71371"/>
    <w:rsid w:val="00D7141C"/>
    <w:rsid w:val="00D71F7D"/>
    <w:rsid w:val="00D72B30"/>
    <w:rsid w:val="00D72C54"/>
    <w:rsid w:val="00D73323"/>
    <w:rsid w:val="00D738CE"/>
    <w:rsid w:val="00D73AA6"/>
    <w:rsid w:val="00D73CBD"/>
    <w:rsid w:val="00D74B8B"/>
    <w:rsid w:val="00D74BB6"/>
    <w:rsid w:val="00D75523"/>
    <w:rsid w:val="00D755E9"/>
    <w:rsid w:val="00D756AD"/>
    <w:rsid w:val="00D757D1"/>
    <w:rsid w:val="00D75CA0"/>
    <w:rsid w:val="00D75DB1"/>
    <w:rsid w:val="00D764A9"/>
    <w:rsid w:val="00D76A1B"/>
    <w:rsid w:val="00D76A89"/>
    <w:rsid w:val="00D76C13"/>
    <w:rsid w:val="00D76E5B"/>
    <w:rsid w:val="00D77421"/>
    <w:rsid w:val="00D80207"/>
    <w:rsid w:val="00D8024E"/>
    <w:rsid w:val="00D81A7A"/>
    <w:rsid w:val="00D81A9F"/>
    <w:rsid w:val="00D8213C"/>
    <w:rsid w:val="00D83825"/>
    <w:rsid w:val="00D83D81"/>
    <w:rsid w:val="00D842A0"/>
    <w:rsid w:val="00D84CAD"/>
    <w:rsid w:val="00D85136"/>
    <w:rsid w:val="00D85523"/>
    <w:rsid w:val="00D869AE"/>
    <w:rsid w:val="00D87183"/>
    <w:rsid w:val="00D87496"/>
    <w:rsid w:val="00D87E85"/>
    <w:rsid w:val="00D90520"/>
    <w:rsid w:val="00D91961"/>
    <w:rsid w:val="00D921DE"/>
    <w:rsid w:val="00D9220F"/>
    <w:rsid w:val="00D9225C"/>
    <w:rsid w:val="00D929BE"/>
    <w:rsid w:val="00D92E90"/>
    <w:rsid w:val="00D92FD3"/>
    <w:rsid w:val="00D93183"/>
    <w:rsid w:val="00D93265"/>
    <w:rsid w:val="00D934DA"/>
    <w:rsid w:val="00D93627"/>
    <w:rsid w:val="00D93796"/>
    <w:rsid w:val="00D93C95"/>
    <w:rsid w:val="00D93FDC"/>
    <w:rsid w:val="00D942E9"/>
    <w:rsid w:val="00D946A5"/>
    <w:rsid w:val="00D949F8"/>
    <w:rsid w:val="00D94A63"/>
    <w:rsid w:val="00D951DD"/>
    <w:rsid w:val="00D95722"/>
    <w:rsid w:val="00D95779"/>
    <w:rsid w:val="00D961BE"/>
    <w:rsid w:val="00D96327"/>
    <w:rsid w:val="00D964B4"/>
    <w:rsid w:val="00D96EE3"/>
    <w:rsid w:val="00D97178"/>
    <w:rsid w:val="00D975A8"/>
    <w:rsid w:val="00D975CD"/>
    <w:rsid w:val="00D97C11"/>
    <w:rsid w:val="00D97CAD"/>
    <w:rsid w:val="00DA013F"/>
    <w:rsid w:val="00DA0687"/>
    <w:rsid w:val="00DA09FE"/>
    <w:rsid w:val="00DA0C3D"/>
    <w:rsid w:val="00DA123F"/>
    <w:rsid w:val="00DA153E"/>
    <w:rsid w:val="00DA1608"/>
    <w:rsid w:val="00DA184D"/>
    <w:rsid w:val="00DA18A6"/>
    <w:rsid w:val="00DA1BD2"/>
    <w:rsid w:val="00DA1EF5"/>
    <w:rsid w:val="00DA1F30"/>
    <w:rsid w:val="00DA20A6"/>
    <w:rsid w:val="00DA2324"/>
    <w:rsid w:val="00DA273F"/>
    <w:rsid w:val="00DA289C"/>
    <w:rsid w:val="00DA2E1E"/>
    <w:rsid w:val="00DA3440"/>
    <w:rsid w:val="00DA3797"/>
    <w:rsid w:val="00DA3A9C"/>
    <w:rsid w:val="00DA49F0"/>
    <w:rsid w:val="00DA4FAA"/>
    <w:rsid w:val="00DA501B"/>
    <w:rsid w:val="00DA5295"/>
    <w:rsid w:val="00DA57DD"/>
    <w:rsid w:val="00DA5C05"/>
    <w:rsid w:val="00DA5DBD"/>
    <w:rsid w:val="00DA5F62"/>
    <w:rsid w:val="00DA6692"/>
    <w:rsid w:val="00DA6B17"/>
    <w:rsid w:val="00DA6BF0"/>
    <w:rsid w:val="00DA6F26"/>
    <w:rsid w:val="00DA707A"/>
    <w:rsid w:val="00DA76C2"/>
    <w:rsid w:val="00DA79BF"/>
    <w:rsid w:val="00DA7F35"/>
    <w:rsid w:val="00DA7FB8"/>
    <w:rsid w:val="00DB0107"/>
    <w:rsid w:val="00DB07EA"/>
    <w:rsid w:val="00DB085F"/>
    <w:rsid w:val="00DB0CD2"/>
    <w:rsid w:val="00DB16BF"/>
    <w:rsid w:val="00DB195A"/>
    <w:rsid w:val="00DB2177"/>
    <w:rsid w:val="00DB274E"/>
    <w:rsid w:val="00DB275E"/>
    <w:rsid w:val="00DB27F4"/>
    <w:rsid w:val="00DB29FE"/>
    <w:rsid w:val="00DB2AB5"/>
    <w:rsid w:val="00DB33BE"/>
    <w:rsid w:val="00DB3B2D"/>
    <w:rsid w:val="00DB3D0B"/>
    <w:rsid w:val="00DB47E0"/>
    <w:rsid w:val="00DB4ABF"/>
    <w:rsid w:val="00DB52CE"/>
    <w:rsid w:val="00DB5A35"/>
    <w:rsid w:val="00DB5AA5"/>
    <w:rsid w:val="00DB5AD3"/>
    <w:rsid w:val="00DB6919"/>
    <w:rsid w:val="00DB6A97"/>
    <w:rsid w:val="00DB7189"/>
    <w:rsid w:val="00DB7A8F"/>
    <w:rsid w:val="00DB7FA5"/>
    <w:rsid w:val="00DC013F"/>
    <w:rsid w:val="00DC033C"/>
    <w:rsid w:val="00DC054D"/>
    <w:rsid w:val="00DC055B"/>
    <w:rsid w:val="00DC0B6A"/>
    <w:rsid w:val="00DC0CA3"/>
    <w:rsid w:val="00DC0E54"/>
    <w:rsid w:val="00DC0ED3"/>
    <w:rsid w:val="00DC18F5"/>
    <w:rsid w:val="00DC1ACE"/>
    <w:rsid w:val="00DC1F22"/>
    <w:rsid w:val="00DC1F36"/>
    <w:rsid w:val="00DC2A32"/>
    <w:rsid w:val="00DC2A66"/>
    <w:rsid w:val="00DC2CA3"/>
    <w:rsid w:val="00DC307C"/>
    <w:rsid w:val="00DC343F"/>
    <w:rsid w:val="00DC37CB"/>
    <w:rsid w:val="00DC3843"/>
    <w:rsid w:val="00DC3B3F"/>
    <w:rsid w:val="00DC4391"/>
    <w:rsid w:val="00DC4EEF"/>
    <w:rsid w:val="00DC5002"/>
    <w:rsid w:val="00DC51EF"/>
    <w:rsid w:val="00DC5273"/>
    <w:rsid w:val="00DC65E6"/>
    <w:rsid w:val="00DC6803"/>
    <w:rsid w:val="00DC6D7B"/>
    <w:rsid w:val="00DC7448"/>
    <w:rsid w:val="00DC7E1C"/>
    <w:rsid w:val="00DD020A"/>
    <w:rsid w:val="00DD0358"/>
    <w:rsid w:val="00DD05C8"/>
    <w:rsid w:val="00DD07B2"/>
    <w:rsid w:val="00DD0802"/>
    <w:rsid w:val="00DD0861"/>
    <w:rsid w:val="00DD0DF9"/>
    <w:rsid w:val="00DD1102"/>
    <w:rsid w:val="00DD2E0E"/>
    <w:rsid w:val="00DD3A0A"/>
    <w:rsid w:val="00DD3AB9"/>
    <w:rsid w:val="00DD423B"/>
    <w:rsid w:val="00DD44D0"/>
    <w:rsid w:val="00DD44E6"/>
    <w:rsid w:val="00DD45FD"/>
    <w:rsid w:val="00DD4EF0"/>
    <w:rsid w:val="00DD56B5"/>
    <w:rsid w:val="00DD577F"/>
    <w:rsid w:val="00DD5A83"/>
    <w:rsid w:val="00DD5DD1"/>
    <w:rsid w:val="00DD5DEE"/>
    <w:rsid w:val="00DD5E83"/>
    <w:rsid w:val="00DD60E4"/>
    <w:rsid w:val="00DD6824"/>
    <w:rsid w:val="00DD6C0C"/>
    <w:rsid w:val="00DD70F2"/>
    <w:rsid w:val="00DD7325"/>
    <w:rsid w:val="00DD7AB8"/>
    <w:rsid w:val="00DE00BA"/>
    <w:rsid w:val="00DE099A"/>
    <w:rsid w:val="00DE0E0E"/>
    <w:rsid w:val="00DE0E56"/>
    <w:rsid w:val="00DE1192"/>
    <w:rsid w:val="00DE11B1"/>
    <w:rsid w:val="00DE131A"/>
    <w:rsid w:val="00DE18B4"/>
    <w:rsid w:val="00DE1F25"/>
    <w:rsid w:val="00DE1F98"/>
    <w:rsid w:val="00DE2346"/>
    <w:rsid w:val="00DE2ED9"/>
    <w:rsid w:val="00DE318D"/>
    <w:rsid w:val="00DE39AC"/>
    <w:rsid w:val="00DE3AE1"/>
    <w:rsid w:val="00DE49C2"/>
    <w:rsid w:val="00DE4A40"/>
    <w:rsid w:val="00DE52B1"/>
    <w:rsid w:val="00DE59A4"/>
    <w:rsid w:val="00DE5A38"/>
    <w:rsid w:val="00DE5CEE"/>
    <w:rsid w:val="00DE673C"/>
    <w:rsid w:val="00DE6A5A"/>
    <w:rsid w:val="00DE6C50"/>
    <w:rsid w:val="00DE6EF5"/>
    <w:rsid w:val="00DE7249"/>
    <w:rsid w:val="00DE7A5B"/>
    <w:rsid w:val="00DE7C57"/>
    <w:rsid w:val="00DF0342"/>
    <w:rsid w:val="00DF07EF"/>
    <w:rsid w:val="00DF1484"/>
    <w:rsid w:val="00DF1C08"/>
    <w:rsid w:val="00DF1EF8"/>
    <w:rsid w:val="00DF1EFD"/>
    <w:rsid w:val="00DF2189"/>
    <w:rsid w:val="00DF233B"/>
    <w:rsid w:val="00DF24AA"/>
    <w:rsid w:val="00DF28CF"/>
    <w:rsid w:val="00DF2C06"/>
    <w:rsid w:val="00DF348B"/>
    <w:rsid w:val="00DF3694"/>
    <w:rsid w:val="00DF375D"/>
    <w:rsid w:val="00DF3E09"/>
    <w:rsid w:val="00DF3FD7"/>
    <w:rsid w:val="00DF41F5"/>
    <w:rsid w:val="00DF43E9"/>
    <w:rsid w:val="00DF482D"/>
    <w:rsid w:val="00DF483F"/>
    <w:rsid w:val="00DF508E"/>
    <w:rsid w:val="00DF5587"/>
    <w:rsid w:val="00DF59EF"/>
    <w:rsid w:val="00DF5CD8"/>
    <w:rsid w:val="00DF5EF9"/>
    <w:rsid w:val="00DF73C6"/>
    <w:rsid w:val="00DF7405"/>
    <w:rsid w:val="00DF7C4E"/>
    <w:rsid w:val="00DF7D14"/>
    <w:rsid w:val="00E00DD1"/>
    <w:rsid w:val="00E01ED6"/>
    <w:rsid w:val="00E01F6B"/>
    <w:rsid w:val="00E01FAF"/>
    <w:rsid w:val="00E0242B"/>
    <w:rsid w:val="00E02439"/>
    <w:rsid w:val="00E02538"/>
    <w:rsid w:val="00E02854"/>
    <w:rsid w:val="00E031BC"/>
    <w:rsid w:val="00E03445"/>
    <w:rsid w:val="00E0350D"/>
    <w:rsid w:val="00E03760"/>
    <w:rsid w:val="00E0380F"/>
    <w:rsid w:val="00E03C11"/>
    <w:rsid w:val="00E03D31"/>
    <w:rsid w:val="00E03D9A"/>
    <w:rsid w:val="00E0401C"/>
    <w:rsid w:val="00E0408A"/>
    <w:rsid w:val="00E04709"/>
    <w:rsid w:val="00E048DF"/>
    <w:rsid w:val="00E05716"/>
    <w:rsid w:val="00E0597A"/>
    <w:rsid w:val="00E06001"/>
    <w:rsid w:val="00E06736"/>
    <w:rsid w:val="00E06E70"/>
    <w:rsid w:val="00E074FD"/>
    <w:rsid w:val="00E0773A"/>
    <w:rsid w:val="00E07908"/>
    <w:rsid w:val="00E07CD5"/>
    <w:rsid w:val="00E101C0"/>
    <w:rsid w:val="00E101FC"/>
    <w:rsid w:val="00E108AB"/>
    <w:rsid w:val="00E10B10"/>
    <w:rsid w:val="00E10BD3"/>
    <w:rsid w:val="00E10C32"/>
    <w:rsid w:val="00E10CAE"/>
    <w:rsid w:val="00E10DCA"/>
    <w:rsid w:val="00E119AB"/>
    <w:rsid w:val="00E11B78"/>
    <w:rsid w:val="00E11CEB"/>
    <w:rsid w:val="00E11EA6"/>
    <w:rsid w:val="00E11FFB"/>
    <w:rsid w:val="00E1299D"/>
    <w:rsid w:val="00E12D9D"/>
    <w:rsid w:val="00E14338"/>
    <w:rsid w:val="00E1494A"/>
    <w:rsid w:val="00E14A2A"/>
    <w:rsid w:val="00E14BA4"/>
    <w:rsid w:val="00E14CA4"/>
    <w:rsid w:val="00E15408"/>
    <w:rsid w:val="00E15480"/>
    <w:rsid w:val="00E154CC"/>
    <w:rsid w:val="00E15519"/>
    <w:rsid w:val="00E15B94"/>
    <w:rsid w:val="00E1629E"/>
    <w:rsid w:val="00E16307"/>
    <w:rsid w:val="00E16C88"/>
    <w:rsid w:val="00E16EFF"/>
    <w:rsid w:val="00E17995"/>
    <w:rsid w:val="00E17C77"/>
    <w:rsid w:val="00E17E51"/>
    <w:rsid w:val="00E17F88"/>
    <w:rsid w:val="00E2005E"/>
    <w:rsid w:val="00E201AA"/>
    <w:rsid w:val="00E2037C"/>
    <w:rsid w:val="00E2086E"/>
    <w:rsid w:val="00E20BA3"/>
    <w:rsid w:val="00E20BFF"/>
    <w:rsid w:val="00E21421"/>
    <w:rsid w:val="00E217B1"/>
    <w:rsid w:val="00E21CC9"/>
    <w:rsid w:val="00E21D97"/>
    <w:rsid w:val="00E2233E"/>
    <w:rsid w:val="00E2234F"/>
    <w:rsid w:val="00E22854"/>
    <w:rsid w:val="00E22A50"/>
    <w:rsid w:val="00E22E50"/>
    <w:rsid w:val="00E2310A"/>
    <w:rsid w:val="00E232EB"/>
    <w:rsid w:val="00E245C2"/>
    <w:rsid w:val="00E2475E"/>
    <w:rsid w:val="00E24768"/>
    <w:rsid w:val="00E248AE"/>
    <w:rsid w:val="00E248CE"/>
    <w:rsid w:val="00E249D6"/>
    <w:rsid w:val="00E25119"/>
    <w:rsid w:val="00E263BA"/>
    <w:rsid w:val="00E26B6A"/>
    <w:rsid w:val="00E2718E"/>
    <w:rsid w:val="00E27307"/>
    <w:rsid w:val="00E274E8"/>
    <w:rsid w:val="00E27620"/>
    <w:rsid w:val="00E27B73"/>
    <w:rsid w:val="00E304B1"/>
    <w:rsid w:val="00E3057B"/>
    <w:rsid w:val="00E30637"/>
    <w:rsid w:val="00E30A98"/>
    <w:rsid w:val="00E30BCC"/>
    <w:rsid w:val="00E312AC"/>
    <w:rsid w:val="00E315A6"/>
    <w:rsid w:val="00E315D3"/>
    <w:rsid w:val="00E3162F"/>
    <w:rsid w:val="00E317A4"/>
    <w:rsid w:val="00E31F57"/>
    <w:rsid w:val="00E320FF"/>
    <w:rsid w:val="00E325C6"/>
    <w:rsid w:val="00E329D1"/>
    <w:rsid w:val="00E32ACE"/>
    <w:rsid w:val="00E33133"/>
    <w:rsid w:val="00E33F9D"/>
    <w:rsid w:val="00E348C2"/>
    <w:rsid w:val="00E34FDC"/>
    <w:rsid w:val="00E35260"/>
    <w:rsid w:val="00E35A9E"/>
    <w:rsid w:val="00E35D3E"/>
    <w:rsid w:val="00E35F01"/>
    <w:rsid w:val="00E3687B"/>
    <w:rsid w:val="00E36D30"/>
    <w:rsid w:val="00E36E22"/>
    <w:rsid w:val="00E36FF2"/>
    <w:rsid w:val="00E37283"/>
    <w:rsid w:val="00E3750E"/>
    <w:rsid w:val="00E40349"/>
    <w:rsid w:val="00E404FA"/>
    <w:rsid w:val="00E407DE"/>
    <w:rsid w:val="00E409EF"/>
    <w:rsid w:val="00E41AD7"/>
    <w:rsid w:val="00E41B42"/>
    <w:rsid w:val="00E41E3B"/>
    <w:rsid w:val="00E41E4C"/>
    <w:rsid w:val="00E421CB"/>
    <w:rsid w:val="00E42287"/>
    <w:rsid w:val="00E4271F"/>
    <w:rsid w:val="00E42815"/>
    <w:rsid w:val="00E42B89"/>
    <w:rsid w:val="00E430DD"/>
    <w:rsid w:val="00E43241"/>
    <w:rsid w:val="00E434C2"/>
    <w:rsid w:val="00E434D9"/>
    <w:rsid w:val="00E437FD"/>
    <w:rsid w:val="00E44D98"/>
    <w:rsid w:val="00E450DA"/>
    <w:rsid w:val="00E451AA"/>
    <w:rsid w:val="00E45234"/>
    <w:rsid w:val="00E455CF"/>
    <w:rsid w:val="00E4599A"/>
    <w:rsid w:val="00E45A5C"/>
    <w:rsid w:val="00E45B3A"/>
    <w:rsid w:val="00E460EE"/>
    <w:rsid w:val="00E46249"/>
    <w:rsid w:val="00E46340"/>
    <w:rsid w:val="00E47530"/>
    <w:rsid w:val="00E47551"/>
    <w:rsid w:val="00E47E72"/>
    <w:rsid w:val="00E50317"/>
    <w:rsid w:val="00E5042E"/>
    <w:rsid w:val="00E50531"/>
    <w:rsid w:val="00E50890"/>
    <w:rsid w:val="00E5192B"/>
    <w:rsid w:val="00E51A4A"/>
    <w:rsid w:val="00E51C8A"/>
    <w:rsid w:val="00E51EC4"/>
    <w:rsid w:val="00E51F5F"/>
    <w:rsid w:val="00E5223B"/>
    <w:rsid w:val="00E5241F"/>
    <w:rsid w:val="00E52558"/>
    <w:rsid w:val="00E528C2"/>
    <w:rsid w:val="00E5296C"/>
    <w:rsid w:val="00E52C1F"/>
    <w:rsid w:val="00E534C0"/>
    <w:rsid w:val="00E53628"/>
    <w:rsid w:val="00E54369"/>
    <w:rsid w:val="00E54915"/>
    <w:rsid w:val="00E54D04"/>
    <w:rsid w:val="00E54DB7"/>
    <w:rsid w:val="00E54EDB"/>
    <w:rsid w:val="00E551DE"/>
    <w:rsid w:val="00E55524"/>
    <w:rsid w:val="00E561CB"/>
    <w:rsid w:val="00E56692"/>
    <w:rsid w:val="00E5670A"/>
    <w:rsid w:val="00E56EE3"/>
    <w:rsid w:val="00E5728C"/>
    <w:rsid w:val="00E57D0E"/>
    <w:rsid w:val="00E57FA5"/>
    <w:rsid w:val="00E60024"/>
    <w:rsid w:val="00E60322"/>
    <w:rsid w:val="00E61012"/>
    <w:rsid w:val="00E616D9"/>
    <w:rsid w:val="00E61932"/>
    <w:rsid w:val="00E61B97"/>
    <w:rsid w:val="00E626A1"/>
    <w:rsid w:val="00E62922"/>
    <w:rsid w:val="00E629E8"/>
    <w:rsid w:val="00E62C6A"/>
    <w:rsid w:val="00E62E72"/>
    <w:rsid w:val="00E638B0"/>
    <w:rsid w:val="00E639DF"/>
    <w:rsid w:val="00E63AC9"/>
    <w:rsid w:val="00E63AE0"/>
    <w:rsid w:val="00E63AE4"/>
    <w:rsid w:val="00E63D3D"/>
    <w:rsid w:val="00E63FB0"/>
    <w:rsid w:val="00E64213"/>
    <w:rsid w:val="00E64680"/>
    <w:rsid w:val="00E64733"/>
    <w:rsid w:val="00E647DF"/>
    <w:rsid w:val="00E649F3"/>
    <w:rsid w:val="00E65115"/>
    <w:rsid w:val="00E652D2"/>
    <w:rsid w:val="00E6696F"/>
    <w:rsid w:val="00E678D5"/>
    <w:rsid w:val="00E67A4D"/>
    <w:rsid w:val="00E67BBA"/>
    <w:rsid w:val="00E67CF8"/>
    <w:rsid w:val="00E67D3C"/>
    <w:rsid w:val="00E7008F"/>
    <w:rsid w:val="00E704CC"/>
    <w:rsid w:val="00E70827"/>
    <w:rsid w:val="00E71148"/>
    <w:rsid w:val="00E71159"/>
    <w:rsid w:val="00E726B8"/>
    <w:rsid w:val="00E72F3C"/>
    <w:rsid w:val="00E72F64"/>
    <w:rsid w:val="00E73153"/>
    <w:rsid w:val="00E733E3"/>
    <w:rsid w:val="00E73ACB"/>
    <w:rsid w:val="00E74447"/>
    <w:rsid w:val="00E74556"/>
    <w:rsid w:val="00E74AF1"/>
    <w:rsid w:val="00E74E14"/>
    <w:rsid w:val="00E752A7"/>
    <w:rsid w:val="00E753DE"/>
    <w:rsid w:val="00E755D4"/>
    <w:rsid w:val="00E75789"/>
    <w:rsid w:val="00E757AE"/>
    <w:rsid w:val="00E757EE"/>
    <w:rsid w:val="00E761BA"/>
    <w:rsid w:val="00E76354"/>
    <w:rsid w:val="00E764CB"/>
    <w:rsid w:val="00E76B8F"/>
    <w:rsid w:val="00E76C44"/>
    <w:rsid w:val="00E76FF6"/>
    <w:rsid w:val="00E771B1"/>
    <w:rsid w:val="00E778A1"/>
    <w:rsid w:val="00E77CB7"/>
    <w:rsid w:val="00E77DF4"/>
    <w:rsid w:val="00E8076D"/>
    <w:rsid w:val="00E80968"/>
    <w:rsid w:val="00E80BAE"/>
    <w:rsid w:val="00E80D8A"/>
    <w:rsid w:val="00E810DD"/>
    <w:rsid w:val="00E81454"/>
    <w:rsid w:val="00E81592"/>
    <w:rsid w:val="00E8166A"/>
    <w:rsid w:val="00E81916"/>
    <w:rsid w:val="00E81C7E"/>
    <w:rsid w:val="00E8287D"/>
    <w:rsid w:val="00E828ED"/>
    <w:rsid w:val="00E82F4F"/>
    <w:rsid w:val="00E8331F"/>
    <w:rsid w:val="00E8363F"/>
    <w:rsid w:val="00E83A40"/>
    <w:rsid w:val="00E83C88"/>
    <w:rsid w:val="00E8412D"/>
    <w:rsid w:val="00E84394"/>
    <w:rsid w:val="00E8491D"/>
    <w:rsid w:val="00E85049"/>
    <w:rsid w:val="00E86B13"/>
    <w:rsid w:val="00E86DF0"/>
    <w:rsid w:val="00E87B91"/>
    <w:rsid w:val="00E90AD6"/>
    <w:rsid w:val="00E90B6A"/>
    <w:rsid w:val="00E91503"/>
    <w:rsid w:val="00E915EB"/>
    <w:rsid w:val="00E91A6B"/>
    <w:rsid w:val="00E92022"/>
    <w:rsid w:val="00E92697"/>
    <w:rsid w:val="00E926AF"/>
    <w:rsid w:val="00E927B3"/>
    <w:rsid w:val="00E93061"/>
    <w:rsid w:val="00E934C0"/>
    <w:rsid w:val="00E939B6"/>
    <w:rsid w:val="00E93BB6"/>
    <w:rsid w:val="00E94903"/>
    <w:rsid w:val="00E94C0D"/>
    <w:rsid w:val="00E94D52"/>
    <w:rsid w:val="00E95235"/>
    <w:rsid w:val="00E952F2"/>
    <w:rsid w:val="00E954A8"/>
    <w:rsid w:val="00E955DC"/>
    <w:rsid w:val="00E95683"/>
    <w:rsid w:val="00E956B4"/>
    <w:rsid w:val="00E966C8"/>
    <w:rsid w:val="00E96C66"/>
    <w:rsid w:val="00E97590"/>
    <w:rsid w:val="00E97843"/>
    <w:rsid w:val="00E978B7"/>
    <w:rsid w:val="00E97DC4"/>
    <w:rsid w:val="00E97EB4"/>
    <w:rsid w:val="00E97FDB"/>
    <w:rsid w:val="00EA02C6"/>
    <w:rsid w:val="00EA0340"/>
    <w:rsid w:val="00EA0B23"/>
    <w:rsid w:val="00EA0F54"/>
    <w:rsid w:val="00EA10A7"/>
    <w:rsid w:val="00EA303D"/>
    <w:rsid w:val="00EA3340"/>
    <w:rsid w:val="00EA3AE7"/>
    <w:rsid w:val="00EA4236"/>
    <w:rsid w:val="00EA4315"/>
    <w:rsid w:val="00EA4A62"/>
    <w:rsid w:val="00EA5521"/>
    <w:rsid w:val="00EA5652"/>
    <w:rsid w:val="00EA57AF"/>
    <w:rsid w:val="00EA5D95"/>
    <w:rsid w:val="00EA5F29"/>
    <w:rsid w:val="00EA6141"/>
    <w:rsid w:val="00EA65CE"/>
    <w:rsid w:val="00EA7426"/>
    <w:rsid w:val="00EA78BA"/>
    <w:rsid w:val="00EA7B1C"/>
    <w:rsid w:val="00EA7FF1"/>
    <w:rsid w:val="00EB01A3"/>
    <w:rsid w:val="00EB04D4"/>
    <w:rsid w:val="00EB05F4"/>
    <w:rsid w:val="00EB0D94"/>
    <w:rsid w:val="00EB0DDF"/>
    <w:rsid w:val="00EB0E6E"/>
    <w:rsid w:val="00EB1E1A"/>
    <w:rsid w:val="00EB215D"/>
    <w:rsid w:val="00EB21AB"/>
    <w:rsid w:val="00EB293F"/>
    <w:rsid w:val="00EB33E7"/>
    <w:rsid w:val="00EB3743"/>
    <w:rsid w:val="00EB4A57"/>
    <w:rsid w:val="00EB528A"/>
    <w:rsid w:val="00EB52C6"/>
    <w:rsid w:val="00EB55FE"/>
    <w:rsid w:val="00EB59F5"/>
    <w:rsid w:val="00EB614F"/>
    <w:rsid w:val="00EB643E"/>
    <w:rsid w:val="00EB6698"/>
    <w:rsid w:val="00EB68B8"/>
    <w:rsid w:val="00EB6F45"/>
    <w:rsid w:val="00EB6F5D"/>
    <w:rsid w:val="00EB7593"/>
    <w:rsid w:val="00EB7703"/>
    <w:rsid w:val="00EB7B95"/>
    <w:rsid w:val="00EB7EED"/>
    <w:rsid w:val="00EC06D8"/>
    <w:rsid w:val="00EC08BE"/>
    <w:rsid w:val="00EC0AA3"/>
    <w:rsid w:val="00EC0D2E"/>
    <w:rsid w:val="00EC0E4D"/>
    <w:rsid w:val="00EC0FC9"/>
    <w:rsid w:val="00EC12B5"/>
    <w:rsid w:val="00EC12C6"/>
    <w:rsid w:val="00EC1632"/>
    <w:rsid w:val="00EC1933"/>
    <w:rsid w:val="00EC1DB9"/>
    <w:rsid w:val="00EC1F1C"/>
    <w:rsid w:val="00EC204D"/>
    <w:rsid w:val="00EC2387"/>
    <w:rsid w:val="00EC2BA8"/>
    <w:rsid w:val="00EC3516"/>
    <w:rsid w:val="00EC361C"/>
    <w:rsid w:val="00EC3867"/>
    <w:rsid w:val="00EC386E"/>
    <w:rsid w:val="00EC39CF"/>
    <w:rsid w:val="00EC3FD4"/>
    <w:rsid w:val="00EC4080"/>
    <w:rsid w:val="00EC4AB0"/>
    <w:rsid w:val="00EC4C52"/>
    <w:rsid w:val="00EC55B8"/>
    <w:rsid w:val="00EC584A"/>
    <w:rsid w:val="00EC58AD"/>
    <w:rsid w:val="00EC5A72"/>
    <w:rsid w:val="00EC5D48"/>
    <w:rsid w:val="00EC6351"/>
    <w:rsid w:val="00EC6363"/>
    <w:rsid w:val="00EC66CE"/>
    <w:rsid w:val="00EC6D15"/>
    <w:rsid w:val="00EC77BA"/>
    <w:rsid w:val="00EC79BC"/>
    <w:rsid w:val="00EC7F4D"/>
    <w:rsid w:val="00ED017D"/>
    <w:rsid w:val="00ED035A"/>
    <w:rsid w:val="00ED1367"/>
    <w:rsid w:val="00ED22D0"/>
    <w:rsid w:val="00ED2D83"/>
    <w:rsid w:val="00ED2FFF"/>
    <w:rsid w:val="00ED3225"/>
    <w:rsid w:val="00ED3A5F"/>
    <w:rsid w:val="00ED3C2F"/>
    <w:rsid w:val="00ED421F"/>
    <w:rsid w:val="00ED42E5"/>
    <w:rsid w:val="00ED4CB0"/>
    <w:rsid w:val="00ED5047"/>
    <w:rsid w:val="00ED5062"/>
    <w:rsid w:val="00ED54C8"/>
    <w:rsid w:val="00ED58B1"/>
    <w:rsid w:val="00ED5A69"/>
    <w:rsid w:val="00ED605C"/>
    <w:rsid w:val="00ED642F"/>
    <w:rsid w:val="00ED6462"/>
    <w:rsid w:val="00ED65A2"/>
    <w:rsid w:val="00ED6A6B"/>
    <w:rsid w:val="00ED6B09"/>
    <w:rsid w:val="00ED6B53"/>
    <w:rsid w:val="00ED6D3F"/>
    <w:rsid w:val="00ED7195"/>
    <w:rsid w:val="00ED723E"/>
    <w:rsid w:val="00ED794C"/>
    <w:rsid w:val="00ED7AD3"/>
    <w:rsid w:val="00ED7C7F"/>
    <w:rsid w:val="00EE0225"/>
    <w:rsid w:val="00EE0621"/>
    <w:rsid w:val="00EE09AC"/>
    <w:rsid w:val="00EE0B46"/>
    <w:rsid w:val="00EE0B60"/>
    <w:rsid w:val="00EE0F67"/>
    <w:rsid w:val="00EE1014"/>
    <w:rsid w:val="00EE105B"/>
    <w:rsid w:val="00EE1195"/>
    <w:rsid w:val="00EE1920"/>
    <w:rsid w:val="00EE19F2"/>
    <w:rsid w:val="00EE2304"/>
    <w:rsid w:val="00EE25D7"/>
    <w:rsid w:val="00EE295A"/>
    <w:rsid w:val="00EE3590"/>
    <w:rsid w:val="00EE362F"/>
    <w:rsid w:val="00EE396C"/>
    <w:rsid w:val="00EE4116"/>
    <w:rsid w:val="00EE465D"/>
    <w:rsid w:val="00EE4B11"/>
    <w:rsid w:val="00EE539A"/>
    <w:rsid w:val="00EE6629"/>
    <w:rsid w:val="00EE6918"/>
    <w:rsid w:val="00EE6A63"/>
    <w:rsid w:val="00EE6EE7"/>
    <w:rsid w:val="00EE7312"/>
    <w:rsid w:val="00EE7B5C"/>
    <w:rsid w:val="00EF0165"/>
    <w:rsid w:val="00EF074E"/>
    <w:rsid w:val="00EF0B31"/>
    <w:rsid w:val="00EF16D7"/>
    <w:rsid w:val="00EF209B"/>
    <w:rsid w:val="00EF23A4"/>
    <w:rsid w:val="00EF245E"/>
    <w:rsid w:val="00EF2E80"/>
    <w:rsid w:val="00EF2FFC"/>
    <w:rsid w:val="00EF3584"/>
    <w:rsid w:val="00EF3687"/>
    <w:rsid w:val="00EF38FB"/>
    <w:rsid w:val="00EF516F"/>
    <w:rsid w:val="00EF52C5"/>
    <w:rsid w:val="00EF56F1"/>
    <w:rsid w:val="00EF587E"/>
    <w:rsid w:val="00EF5D99"/>
    <w:rsid w:val="00EF6185"/>
    <w:rsid w:val="00EF656C"/>
    <w:rsid w:val="00EF7135"/>
    <w:rsid w:val="00EF7DDC"/>
    <w:rsid w:val="00F000A9"/>
    <w:rsid w:val="00F005CD"/>
    <w:rsid w:val="00F00EBC"/>
    <w:rsid w:val="00F01180"/>
    <w:rsid w:val="00F01A54"/>
    <w:rsid w:val="00F01AD5"/>
    <w:rsid w:val="00F01E56"/>
    <w:rsid w:val="00F0207F"/>
    <w:rsid w:val="00F02203"/>
    <w:rsid w:val="00F02348"/>
    <w:rsid w:val="00F024D5"/>
    <w:rsid w:val="00F0289A"/>
    <w:rsid w:val="00F02D45"/>
    <w:rsid w:val="00F03326"/>
    <w:rsid w:val="00F03B7E"/>
    <w:rsid w:val="00F04034"/>
    <w:rsid w:val="00F04E92"/>
    <w:rsid w:val="00F0509D"/>
    <w:rsid w:val="00F0515F"/>
    <w:rsid w:val="00F0594E"/>
    <w:rsid w:val="00F06069"/>
    <w:rsid w:val="00F063AE"/>
    <w:rsid w:val="00F06CA7"/>
    <w:rsid w:val="00F06D8A"/>
    <w:rsid w:val="00F07072"/>
    <w:rsid w:val="00F07ECC"/>
    <w:rsid w:val="00F1260A"/>
    <w:rsid w:val="00F1266F"/>
    <w:rsid w:val="00F12CB5"/>
    <w:rsid w:val="00F13072"/>
    <w:rsid w:val="00F133D8"/>
    <w:rsid w:val="00F1352A"/>
    <w:rsid w:val="00F136F8"/>
    <w:rsid w:val="00F13ECC"/>
    <w:rsid w:val="00F1431D"/>
    <w:rsid w:val="00F147BA"/>
    <w:rsid w:val="00F147DE"/>
    <w:rsid w:val="00F14A57"/>
    <w:rsid w:val="00F14B34"/>
    <w:rsid w:val="00F14ED8"/>
    <w:rsid w:val="00F14FB3"/>
    <w:rsid w:val="00F158EC"/>
    <w:rsid w:val="00F15A06"/>
    <w:rsid w:val="00F15D8C"/>
    <w:rsid w:val="00F15E1E"/>
    <w:rsid w:val="00F16551"/>
    <w:rsid w:val="00F16B89"/>
    <w:rsid w:val="00F16D13"/>
    <w:rsid w:val="00F171DA"/>
    <w:rsid w:val="00F20117"/>
    <w:rsid w:val="00F2028A"/>
    <w:rsid w:val="00F2169E"/>
    <w:rsid w:val="00F218DE"/>
    <w:rsid w:val="00F21A39"/>
    <w:rsid w:val="00F21F88"/>
    <w:rsid w:val="00F2252E"/>
    <w:rsid w:val="00F22623"/>
    <w:rsid w:val="00F22ECF"/>
    <w:rsid w:val="00F232E3"/>
    <w:rsid w:val="00F23E20"/>
    <w:rsid w:val="00F23E28"/>
    <w:rsid w:val="00F24233"/>
    <w:rsid w:val="00F24295"/>
    <w:rsid w:val="00F24D77"/>
    <w:rsid w:val="00F251B4"/>
    <w:rsid w:val="00F263C9"/>
    <w:rsid w:val="00F26C5B"/>
    <w:rsid w:val="00F27B74"/>
    <w:rsid w:val="00F27EEF"/>
    <w:rsid w:val="00F30095"/>
    <w:rsid w:val="00F303F8"/>
    <w:rsid w:val="00F30553"/>
    <w:rsid w:val="00F30722"/>
    <w:rsid w:val="00F30A6F"/>
    <w:rsid w:val="00F30FE9"/>
    <w:rsid w:val="00F31560"/>
    <w:rsid w:val="00F31774"/>
    <w:rsid w:val="00F317D8"/>
    <w:rsid w:val="00F325F4"/>
    <w:rsid w:val="00F332C5"/>
    <w:rsid w:val="00F338C4"/>
    <w:rsid w:val="00F33C5F"/>
    <w:rsid w:val="00F340AC"/>
    <w:rsid w:val="00F346CD"/>
    <w:rsid w:val="00F346F4"/>
    <w:rsid w:val="00F34838"/>
    <w:rsid w:val="00F349A8"/>
    <w:rsid w:val="00F34A55"/>
    <w:rsid w:val="00F34B94"/>
    <w:rsid w:val="00F34C04"/>
    <w:rsid w:val="00F350A6"/>
    <w:rsid w:val="00F351D2"/>
    <w:rsid w:val="00F3526F"/>
    <w:rsid w:val="00F35506"/>
    <w:rsid w:val="00F360D8"/>
    <w:rsid w:val="00F360E7"/>
    <w:rsid w:val="00F36CAF"/>
    <w:rsid w:val="00F370B2"/>
    <w:rsid w:val="00F37510"/>
    <w:rsid w:val="00F37CC4"/>
    <w:rsid w:val="00F40640"/>
    <w:rsid w:val="00F40823"/>
    <w:rsid w:val="00F40A94"/>
    <w:rsid w:val="00F4114D"/>
    <w:rsid w:val="00F416C1"/>
    <w:rsid w:val="00F4191D"/>
    <w:rsid w:val="00F41F98"/>
    <w:rsid w:val="00F4264A"/>
    <w:rsid w:val="00F42717"/>
    <w:rsid w:val="00F428CD"/>
    <w:rsid w:val="00F430C3"/>
    <w:rsid w:val="00F433EE"/>
    <w:rsid w:val="00F4353B"/>
    <w:rsid w:val="00F436DE"/>
    <w:rsid w:val="00F43867"/>
    <w:rsid w:val="00F43A70"/>
    <w:rsid w:val="00F44167"/>
    <w:rsid w:val="00F44405"/>
    <w:rsid w:val="00F45167"/>
    <w:rsid w:val="00F458DC"/>
    <w:rsid w:val="00F45920"/>
    <w:rsid w:val="00F46264"/>
    <w:rsid w:val="00F462EC"/>
    <w:rsid w:val="00F46499"/>
    <w:rsid w:val="00F4662D"/>
    <w:rsid w:val="00F4685F"/>
    <w:rsid w:val="00F47210"/>
    <w:rsid w:val="00F479DE"/>
    <w:rsid w:val="00F47D91"/>
    <w:rsid w:val="00F5006D"/>
    <w:rsid w:val="00F50687"/>
    <w:rsid w:val="00F5098B"/>
    <w:rsid w:val="00F509DE"/>
    <w:rsid w:val="00F50C73"/>
    <w:rsid w:val="00F51244"/>
    <w:rsid w:val="00F515BC"/>
    <w:rsid w:val="00F51B5C"/>
    <w:rsid w:val="00F522E1"/>
    <w:rsid w:val="00F52BCE"/>
    <w:rsid w:val="00F52C6A"/>
    <w:rsid w:val="00F54022"/>
    <w:rsid w:val="00F5410A"/>
    <w:rsid w:val="00F546B5"/>
    <w:rsid w:val="00F54869"/>
    <w:rsid w:val="00F54922"/>
    <w:rsid w:val="00F549CF"/>
    <w:rsid w:val="00F54A1C"/>
    <w:rsid w:val="00F54AB1"/>
    <w:rsid w:val="00F54BC1"/>
    <w:rsid w:val="00F54C8C"/>
    <w:rsid w:val="00F5506E"/>
    <w:rsid w:val="00F557F0"/>
    <w:rsid w:val="00F55C0B"/>
    <w:rsid w:val="00F5603D"/>
    <w:rsid w:val="00F56115"/>
    <w:rsid w:val="00F5611A"/>
    <w:rsid w:val="00F56131"/>
    <w:rsid w:val="00F5620F"/>
    <w:rsid w:val="00F56480"/>
    <w:rsid w:val="00F564C9"/>
    <w:rsid w:val="00F567E1"/>
    <w:rsid w:val="00F5683D"/>
    <w:rsid w:val="00F56BC9"/>
    <w:rsid w:val="00F57234"/>
    <w:rsid w:val="00F57276"/>
    <w:rsid w:val="00F575AE"/>
    <w:rsid w:val="00F5763A"/>
    <w:rsid w:val="00F5791C"/>
    <w:rsid w:val="00F57969"/>
    <w:rsid w:val="00F60190"/>
    <w:rsid w:val="00F60231"/>
    <w:rsid w:val="00F6089A"/>
    <w:rsid w:val="00F60989"/>
    <w:rsid w:val="00F60E23"/>
    <w:rsid w:val="00F60FA2"/>
    <w:rsid w:val="00F61136"/>
    <w:rsid w:val="00F61686"/>
    <w:rsid w:val="00F6193F"/>
    <w:rsid w:val="00F61EB3"/>
    <w:rsid w:val="00F62075"/>
    <w:rsid w:val="00F62A3E"/>
    <w:rsid w:val="00F6339F"/>
    <w:rsid w:val="00F63519"/>
    <w:rsid w:val="00F63615"/>
    <w:rsid w:val="00F6423C"/>
    <w:rsid w:val="00F649D0"/>
    <w:rsid w:val="00F64C09"/>
    <w:rsid w:val="00F65446"/>
    <w:rsid w:val="00F658A3"/>
    <w:rsid w:val="00F66135"/>
    <w:rsid w:val="00F667E2"/>
    <w:rsid w:val="00F66BED"/>
    <w:rsid w:val="00F66E74"/>
    <w:rsid w:val="00F674C1"/>
    <w:rsid w:val="00F6784A"/>
    <w:rsid w:val="00F679AA"/>
    <w:rsid w:val="00F67BD0"/>
    <w:rsid w:val="00F7028E"/>
    <w:rsid w:val="00F70F74"/>
    <w:rsid w:val="00F716D5"/>
    <w:rsid w:val="00F71992"/>
    <w:rsid w:val="00F71A8C"/>
    <w:rsid w:val="00F71BDD"/>
    <w:rsid w:val="00F725AF"/>
    <w:rsid w:val="00F72AB8"/>
    <w:rsid w:val="00F72C3D"/>
    <w:rsid w:val="00F7327F"/>
    <w:rsid w:val="00F737F5"/>
    <w:rsid w:val="00F73CBB"/>
    <w:rsid w:val="00F73DCF"/>
    <w:rsid w:val="00F74484"/>
    <w:rsid w:val="00F74B99"/>
    <w:rsid w:val="00F75BBA"/>
    <w:rsid w:val="00F760F5"/>
    <w:rsid w:val="00F7622C"/>
    <w:rsid w:val="00F765FD"/>
    <w:rsid w:val="00F76717"/>
    <w:rsid w:val="00F76846"/>
    <w:rsid w:val="00F76955"/>
    <w:rsid w:val="00F76BB2"/>
    <w:rsid w:val="00F77177"/>
    <w:rsid w:val="00F77661"/>
    <w:rsid w:val="00F777A0"/>
    <w:rsid w:val="00F77EB4"/>
    <w:rsid w:val="00F8002F"/>
    <w:rsid w:val="00F804BD"/>
    <w:rsid w:val="00F80539"/>
    <w:rsid w:val="00F81D6D"/>
    <w:rsid w:val="00F82AF4"/>
    <w:rsid w:val="00F83384"/>
    <w:rsid w:val="00F83B97"/>
    <w:rsid w:val="00F83C0D"/>
    <w:rsid w:val="00F83CE5"/>
    <w:rsid w:val="00F83EB0"/>
    <w:rsid w:val="00F84234"/>
    <w:rsid w:val="00F84429"/>
    <w:rsid w:val="00F844FA"/>
    <w:rsid w:val="00F85658"/>
    <w:rsid w:val="00F8595C"/>
    <w:rsid w:val="00F85A61"/>
    <w:rsid w:val="00F85A8A"/>
    <w:rsid w:val="00F85E0A"/>
    <w:rsid w:val="00F85F8A"/>
    <w:rsid w:val="00F86CC2"/>
    <w:rsid w:val="00F86FB1"/>
    <w:rsid w:val="00F87412"/>
    <w:rsid w:val="00F87A0B"/>
    <w:rsid w:val="00F87E24"/>
    <w:rsid w:val="00F87EA6"/>
    <w:rsid w:val="00F9006F"/>
    <w:rsid w:val="00F90326"/>
    <w:rsid w:val="00F90F6A"/>
    <w:rsid w:val="00F90F99"/>
    <w:rsid w:val="00F9125F"/>
    <w:rsid w:val="00F912B3"/>
    <w:rsid w:val="00F91B08"/>
    <w:rsid w:val="00F91EA2"/>
    <w:rsid w:val="00F921A7"/>
    <w:rsid w:val="00F9231D"/>
    <w:rsid w:val="00F928B2"/>
    <w:rsid w:val="00F92A84"/>
    <w:rsid w:val="00F92B1D"/>
    <w:rsid w:val="00F92B4F"/>
    <w:rsid w:val="00F93536"/>
    <w:rsid w:val="00F9357B"/>
    <w:rsid w:val="00F93714"/>
    <w:rsid w:val="00F93792"/>
    <w:rsid w:val="00F93F19"/>
    <w:rsid w:val="00F94342"/>
    <w:rsid w:val="00F9442C"/>
    <w:rsid w:val="00F947C8"/>
    <w:rsid w:val="00F95211"/>
    <w:rsid w:val="00F953DE"/>
    <w:rsid w:val="00F9592C"/>
    <w:rsid w:val="00F95AE0"/>
    <w:rsid w:val="00F95E6B"/>
    <w:rsid w:val="00F960B3"/>
    <w:rsid w:val="00F961C2"/>
    <w:rsid w:val="00F96484"/>
    <w:rsid w:val="00F96785"/>
    <w:rsid w:val="00F968A7"/>
    <w:rsid w:val="00F96C22"/>
    <w:rsid w:val="00F96C34"/>
    <w:rsid w:val="00F972AF"/>
    <w:rsid w:val="00F97619"/>
    <w:rsid w:val="00F97AD5"/>
    <w:rsid w:val="00FA0138"/>
    <w:rsid w:val="00FA0527"/>
    <w:rsid w:val="00FA0B0D"/>
    <w:rsid w:val="00FA0C85"/>
    <w:rsid w:val="00FA0D88"/>
    <w:rsid w:val="00FA0E66"/>
    <w:rsid w:val="00FA13E0"/>
    <w:rsid w:val="00FA1529"/>
    <w:rsid w:val="00FA152E"/>
    <w:rsid w:val="00FA1939"/>
    <w:rsid w:val="00FA1B14"/>
    <w:rsid w:val="00FA1D79"/>
    <w:rsid w:val="00FA1E2E"/>
    <w:rsid w:val="00FA1F96"/>
    <w:rsid w:val="00FA2444"/>
    <w:rsid w:val="00FA292A"/>
    <w:rsid w:val="00FA2F6B"/>
    <w:rsid w:val="00FA319B"/>
    <w:rsid w:val="00FA3CFF"/>
    <w:rsid w:val="00FA421E"/>
    <w:rsid w:val="00FA4B27"/>
    <w:rsid w:val="00FA4CA6"/>
    <w:rsid w:val="00FA5466"/>
    <w:rsid w:val="00FA5734"/>
    <w:rsid w:val="00FA5AC8"/>
    <w:rsid w:val="00FA5E41"/>
    <w:rsid w:val="00FA5FB9"/>
    <w:rsid w:val="00FA696F"/>
    <w:rsid w:val="00FA6BC6"/>
    <w:rsid w:val="00FA728B"/>
    <w:rsid w:val="00FA73F2"/>
    <w:rsid w:val="00FA73F6"/>
    <w:rsid w:val="00FA7556"/>
    <w:rsid w:val="00FA7567"/>
    <w:rsid w:val="00FA7E99"/>
    <w:rsid w:val="00FB1183"/>
    <w:rsid w:val="00FB138B"/>
    <w:rsid w:val="00FB16A8"/>
    <w:rsid w:val="00FB19BE"/>
    <w:rsid w:val="00FB1C3B"/>
    <w:rsid w:val="00FB1DFA"/>
    <w:rsid w:val="00FB2694"/>
    <w:rsid w:val="00FB27EB"/>
    <w:rsid w:val="00FB2893"/>
    <w:rsid w:val="00FB30B4"/>
    <w:rsid w:val="00FB31BA"/>
    <w:rsid w:val="00FB330A"/>
    <w:rsid w:val="00FB370B"/>
    <w:rsid w:val="00FB390C"/>
    <w:rsid w:val="00FB4021"/>
    <w:rsid w:val="00FB40AB"/>
    <w:rsid w:val="00FB42A8"/>
    <w:rsid w:val="00FB42FD"/>
    <w:rsid w:val="00FB43A9"/>
    <w:rsid w:val="00FB4517"/>
    <w:rsid w:val="00FB47B8"/>
    <w:rsid w:val="00FB4944"/>
    <w:rsid w:val="00FB4B6B"/>
    <w:rsid w:val="00FB4E70"/>
    <w:rsid w:val="00FB4E8B"/>
    <w:rsid w:val="00FB5230"/>
    <w:rsid w:val="00FB59F6"/>
    <w:rsid w:val="00FB5A99"/>
    <w:rsid w:val="00FB6096"/>
    <w:rsid w:val="00FB6436"/>
    <w:rsid w:val="00FB6FEE"/>
    <w:rsid w:val="00FB7306"/>
    <w:rsid w:val="00FB75A9"/>
    <w:rsid w:val="00FB76DC"/>
    <w:rsid w:val="00FB7BD6"/>
    <w:rsid w:val="00FB7DBE"/>
    <w:rsid w:val="00FC02DE"/>
    <w:rsid w:val="00FC0324"/>
    <w:rsid w:val="00FC0713"/>
    <w:rsid w:val="00FC0C5E"/>
    <w:rsid w:val="00FC0D44"/>
    <w:rsid w:val="00FC0DB8"/>
    <w:rsid w:val="00FC11F8"/>
    <w:rsid w:val="00FC1330"/>
    <w:rsid w:val="00FC13BA"/>
    <w:rsid w:val="00FC187A"/>
    <w:rsid w:val="00FC1BC8"/>
    <w:rsid w:val="00FC22AE"/>
    <w:rsid w:val="00FC23E4"/>
    <w:rsid w:val="00FC25D0"/>
    <w:rsid w:val="00FC2F51"/>
    <w:rsid w:val="00FC303C"/>
    <w:rsid w:val="00FC3076"/>
    <w:rsid w:val="00FC374C"/>
    <w:rsid w:val="00FC3893"/>
    <w:rsid w:val="00FC4203"/>
    <w:rsid w:val="00FC48D2"/>
    <w:rsid w:val="00FC4DA3"/>
    <w:rsid w:val="00FC4EF1"/>
    <w:rsid w:val="00FC511C"/>
    <w:rsid w:val="00FC51C0"/>
    <w:rsid w:val="00FC51CE"/>
    <w:rsid w:val="00FC5368"/>
    <w:rsid w:val="00FC54AE"/>
    <w:rsid w:val="00FC5750"/>
    <w:rsid w:val="00FC5AF0"/>
    <w:rsid w:val="00FC5BF3"/>
    <w:rsid w:val="00FC5E0A"/>
    <w:rsid w:val="00FC5F90"/>
    <w:rsid w:val="00FC6719"/>
    <w:rsid w:val="00FC7578"/>
    <w:rsid w:val="00FC7713"/>
    <w:rsid w:val="00FC787E"/>
    <w:rsid w:val="00FC78FA"/>
    <w:rsid w:val="00FD00DB"/>
    <w:rsid w:val="00FD01DF"/>
    <w:rsid w:val="00FD01EA"/>
    <w:rsid w:val="00FD05C4"/>
    <w:rsid w:val="00FD073E"/>
    <w:rsid w:val="00FD08AE"/>
    <w:rsid w:val="00FD1B32"/>
    <w:rsid w:val="00FD1EBE"/>
    <w:rsid w:val="00FD2166"/>
    <w:rsid w:val="00FD2724"/>
    <w:rsid w:val="00FD29EC"/>
    <w:rsid w:val="00FD2BD2"/>
    <w:rsid w:val="00FD2CAC"/>
    <w:rsid w:val="00FD2E6F"/>
    <w:rsid w:val="00FD31E1"/>
    <w:rsid w:val="00FD3604"/>
    <w:rsid w:val="00FD36FF"/>
    <w:rsid w:val="00FD37B0"/>
    <w:rsid w:val="00FD3C2B"/>
    <w:rsid w:val="00FD4885"/>
    <w:rsid w:val="00FD5453"/>
    <w:rsid w:val="00FD61DD"/>
    <w:rsid w:val="00FD62CA"/>
    <w:rsid w:val="00FD63A5"/>
    <w:rsid w:val="00FD6519"/>
    <w:rsid w:val="00FD6E6D"/>
    <w:rsid w:val="00FD764E"/>
    <w:rsid w:val="00FD7893"/>
    <w:rsid w:val="00FD7F14"/>
    <w:rsid w:val="00FE0519"/>
    <w:rsid w:val="00FE07CA"/>
    <w:rsid w:val="00FE0B83"/>
    <w:rsid w:val="00FE11D6"/>
    <w:rsid w:val="00FE136B"/>
    <w:rsid w:val="00FE1726"/>
    <w:rsid w:val="00FE197E"/>
    <w:rsid w:val="00FE1B6A"/>
    <w:rsid w:val="00FE208E"/>
    <w:rsid w:val="00FE23FF"/>
    <w:rsid w:val="00FE27B4"/>
    <w:rsid w:val="00FE27C5"/>
    <w:rsid w:val="00FE2D88"/>
    <w:rsid w:val="00FE3247"/>
    <w:rsid w:val="00FE334F"/>
    <w:rsid w:val="00FE36CF"/>
    <w:rsid w:val="00FE38FE"/>
    <w:rsid w:val="00FE3CBF"/>
    <w:rsid w:val="00FE47D8"/>
    <w:rsid w:val="00FE4829"/>
    <w:rsid w:val="00FE508D"/>
    <w:rsid w:val="00FE5AB8"/>
    <w:rsid w:val="00FE5DBB"/>
    <w:rsid w:val="00FE5E5B"/>
    <w:rsid w:val="00FE65DC"/>
    <w:rsid w:val="00FE6FB2"/>
    <w:rsid w:val="00FE728A"/>
    <w:rsid w:val="00FF001F"/>
    <w:rsid w:val="00FF0064"/>
    <w:rsid w:val="00FF04C7"/>
    <w:rsid w:val="00FF054C"/>
    <w:rsid w:val="00FF1671"/>
    <w:rsid w:val="00FF19CD"/>
    <w:rsid w:val="00FF2119"/>
    <w:rsid w:val="00FF2968"/>
    <w:rsid w:val="00FF2B05"/>
    <w:rsid w:val="00FF2D34"/>
    <w:rsid w:val="00FF2DCF"/>
    <w:rsid w:val="00FF32A0"/>
    <w:rsid w:val="00FF35D3"/>
    <w:rsid w:val="00FF373C"/>
    <w:rsid w:val="00FF3FEA"/>
    <w:rsid w:val="00FF40B7"/>
    <w:rsid w:val="00FF42A8"/>
    <w:rsid w:val="00FF42FC"/>
    <w:rsid w:val="00FF4440"/>
    <w:rsid w:val="00FF48C9"/>
    <w:rsid w:val="00FF5C37"/>
    <w:rsid w:val="00FF5C6D"/>
    <w:rsid w:val="00FF5F3B"/>
    <w:rsid w:val="00FF618D"/>
    <w:rsid w:val="00FF6749"/>
    <w:rsid w:val="00FF67D6"/>
    <w:rsid w:val="00FF6D03"/>
    <w:rsid w:val="00FF6FC0"/>
    <w:rsid w:val="00FF70FD"/>
    <w:rsid w:val="00FF715D"/>
    <w:rsid w:val="00FF73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qFormat="1"/>
    <w:lsdException w:name="toc 2" w:qFormat="1"/>
    <w:lsdException w:name="toc 3" w:uiPriority="39" w:qFormat="1"/>
    <w:lsdException w:name="toc 4" w:uiPriority="39"/>
    <w:lsdException w:name="toc 5"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66"/>
    <w:rPr>
      <w:rFonts w:ascii="Arial" w:hAnsi="Arial"/>
      <w:sz w:val="24"/>
      <w:lang w:val="en-AU" w:eastAsia="en-US"/>
    </w:rPr>
  </w:style>
  <w:style w:type="paragraph" w:styleId="Heading1">
    <w:name w:val="heading 1"/>
    <w:basedOn w:val="Normal"/>
    <w:next w:val="Normal"/>
    <w:link w:val="Heading1Char"/>
    <w:qFormat/>
    <w:rsid w:val="002B1DA1"/>
    <w:pPr>
      <w:keepNext/>
      <w:jc w:val="center"/>
      <w:outlineLvl w:val="0"/>
    </w:pPr>
    <w:rPr>
      <w:b/>
      <w:sz w:val="48"/>
      <w:lang w:val="bg-BG" w:eastAsia="bg-BG"/>
    </w:rPr>
  </w:style>
  <w:style w:type="paragraph" w:styleId="Heading2">
    <w:name w:val="heading 2"/>
    <w:basedOn w:val="Normal"/>
    <w:next w:val="Normal"/>
    <w:link w:val="Heading2Char"/>
    <w:qFormat/>
    <w:rsid w:val="002B1DA1"/>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2B1DA1"/>
    <w:pPr>
      <w:keepNext/>
      <w:jc w:val="center"/>
      <w:outlineLvl w:val="2"/>
    </w:pPr>
    <w:rPr>
      <w:b/>
      <w:lang w:val="bg-BG" w:eastAsia="bg-BG"/>
    </w:rPr>
  </w:style>
  <w:style w:type="paragraph" w:styleId="Heading4">
    <w:name w:val="heading 4"/>
    <w:aliases w:val="Char4"/>
    <w:basedOn w:val="Normal"/>
    <w:next w:val="Normal"/>
    <w:link w:val="Heading4Char"/>
    <w:qFormat/>
    <w:rsid w:val="002B1DA1"/>
    <w:pPr>
      <w:keepNext/>
      <w:jc w:val="both"/>
      <w:outlineLvl w:val="3"/>
    </w:pPr>
    <w:rPr>
      <w:b/>
      <w:lang w:val="bg-BG" w:eastAsia="bg-BG"/>
    </w:rPr>
  </w:style>
  <w:style w:type="paragraph" w:styleId="Heading5">
    <w:name w:val="heading 5"/>
    <w:basedOn w:val="Normal"/>
    <w:next w:val="Normal"/>
    <w:link w:val="Heading5Char"/>
    <w:qFormat/>
    <w:rsid w:val="002B1DA1"/>
    <w:pPr>
      <w:keepNext/>
      <w:jc w:val="center"/>
      <w:outlineLvl w:val="4"/>
    </w:pPr>
    <w:rPr>
      <w:rFonts w:ascii="Times New Roman" w:hAnsi="Times New Roman"/>
      <w:b/>
      <w:sz w:val="36"/>
      <w:lang w:val="bg-BG" w:eastAsia="bg-BG"/>
    </w:rPr>
  </w:style>
  <w:style w:type="paragraph" w:styleId="Heading6">
    <w:name w:val="heading 6"/>
    <w:aliases w:val=" Char14"/>
    <w:basedOn w:val="Normal"/>
    <w:next w:val="Normal"/>
    <w:link w:val="Heading6Char"/>
    <w:qFormat/>
    <w:rsid w:val="002B1DA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1DA1"/>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uiPriority w:val="9"/>
    <w:qFormat/>
    <w:rsid w:val="002B1DA1"/>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uiPriority w:val="9"/>
    <w:qFormat/>
    <w:rsid w:val="002B1DA1"/>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1DA1"/>
    <w:rPr>
      <w:rFonts w:ascii="Arial" w:hAnsi="Arial"/>
      <w:b/>
      <w:sz w:val="48"/>
      <w:lang w:val="bg-BG" w:eastAsia="bg-BG" w:bidi="ar-SA"/>
    </w:rPr>
  </w:style>
  <w:style w:type="paragraph" w:customStyle="1" w:styleId="Char">
    <w:name w:val="Char"/>
    <w:basedOn w:val="Normal"/>
    <w:rsid w:val="002B1DA1"/>
    <w:pPr>
      <w:tabs>
        <w:tab w:val="left" w:pos="709"/>
      </w:tabs>
    </w:pPr>
    <w:rPr>
      <w:rFonts w:ascii="Tahoma" w:hAnsi="Tahoma"/>
      <w:szCs w:val="24"/>
      <w:lang w:val="pl-PL" w:eastAsia="pl-PL"/>
    </w:rPr>
  </w:style>
  <w:style w:type="character" w:customStyle="1" w:styleId="Heading2Char">
    <w:name w:val="Heading 2 Char"/>
    <w:link w:val="Heading2"/>
    <w:uiPriority w:val="9"/>
    <w:rsid w:val="002B1DA1"/>
    <w:rPr>
      <w:b/>
      <w:sz w:val="18"/>
      <w:lang w:val="bg-BG" w:eastAsia="bg-BG" w:bidi="ar-SA"/>
    </w:rPr>
  </w:style>
  <w:style w:type="character" w:customStyle="1" w:styleId="Heading3Char">
    <w:name w:val="Heading 3 Char"/>
    <w:link w:val="Heading3"/>
    <w:uiPriority w:val="9"/>
    <w:rsid w:val="002B1DA1"/>
    <w:rPr>
      <w:rFonts w:ascii="Arial" w:hAnsi="Arial"/>
      <w:b/>
      <w:sz w:val="24"/>
      <w:lang w:val="bg-BG" w:eastAsia="bg-BG" w:bidi="ar-SA"/>
    </w:rPr>
  </w:style>
  <w:style w:type="character" w:customStyle="1" w:styleId="Heading4Char">
    <w:name w:val="Heading 4 Char"/>
    <w:aliases w:val="Char4 Char"/>
    <w:link w:val="Heading4"/>
    <w:uiPriority w:val="9"/>
    <w:rsid w:val="002B1DA1"/>
    <w:rPr>
      <w:rFonts w:ascii="Arial" w:hAnsi="Arial"/>
      <w:b/>
      <w:sz w:val="24"/>
      <w:lang w:val="bg-BG" w:eastAsia="bg-BG" w:bidi="ar-SA"/>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uiPriority w:val="99"/>
    <w:rsid w:val="002B1DA1"/>
    <w:pPr>
      <w:tabs>
        <w:tab w:val="center" w:pos="4153"/>
        <w:tab w:val="right" w:pos="8306"/>
      </w:tabs>
    </w:pPr>
    <w:rPr>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Char12"/>
    <w:basedOn w:val="Normal"/>
    <w:link w:val="BodyTextChar"/>
    <w:rsid w:val="002B1DA1"/>
    <w:pPr>
      <w:spacing w:after="120"/>
      <w:jc w:val="both"/>
    </w:pPr>
    <w:rPr>
      <w:lang w:val="bg-BG" w:eastAsia="bg-BG"/>
    </w:rPr>
  </w:style>
  <w:style w:type="paragraph" w:styleId="BodyText3">
    <w:name w:val="Body Text 3"/>
    <w:basedOn w:val="Normal"/>
    <w:link w:val="BodyText3Char"/>
    <w:uiPriority w:val="99"/>
    <w:rsid w:val="002B1DA1"/>
    <w:pPr>
      <w:ind w:right="-1050"/>
      <w:jc w:val="both"/>
    </w:pPr>
    <w:rPr>
      <w:sz w:val="28"/>
    </w:rPr>
  </w:style>
  <w:style w:type="character" w:styleId="PageNumber">
    <w:name w:val="page number"/>
    <w:basedOn w:val="DefaultParagraphFont"/>
    <w:rsid w:val="002B1DA1"/>
  </w:style>
  <w:style w:type="paragraph" w:styleId="Footer">
    <w:name w:val="footer"/>
    <w:basedOn w:val="Normal"/>
    <w:link w:val="FooterChar"/>
    <w:uiPriority w:val="99"/>
    <w:rsid w:val="002B1DA1"/>
    <w:pPr>
      <w:tabs>
        <w:tab w:val="center" w:pos="4153"/>
        <w:tab w:val="right" w:pos="8306"/>
      </w:tabs>
    </w:pPr>
    <w:rPr>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Char"/>
    <w:basedOn w:val="Normal"/>
    <w:link w:val="BodyText2Char"/>
    <w:rsid w:val="002B1DA1"/>
    <w:pPr>
      <w:jc w:val="center"/>
    </w:pPr>
    <w:rPr>
      <w:caps/>
    </w:rPr>
  </w:style>
  <w:style w:type="paragraph" w:styleId="BodyTextIndent3">
    <w:name w:val="Body Text Indent 3"/>
    <w:basedOn w:val="Normal"/>
    <w:link w:val="BodyTextIndent3Char"/>
    <w:rsid w:val="002B1DA1"/>
    <w:pPr>
      <w:ind w:left="360"/>
      <w:jc w:val="both"/>
    </w:pPr>
    <w:rPr>
      <w:rFonts w:ascii="Times New Roman" w:hAnsi="Times New Roman"/>
      <w:lang w:val="bg-BG"/>
    </w:rPr>
  </w:style>
  <w:style w:type="paragraph" w:styleId="BodyTextIndent">
    <w:name w:val="Body Text Indent"/>
    <w:basedOn w:val="Normal"/>
    <w:link w:val="BodyTextIndentChar"/>
    <w:rsid w:val="002B1DA1"/>
    <w:pPr>
      <w:spacing w:after="120"/>
      <w:ind w:left="283"/>
    </w:pPr>
    <w:rPr>
      <w:lang w:eastAsia="bg-BG"/>
    </w:rPr>
  </w:style>
  <w:style w:type="paragraph" w:styleId="Title">
    <w:name w:val="Title"/>
    <w:aliases w:val=" Знак"/>
    <w:basedOn w:val="Normal"/>
    <w:link w:val="TitleChar"/>
    <w:uiPriority w:val="10"/>
    <w:qFormat/>
    <w:rsid w:val="002B1DA1"/>
    <w:pPr>
      <w:jc w:val="center"/>
    </w:pPr>
    <w:rPr>
      <w:rFonts w:ascii="Times New Roman" w:hAnsi="Times New Roman"/>
      <w:b/>
    </w:rPr>
  </w:style>
  <w:style w:type="paragraph" w:styleId="BodyTextIndent2">
    <w:name w:val="Body Text Indent 2"/>
    <w:basedOn w:val="Normal"/>
    <w:link w:val="BodyTextIndent2Char"/>
    <w:rsid w:val="002B1DA1"/>
    <w:pPr>
      <w:spacing w:after="120" w:line="480" w:lineRule="auto"/>
      <w:ind w:left="283"/>
    </w:pPr>
  </w:style>
  <w:style w:type="table" w:styleId="TableGrid">
    <w:name w:val="Table Grid"/>
    <w:basedOn w:val="TableNormal"/>
    <w:uiPriority w:val="59"/>
    <w:rsid w:val="002B1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2B1DA1"/>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2B1DA1"/>
    <w:pPr>
      <w:spacing w:before="120"/>
      <w:ind w:firstLine="709"/>
    </w:pPr>
    <w:rPr>
      <w:rFonts w:ascii="Tahoma" w:hAnsi="Tahoma"/>
      <w:sz w:val="16"/>
      <w:szCs w:val="16"/>
      <w:lang w:val="bg-BG" w:eastAsia="bg-BG"/>
    </w:rPr>
  </w:style>
  <w:style w:type="paragraph" w:customStyle="1" w:styleId="Field">
    <w:name w:val="Field"/>
    <w:basedOn w:val="Normal"/>
    <w:autoRedefine/>
    <w:rsid w:val="002B1DA1"/>
    <w:pPr>
      <w:spacing w:before="120"/>
      <w:ind w:firstLine="709"/>
    </w:pPr>
    <w:rPr>
      <w:rFonts w:ascii="Times New Roman" w:hAnsi="Times New Roman"/>
      <w:i/>
      <w:szCs w:val="24"/>
      <w:lang w:val="bg-BG"/>
    </w:rPr>
  </w:style>
  <w:style w:type="paragraph" w:styleId="BlockText">
    <w:name w:val="Block Text"/>
    <w:basedOn w:val="Normal"/>
    <w:rsid w:val="002B1DA1"/>
    <w:pPr>
      <w:tabs>
        <w:tab w:val="left" w:pos="0"/>
      </w:tabs>
      <w:spacing w:before="120"/>
      <w:ind w:left="709" w:right="3400" w:hanging="1985"/>
    </w:pPr>
    <w:rPr>
      <w:sz w:val="22"/>
      <w:lang w:val="de-DE" w:eastAsia="de-DE"/>
    </w:rPr>
  </w:style>
  <w:style w:type="paragraph" w:customStyle="1" w:styleId="Absatz">
    <w:name w:val="Absatz"/>
    <w:basedOn w:val="Normal"/>
    <w:rsid w:val="002B1DA1"/>
    <w:pPr>
      <w:tabs>
        <w:tab w:val="left" w:pos="5670"/>
      </w:tabs>
      <w:spacing w:before="120" w:after="240"/>
      <w:ind w:left="2268" w:hanging="2268"/>
      <w:jc w:val="both"/>
    </w:pPr>
    <w:rPr>
      <w:sz w:val="22"/>
      <w:lang w:val="de-DE" w:eastAsia="de-DE"/>
    </w:rPr>
  </w:style>
  <w:style w:type="paragraph" w:customStyle="1" w:styleId="Absatz2">
    <w:name w:val="Absatz2"/>
    <w:basedOn w:val="Normal"/>
    <w:rsid w:val="002B1DA1"/>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2B1DA1"/>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2B1DA1"/>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mokopf-Element">
    <w:name w:val="Memokopf-Element"/>
    <w:rsid w:val="002B1DA1"/>
    <w:rPr>
      <w:rFonts w:ascii="Arial" w:hAnsi="Arial" w:cs="Arial" w:hint="default"/>
      <w:b/>
      <w:bCs/>
      <w:caps/>
      <w:sz w:val="18"/>
    </w:rPr>
  </w:style>
  <w:style w:type="paragraph" w:styleId="DocumentMap">
    <w:name w:val="Document Map"/>
    <w:basedOn w:val="Normal"/>
    <w:link w:val="DocumentMapChar"/>
    <w:rsid w:val="002B1DA1"/>
    <w:pPr>
      <w:shd w:val="clear" w:color="auto" w:fill="000080"/>
      <w:spacing w:before="120"/>
    </w:pPr>
    <w:rPr>
      <w:rFonts w:ascii="Tahoma" w:hAnsi="Tahoma"/>
      <w:sz w:val="20"/>
      <w:lang w:val="en-GB" w:eastAsia="de-DE"/>
    </w:rPr>
  </w:style>
  <w:style w:type="paragraph" w:styleId="TOC1">
    <w:name w:val="toc 1"/>
    <w:basedOn w:val="Normal"/>
    <w:next w:val="Normal"/>
    <w:autoRedefine/>
    <w:qFormat/>
    <w:rsid w:val="002B1DA1"/>
    <w:pPr>
      <w:spacing w:before="600"/>
    </w:pPr>
    <w:rPr>
      <w:b/>
      <w:bCs/>
      <w:iCs/>
      <w:caps/>
      <w:noProof/>
      <w:sz w:val="28"/>
      <w:szCs w:val="32"/>
      <w:lang w:val="en-US" w:eastAsia="de-DE"/>
    </w:rPr>
  </w:style>
  <w:style w:type="paragraph" w:styleId="TOC2">
    <w:name w:val="toc 2"/>
    <w:basedOn w:val="Normal"/>
    <w:next w:val="Normal"/>
    <w:link w:val="TOC2Char"/>
    <w:autoRedefine/>
    <w:qFormat/>
    <w:rsid w:val="002B1DA1"/>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uiPriority w:val="39"/>
    <w:qFormat/>
    <w:rsid w:val="002B1DA1"/>
    <w:pPr>
      <w:spacing w:before="120"/>
      <w:ind w:left="220"/>
    </w:pPr>
    <w:rPr>
      <w:rFonts w:ascii="Times New Roman" w:hAnsi="Times New Roman"/>
      <w:sz w:val="22"/>
      <w:szCs w:val="24"/>
      <w:lang w:val="en-GB" w:eastAsia="de-DE"/>
    </w:rPr>
  </w:style>
  <w:style w:type="paragraph" w:styleId="TOC4">
    <w:name w:val="toc 4"/>
    <w:basedOn w:val="Normal"/>
    <w:next w:val="Normal"/>
    <w:autoRedefine/>
    <w:uiPriority w:val="39"/>
    <w:rsid w:val="002B1DA1"/>
    <w:pPr>
      <w:spacing w:before="120"/>
      <w:ind w:left="440"/>
    </w:pPr>
    <w:rPr>
      <w:rFonts w:ascii="Times New Roman" w:hAnsi="Times New Roman"/>
      <w:sz w:val="22"/>
      <w:szCs w:val="24"/>
      <w:lang w:val="en-GB" w:eastAsia="de-DE"/>
    </w:rPr>
  </w:style>
  <w:style w:type="paragraph" w:styleId="TOC5">
    <w:name w:val="toc 5"/>
    <w:basedOn w:val="Normal"/>
    <w:next w:val="Normal"/>
    <w:autoRedefine/>
    <w:uiPriority w:val="39"/>
    <w:rsid w:val="002B1DA1"/>
    <w:pPr>
      <w:spacing w:before="120"/>
      <w:ind w:left="660"/>
    </w:pPr>
    <w:rPr>
      <w:rFonts w:ascii="Times New Roman" w:hAnsi="Times New Roman"/>
      <w:sz w:val="22"/>
      <w:szCs w:val="24"/>
      <w:lang w:val="en-GB" w:eastAsia="de-DE"/>
    </w:rPr>
  </w:style>
  <w:style w:type="paragraph" w:styleId="TOC6">
    <w:name w:val="toc 6"/>
    <w:basedOn w:val="Normal"/>
    <w:next w:val="Normal"/>
    <w:autoRedefine/>
    <w:rsid w:val="001C3227"/>
    <w:pPr>
      <w:spacing w:before="120"/>
      <w:jc w:val="both"/>
    </w:pPr>
    <w:rPr>
      <w:rFonts w:ascii="Times New Roman" w:hAnsi="Times New Roman"/>
      <w:sz w:val="22"/>
      <w:szCs w:val="24"/>
      <w:lang w:val="en-GB" w:eastAsia="de-DE"/>
    </w:rPr>
  </w:style>
  <w:style w:type="paragraph" w:styleId="TOC7">
    <w:name w:val="toc 7"/>
    <w:basedOn w:val="Normal"/>
    <w:next w:val="Normal"/>
    <w:autoRedefine/>
    <w:uiPriority w:val="39"/>
    <w:rsid w:val="002B1DA1"/>
    <w:pPr>
      <w:spacing w:before="120"/>
      <w:ind w:left="1100"/>
    </w:pPr>
    <w:rPr>
      <w:rFonts w:ascii="Times New Roman" w:hAnsi="Times New Roman"/>
      <w:sz w:val="22"/>
      <w:szCs w:val="24"/>
      <w:lang w:val="en-GB" w:eastAsia="de-DE"/>
    </w:rPr>
  </w:style>
  <w:style w:type="paragraph" w:styleId="TOC8">
    <w:name w:val="toc 8"/>
    <w:basedOn w:val="Normal"/>
    <w:next w:val="Normal"/>
    <w:autoRedefine/>
    <w:uiPriority w:val="39"/>
    <w:rsid w:val="002B1DA1"/>
    <w:pPr>
      <w:spacing w:before="120"/>
      <w:ind w:left="1320"/>
    </w:pPr>
    <w:rPr>
      <w:rFonts w:ascii="Times New Roman" w:hAnsi="Times New Roman"/>
      <w:sz w:val="22"/>
      <w:szCs w:val="24"/>
      <w:lang w:val="en-GB" w:eastAsia="de-DE"/>
    </w:rPr>
  </w:style>
  <w:style w:type="paragraph" w:styleId="TOC9">
    <w:name w:val="toc 9"/>
    <w:basedOn w:val="Normal"/>
    <w:next w:val="Normal"/>
    <w:autoRedefine/>
    <w:uiPriority w:val="39"/>
    <w:rsid w:val="002B1DA1"/>
    <w:pPr>
      <w:spacing w:before="120"/>
      <w:ind w:left="1540"/>
    </w:pPr>
    <w:rPr>
      <w:rFonts w:ascii="Times New Roman" w:hAnsi="Times New Roman"/>
      <w:sz w:val="22"/>
      <w:szCs w:val="24"/>
      <w:lang w:val="en-GB" w:eastAsia="de-DE"/>
    </w:rPr>
  </w:style>
  <w:style w:type="character" w:styleId="Hyperlink">
    <w:name w:val="Hyperlink"/>
    <w:uiPriority w:val="99"/>
    <w:rsid w:val="002B1DA1"/>
    <w:rPr>
      <w:color w:val="0000FF"/>
      <w:u w:val="single"/>
    </w:rPr>
  </w:style>
  <w:style w:type="paragraph" w:styleId="TableofFigures">
    <w:name w:val="table of figures"/>
    <w:basedOn w:val="Normal"/>
    <w:next w:val="Normal"/>
    <w:rsid w:val="002B1DA1"/>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2B1DA1"/>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2B1DA1"/>
    <w:pPr>
      <w:ind w:left="0" w:firstLine="709"/>
    </w:pPr>
    <w:rPr>
      <w:bCs/>
      <w:sz w:val="28"/>
    </w:rPr>
  </w:style>
  <w:style w:type="paragraph" w:customStyle="1" w:styleId="StyleHeading412ptItalicJustifiedBefore0ptAfter">
    <w:name w:val="Style Heading 4 + 12 pt Italic Justified Before:  0 pt After:  ..."/>
    <w:basedOn w:val="Heading4"/>
    <w:rsid w:val="002B1DA1"/>
    <w:pPr>
      <w:ind w:firstLine="709"/>
    </w:pPr>
    <w:rPr>
      <w:rFonts w:ascii="Times New Roman" w:hAnsi="Times New Roman"/>
      <w:bCs/>
      <w:i/>
      <w:iCs/>
    </w:rPr>
  </w:style>
  <w:style w:type="paragraph" w:customStyle="1" w:styleId="normaltableau">
    <w:name w:val="normal_tableau"/>
    <w:basedOn w:val="Normal"/>
    <w:rsid w:val="002B1DA1"/>
    <w:pPr>
      <w:spacing w:before="120" w:after="120"/>
      <w:jc w:val="both"/>
    </w:pPr>
    <w:rPr>
      <w:rFonts w:ascii="Optima" w:hAnsi="Optima"/>
      <w:sz w:val="22"/>
      <w:lang w:val="en-GB"/>
    </w:rPr>
  </w:style>
  <w:style w:type="paragraph" w:styleId="CommentText">
    <w:name w:val="annotation text"/>
    <w:aliases w:val=" Char Char"/>
    <w:basedOn w:val="Normal"/>
    <w:link w:val="CommentTextChar"/>
    <w:uiPriority w:val="99"/>
    <w:rsid w:val="002B1DA1"/>
    <w:rPr>
      <w:sz w:val="20"/>
      <w:lang w:eastAsia="bg-BG"/>
    </w:rPr>
  </w:style>
  <w:style w:type="paragraph" w:styleId="CommentSubject">
    <w:name w:val="annotation subject"/>
    <w:basedOn w:val="CommentText"/>
    <w:next w:val="CommentText"/>
    <w:link w:val="CommentSubjectChar"/>
    <w:uiPriority w:val="99"/>
    <w:rsid w:val="002B1DA1"/>
    <w:rPr>
      <w:b/>
      <w:bCs/>
    </w:rPr>
  </w:style>
  <w:style w:type="paragraph" w:customStyle="1" w:styleId="Style1">
    <w:name w:val="Style1"/>
    <w:basedOn w:val="Normal"/>
    <w:link w:val="Style1Char"/>
    <w:qFormat/>
    <w:rsid w:val="002B1DA1"/>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2B1DA1"/>
    <w:rPr>
      <w:sz w:val="26"/>
      <w:szCs w:val="24"/>
      <w:lang w:val="bg-BG" w:eastAsia="en-US" w:bidi="ar-SA"/>
    </w:rPr>
  </w:style>
  <w:style w:type="paragraph" w:customStyle="1" w:styleId="Style12ptBoldUnderlineJustified">
    <w:name w:val="Style 12 pt Bold Underline Justified"/>
    <w:basedOn w:val="Normal"/>
    <w:rsid w:val="002B1DA1"/>
    <w:pPr>
      <w:ind w:firstLine="720"/>
    </w:pPr>
    <w:rPr>
      <w:rFonts w:ascii="Times New Roman" w:hAnsi="Times New Roman"/>
      <w:b/>
      <w:bCs/>
      <w:u w:val="single"/>
    </w:rPr>
  </w:style>
  <w:style w:type="paragraph" w:customStyle="1" w:styleId="Style12ptBoldUnderlineJustified1">
    <w:name w:val="Style 12 pt Bold Underline Justified1"/>
    <w:basedOn w:val="Normal"/>
    <w:rsid w:val="002B1DA1"/>
    <w:pPr>
      <w:spacing w:line="360" w:lineRule="auto"/>
      <w:jc w:val="both"/>
    </w:pPr>
    <w:rPr>
      <w:rFonts w:ascii="Times New Roman" w:hAnsi="Times New Roman"/>
      <w:b/>
      <w:bCs/>
      <w:u w:val="single"/>
    </w:rPr>
  </w:style>
  <w:style w:type="character" w:styleId="FollowedHyperlink">
    <w:name w:val="FollowedHyperlink"/>
    <w:uiPriority w:val="99"/>
    <w:rsid w:val="002B1DA1"/>
    <w:rPr>
      <w:color w:val="800080"/>
      <w:u w:val="single"/>
    </w:rPr>
  </w:style>
  <w:style w:type="paragraph" w:styleId="NormalWeb">
    <w:name w:val="Normal (Web)"/>
    <w:basedOn w:val="Normal"/>
    <w:uiPriority w:val="99"/>
    <w:rsid w:val="002B1DA1"/>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2B1DA1"/>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2B1DA1"/>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2B1DA1"/>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2B1DA1"/>
    <w:pPr>
      <w:spacing w:line="360" w:lineRule="auto"/>
      <w:jc w:val="both"/>
    </w:pPr>
    <w:rPr>
      <w:rFonts w:ascii="Times New Roman" w:hAnsi="Times New Roman"/>
    </w:rPr>
  </w:style>
  <w:style w:type="paragraph" w:styleId="ListNumber">
    <w:name w:val="List Number"/>
    <w:basedOn w:val="Normal"/>
    <w:rsid w:val="002B1DA1"/>
    <w:pPr>
      <w:numPr>
        <w:numId w:val="2"/>
      </w:numPr>
      <w:tabs>
        <w:tab w:val="clear" w:pos="360"/>
      </w:tabs>
      <w:ind w:left="0" w:firstLine="0"/>
    </w:pPr>
    <w:rPr>
      <w:rFonts w:ascii="Times New Roman" w:hAnsi="Times New Roman"/>
      <w:lang w:val="en-US"/>
    </w:rPr>
  </w:style>
  <w:style w:type="paragraph" w:styleId="ListNumber2">
    <w:name w:val="List Number 2"/>
    <w:basedOn w:val="Normal"/>
    <w:rsid w:val="002B1DA1"/>
    <w:pPr>
      <w:numPr>
        <w:ilvl w:val="1"/>
        <w:numId w:val="1"/>
      </w:numPr>
      <w:tabs>
        <w:tab w:val="left" w:pos="187"/>
      </w:tabs>
    </w:pPr>
    <w:rPr>
      <w:rFonts w:ascii="Times New Roman" w:hAnsi="Times New Roman"/>
      <w:lang w:val="en-US"/>
    </w:rPr>
  </w:style>
  <w:style w:type="paragraph" w:styleId="ListNumber3">
    <w:name w:val="List Number 3"/>
    <w:basedOn w:val="Normal"/>
    <w:rsid w:val="002B1DA1"/>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2B1DA1"/>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2B1DA1"/>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2B1DA1"/>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2B1DA1"/>
    <w:pPr>
      <w:ind w:left="680" w:hanging="680"/>
      <w:jc w:val="both"/>
    </w:pPr>
    <w:rPr>
      <w:rFonts w:ascii="Times New Roman" w:hAnsi="Times New Roman" w:cs="Courier New"/>
      <w:sz w:val="24"/>
      <w:lang w:val="bg-BG"/>
    </w:rPr>
  </w:style>
  <w:style w:type="paragraph" w:styleId="PlainText">
    <w:name w:val="Plain Text"/>
    <w:basedOn w:val="Normal"/>
    <w:link w:val="PlainTextChar"/>
    <w:rsid w:val="002B1DA1"/>
    <w:rPr>
      <w:rFonts w:ascii="Courier New" w:hAnsi="Courier New"/>
      <w:sz w:val="20"/>
    </w:rPr>
  </w:style>
  <w:style w:type="character" w:customStyle="1" w:styleId="StylePlainTextTimesNewRoman12ptChar">
    <w:name w:val="Style Plain Text + Times New Roman 12 pt Char"/>
    <w:link w:val="StylePlainTextTimesNewRoman12pt"/>
    <w:rsid w:val="002B1DA1"/>
    <w:rPr>
      <w:rFonts w:cs="Courier New"/>
      <w:sz w:val="24"/>
      <w:lang w:val="bg-BG" w:eastAsia="en-US" w:bidi="ar-SA"/>
    </w:rPr>
  </w:style>
  <w:style w:type="paragraph" w:customStyle="1" w:styleId="Heading">
    <w:name w:val="Heading"/>
    <w:basedOn w:val="Normal"/>
    <w:next w:val="BodyText"/>
    <w:rsid w:val="002B1DA1"/>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2B1DA1"/>
    <w:pPr>
      <w:jc w:val="left"/>
    </w:pPr>
    <w:rPr>
      <w:rFonts w:ascii="Times New Roman" w:hAnsi="Times New Roman" w:cs="Tahoma"/>
      <w:szCs w:val="24"/>
      <w:lang w:eastAsia="ar-SA"/>
    </w:rPr>
  </w:style>
  <w:style w:type="paragraph" w:styleId="Caption">
    <w:name w:val="caption"/>
    <w:basedOn w:val="Normal"/>
    <w:uiPriority w:val="35"/>
    <w:qFormat/>
    <w:rsid w:val="002B1DA1"/>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2B1DA1"/>
    <w:pPr>
      <w:suppressLineNumbers/>
    </w:pPr>
    <w:rPr>
      <w:rFonts w:ascii="Times New Roman" w:hAnsi="Times New Roman" w:cs="Tahoma"/>
      <w:szCs w:val="24"/>
      <w:lang w:val="bg-BG" w:eastAsia="ar-SA"/>
    </w:rPr>
  </w:style>
  <w:style w:type="paragraph" w:customStyle="1" w:styleId="Contents10">
    <w:name w:val="Contents 10"/>
    <w:basedOn w:val="Index"/>
    <w:rsid w:val="002B1DA1"/>
    <w:pPr>
      <w:tabs>
        <w:tab w:val="right" w:leader="dot" w:pos="9637"/>
      </w:tabs>
      <w:ind w:left="2547"/>
    </w:pPr>
  </w:style>
  <w:style w:type="paragraph" w:customStyle="1" w:styleId="TableContents">
    <w:name w:val="Table Contents"/>
    <w:basedOn w:val="Normal"/>
    <w:rsid w:val="002B1DA1"/>
    <w:pPr>
      <w:suppressLineNumbers/>
    </w:pPr>
    <w:rPr>
      <w:rFonts w:ascii="Times New Roman" w:hAnsi="Times New Roman"/>
      <w:szCs w:val="24"/>
      <w:lang w:val="bg-BG" w:eastAsia="ar-SA"/>
    </w:rPr>
  </w:style>
  <w:style w:type="paragraph" w:customStyle="1" w:styleId="TableHeading">
    <w:name w:val="Table Heading"/>
    <w:basedOn w:val="TableContents"/>
    <w:rsid w:val="002B1DA1"/>
    <w:pPr>
      <w:jc w:val="center"/>
    </w:pPr>
    <w:rPr>
      <w:b/>
      <w:bCs/>
    </w:rPr>
  </w:style>
  <w:style w:type="paragraph" w:customStyle="1" w:styleId="StyleHeading1TimesNewRoman12ptJustifiedFirstline1">
    <w:name w:val="Style Heading 1 + Times New Roman 12 pt Justified First line:  1..."/>
    <w:basedOn w:val="Heading1"/>
    <w:rsid w:val="002B1DA1"/>
    <w:pPr>
      <w:spacing w:after="120"/>
      <w:ind w:firstLine="567"/>
      <w:jc w:val="both"/>
    </w:pPr>
    <w:rPr>
      <w:rFonts w:ascii="Times New Roman" w:hAnsi="Times New Roman"/>
      <w:bCs/>
      <w:kern w:val="32"/>
      <w:sz w:val="24"/>
      <w:szCs w:val="24"/>
      <w:lang w:eastAsia="ar-SA"/>
    </w:rPr>
  </w:style>
  <w:style w:type="paragraph" w:customStyle="1" w:styleId="Default">
    <w:name w:val="Default"/>
    <w:rsid w:val="002B1DA1"/>
    <w:pPr>
      <w:autoSpaceDE w:val="0"/>
      <w:autoSpaceDN w:val="0"/>
      <w:adjustRightInd w:val="0"/>
    </w:pPr>
    <w:rPr>
      <w:rFonts w:ascii="Arial" w:hAnsi="Arial" w:cs="Arial"/>
      <w:color w:val="000000"/>
      <w:sz w:val="24"/>
      <w:szCs w:val="24"/>
    </w:rPr>
  </w:style>
  <w:style w:type="paragraph" w:customStyle="1" w:styleId="Style">
    <w:name w:val="Style"/>
    <w:rsid w:val="002B1DA1"/>
    <w:pPr>
      <w:widowControl w:val="0"/>
      <w:autoSpaceDE w:val="0"/>
      <w:autoSpaceDN w:val="0"/>
      <w:adjustRightInd w:val="0"/>
      <w:ind w:left="140" w:right="140" w:firstLine="840"/>
      <w:jc w:val="both"/>
    </w:pPr>
    <w:rPr>
      <w:sz w:val="24"/>
      <w:szCs w:val="24"/>
    </w:rPr>
  </w:style>
  <w:style w:type="paragraph" w:customStyle="1" w:styleId="CharCharCharCharCharCharCharCharCharCharCharCharChar">
    <w:name w:val="Char Char Знак Char Char Знак Char Char Char Char Char Char Char Char Char"/>
    <w:basedOn w:val="Normal"/>
    <w:rsid w:val="008C7BB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26468A"/>
    <w:pPr>
      <w:spacing w:after="160" w:line="240" w:lineRule="exact"/>
    </w:pPr>
    <w:rPr>
      <w:rFonts w:ascii="Tahoma" w:hAnsi="Tahoma"/>
      <w:sz w:val="20"/>
      <w:lang w:val="en-US"/>
    </w:rPr>
  </w:style>
  <w:style w:type="paragraph" w:customStyle="1" w:styleId="txtbrk">
    <w:name w:val="txtbrk"/>
    <w:basedOn w:val="Normal"/>
    <w:rsid w:val="00003D50"/>
    <w:pPr>
      <w:spacing w:before="100" w:beforeAutospacing="1" w:after="100" w:afterAutospacing="1"/>
    </w:pPr>
    <w:rPr>
      <w:rFonts w:ascii="Times New Roman" w:hAnsi="Times New Roman"/>
      <w:szCs w:val="24"/>
      <w:lang w:val="bg-BG"/>
    </w:rPr>
  </w:style>
  <w:style w:type="character" w:customStyle="1" w:styleId="FooterChar">
    <w:name w:val="Footer Char"/>
    <w:link w:val="Footer"/>
    <w:uiPriority w:val="99"/>
    <w:rsid w:val="009E0959"/>
    <w:rPr>
      <w:rFonts w:ascii="Arial" w:hAnsi="Arial"/>
      <w:sz w:val="24"/>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B96697"/>
    <w:rPr>
      <w:rFonts w:ascii="Arial" w:hAnsi="Arial"/>
      <w:sz w:val="24"/>
      <w:lang w:val="en-GB"/>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Char Char1"/>
    <w:link w:val="BodyText2"/>
    <w:rsid w:val="00B96697"/>
    <w:rPr>
      <w:rFonts w:ascii="Arial" w:hAnsi="Arial"/>
      <w:caps/>
      <w:sz w:val="24"/>
    </w:rPr>
  </w:style>
  <w:style w:type="character" w:customStyle="1" w:styleId="hiddenref1">
    <w:name w:val="hiddenref1"/>
    <w:rsid w:val="00FC3893"/>
    <w:rPr>
      <w:color w:val="000000"/>
      <w:u w:val="single"/>
    </w:rPr>
  </w:style>
  <w:style w:type="paragraph" w:styleId="ListParagraph">
    <w:name w:val="List Paragraph"/>
    <w:aliases w:val="Гл точки,ПАРАГРАФ,Style 1,C 1"/>
    <w:basedOn w:val="Normal"/>
    <w:link w:val="ListParagraphChar1"/>
    <w:uiPriority w:val="34"/>
    <w:qFormat/>
    <w:rsid w:val="00F20117"/>
    <w:pPr>
      <w:ind w:left="720"/>
      <w:contextualSpacing/>
    </w:pPr>
    <w:rPr>
      <w:rFonts w:ascii="Times New Roman" w:hAnsi="Times New Roman"/>
      <w:szCs w:val="22"/>
    </w:rPr>
  </w:style>
  <w:style w:type="paragraph" w:customStyle="1" w:styleId="Style3">
    <w:name w:val="Style3"/>
    <w:basedOn w:val="Normal"/>
    <w:rsid w:val="00E451AA"/>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E451AA"/>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E451AA"/>
    <w:rPr>
      <w:rFonts w:ascii="Arial" w:hAnsi="Arial" w:cs="Arial"/>
      <w:sz w:val="20"/>
      <w:szCs w:val="20"/>
    </w:rPr>
  </w:style>
  <w:style w:type="character" w:customStyle="1" w:styleId="FontStyle12">
    <w:name w:val="Font Style12"/>
    <w:uiPriority w:val="99"/>
    <w:rsid w:val="00E451AA"/>
    <w:rPr>
      <w:rFonts w:ascii="Times New Roman" w:hAnsi="Times New Roman" w:cs="Times New Roman"/>
      <w:sz w:val="22"/>
      <w:szCs w:val="22"/>
    </w:rPr>
  </w:style>
  <w:style w:type="character" w:customStyle="1" w:styleId="FontStyle13">
    <w:name w:val="Font Style13"/>
    <w:rsid w:val="00E451AA"/>
    <w:rPr>
      <w:rFonts w:ascii="Times New Roman" w:hAnsi="Times New Roman" w:cs="Times New Roman"/>
      <w:b/>
      <w:bCs/>
      <w:sz w:val="22"/>
      <w:szCs w:val="22"/>
    </w:rPr>
  </w:style>
  <w:style w:type="paragraph" w:customStyle="1" w:styleId="a0">
    <w:name w:val="Стил"/>
    <w:rsid w:val="00C271B5"/>
    <w:pPr>
      <w:widowControl w:val="0"/>
      <w:autoSpaceDE w:val="0"/>
      <w:autoSpaceDN w:val="0"/>
      <w:adjustRightInd w:val="0"/>
      <w:ind w:left="140" w:right="140" w:firstLine="840"/>
      <w:jc w:val="both"/>
    </w:pPr>
    <w:rPr>
      <w:sz w:val="24"/>
      <w:szCs w:val="24"/>
    </w:rPr>
  </w:style>
  <w:style w:type="paragraph" w:customStyle="1" w:styleId="ABodyText">
    <w:name w:val="A_Body_Text"/>
    <w:basedOn w:val="Normal"/>
    <w:link w:val="ABodyTextZchn"/>
    <w:rsid w:val="001C3E00"/>
    <w:pPr>
      <w:suppressAutoHyphens/>
      <w:spacing w:before="120"/>
    </w:pPr>
    <w:rPr>
      <w:rFonts w:cs="Arial"/>
      <w:sz w:val="22"/>
      <w:szCs w:val="22"/>
      <w:lang w:val="en-GB" w:eastAsia="de-DE"/>
    </w:rPr>
  </w:style>
  <w:style w:type="character" w:customStyle="1" w:styleId="ABodyTextZchn">
    <w:name w:val="A_Body_Text Zchn"/>
    <w:link w:val="ABodyText"/>
    <w:locked/>
    <w:rsid w:val="001C3E00"/>
    <w:rPr>
      <w:rFonts w:ascii="Arial" w:hAnsi="Arial" w:cs="Arial"/>
      <w:sz w:val="22"/>
      <w:szCs w:val="22"/>
      <w:lang w:val="en-GB" w:eastAsia="de-DE" w:bidi="ar-SA"/>
    </w:rPr>
  </w:style>
  <w:style w:type="character" w:customStyle="1" w:styleId="Char2CharChar">
    <w:name w:val="Char2 Char Char"/>
    <w:aliases w:val="Header Char1 Char2 Char,Header Char Char Char2 Char,Char2 Char Char Char2 Char,Char5 Char Char Char2 Char,Char5 Char1 Char Char1 Char,Char2 Char1 Char Char1 Char,Header Char1 Char Char1 Char"/>
    <w:rsid w:val="00A73D1E"/>
    <w:rPr>
      <w:rFonts w:ascii="Arial" w:hAnsi="Arial"/>
      <w:sz w:val="24"/>
      <w:lang w:val="en-GB" w:eastAsia="bg-BG" w:bidi="ar-SA"/>
    </w:rPr>
  </w:style>
  <w:style w:type="paragraph" w:customStyle="1" w:styleId="a6">
    <w:name w:val="ŚŚ"/>
    <w:basedOn w:val="Normal"/>
    <w:rsid w:val="00D93183"/>
    <w:pPr>
      <w:spacing w:line="360" w:lineRule="auto"/>
      <w:jc w:val="both"/>
    </w:pPr>
    <w:rPr>
      <w:rFonts w:ascii="Times New Roman" w:hAnsi="Times New Roman"/>
      <w:lang w:val="pl-PL" w:eastAsia="pl-PL"/>
    </w:rPr>
  </w:style>
  <w:style w:type="paragraph" w:customStyle="1" w:styleId="default0">
    <w:name w:val="default"/>
    <w:basedOn w:val="Normal"/>
    <w:rsid w:val="00D93183"/>
    <w:pPr>
      <w:autoSpaceDE w:val="0"/>
      <w:autoSpaceDN w:val="0"/>
    </w:pPr>
    <w:rPr>
      <w:rFonts w:ascii="Times New Roman" w:hAnsi="Times New Roman"/>
      <w:color w:val="000000"/>
      <w:szCs w:val="24"/>
      <w:lang w:val="bg-BG"/>
    </w:rPr>
  </w:style>
  <w:style w:type="character" w:customStyle="1" w:styleId="Heading5Char">
    <w:name w:val="Heading 5 Char"/>
    <w:link w:val="Heading5"/>
    <w:uiPriority w:val="9"/>
    <w:rsid w:val="00AC2BAC"/>
    <w:rPr>
      <w:b/>
      <w:sz w:val="36"/>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AC2BAC"/>
    <w:rPr>
      <w:rFonts w:ascii="Arial" w:hAnsi="Arial"/>
      <w:sz w:val="24"/>
      <w:lang w:val="bg-BG" w:eastAsia="bg-BG"/>
    </w:rPr>
  </w:style>
  <w:style w:type="character" w:customStyle="1" w:styleId="BodyTextIndentChar">
    <w:name w:val="Body Text Indent Char"/>
    <w:link w:val="BodyTextIndent"/>
    <w:rsid w:val="00AC2BAC"/>
    <w:rPr>
      <w:rFonts w:ascii="Arial" w:hAnsi="Arial"/>
      <w:sz w:val="24"/>
      <w:lang w:val="en-AU" w:eastAsia="bg-BG"/>
    </w:rPr>
  </w:style>
  <w:style w:type="paragraph" w:customStyle="1" w:styleId="text">
    <w:name w:val="text"/>
    <w:aliases w:val="t"/>
    <w:uiPriority w:val="99"/>
    <w:rsid w:val="00AC2BAC"/>
    <w:pPr>
      <w:widowControl w:val="0"/>
      <w:spacing w:before="240" w:line="240" w:lineRule="exact"/>
      <w:jc w:val="both"/>
    </w:pPr>
    <w:rPr>
      <w:rFonts w:ascii="Arial" w:hAnsi="Arial"/>
      <w:snapToGrid w:val="0"/>
      <w:sz w:val="24"/>
      <w:lang w:val="cs-CZ" w:eastAsia="en-US"/>
    </w:rPr>
  </w:style>
  <w:style w:type="character" w:customStyle="1" w:styleId="BalloonTextChar">
    <w:name w:val="Balloon Text Char"/>
    <w:link w:val="BalloonText"/>
    <w:uiPriority w:val="99"/>
    <w:rsid w:val="00AC2BAC"/>
    <w:rPr>
      <w:rFonts w:ascii="Tahoma" w:hAnsi="Tahoma" w:cs="Tahoma"/>
      <w:sz w:val="16"/>
      <w:szCs w:val="16"/>
      <w:lang w:val="bg-BG" w:eastAsia="bg-BG"/>
    </w:rPr>
  </w:style>
  <w:style w:type="character" w:customStyle="1" w:styleId="CommentTextChar">
    <w:name w:val="Comment Text Char"/>
    <w:aliases w:val=" Char Char Char"/>
    <w:link w:val="CommentText"/>
    <w:uiPriority w:val="99"/>
    <w:rsid w:val="00AC2BAC"/>
    <w:rPr>
      <w:rFonts w:ascii="Arial" w:hAnsi="Arial"/>
      <w:lang w:val="en-AU" w:eastAsia="bg-BG"/>
    </w:rPr>
  </w:style>
  <w:style w:type="character" w:customStyle="1" w:styleId="CommentSubjectChar">
    <w:name w:val="Comment Subject Char"/>
    <w:link w:val="CommentSubject"/>
    <w:uiPriority w:val="99"/>
    <w:rsid w:val="00AC2BAC"/>
    <w:rPr>
      <w:rFonts w:ascii="Arial" w:hAnsi="Arial"/>
      <w:b/>
      <w:bCs/>
      <w:lang w:val="en-AU" w:eastAsia="bg-BG"/>
    </w:rPr>
  </w:style>
  <w:style w:type="character" w:customStyle="1" w:styleId="DocumentMapChar">
    <w:name w:val="Document Map Char"/>
    <w:link w:val="DocumentMap"/>
    <w:rsid w:val="00AC2BAC"/>
    <w:rPr>
      <w:rFonts w:ascii="Tahoma" w:hAnsi="Tahoma" w:cs="Tahoma"/>
      <w:shd w:val="clear" w:color="auto" w:fill="000080"/>
      <w:lang w:val="en-GB" w:eastAsia="de-DE"/>
    </w:rPr>
  </w:style>
  <w:style w:type="paragraph" w:customStyle="1" w:styleId="Blockquote">
    <w:name w:val="Blockquote"/>
    <w:basedOn w:val="Normal"/>
    <w:uiPriority w:val="99"/>
    <w:rsid w:val="00EB21A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EB21A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EB21A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EB21AB"/>
    <w:pPr>
      <w:widowControl w:val="0"/>
      <w:spacing w:before="240" w:line="240" w:lineRule="exact"/>
      <w:ind w:left="567" w:hanging="567"/>
      <w:jc w:val="both"/>
    </w:pPr>
    <w:rPr>
      <w:rFonts w:cs="Arial"/>
      <w:szCs w:val="24"/>
      <w:lang w:val="cs-CZ"/>
    </w:rPr>
  </w:style>
  <w:style w:type="paragraph" w:styleId="FootnoteText">
    <w:name w:val="footnote text"/>
    <w:aliases w:val="Podrozdział"/>
    <w:basedOn w:val="Normal"/>
    <w:link w:val="FootnoteTextChar"/>
    <w:uiPriority w:val="99"/>
    <w:rsid w:val="00EB21AB"/>
    <w:rPr>
      <w:rFonts w:ascii="Times New Roman" w:hAnsi="Times New Roman"/>
      <w:sz w:val="20"/>
      <w:lang w:val="bg-BG" w:eastAsia="bg-BG"/>
    </w:rPr>
  </w:style>
  <w:style w:type="character" w:customStyle="1" w:styleId="FootnoteTextChar">
    <w:name w:val="Footnote Text Char"/>
    <w:aliases w:val="Podrozdział Char"/>
    <w:link w:val="FootnoteText"/>
    <w:uiPriority w:val="99"/>
    <w:rsid w:val="00EB21AB"/>
    <w:rPr>
      <w:lang w:val="bg-BG" w:eastAsia="bg-BG"/>
    </w:rPr>
  </w:style>
  <w:style w:type="paragraph" w:customStyle="1" w:styleId="Section">
    <w:name w:val="Section"/>
    <w:basedOn w:val="Normal"/>
    <w:uiPriority w:val="99"/>
    <w:rsid w:val="00EB21AB"/>
    <w:pPr>
      <w:widowControl w:val="0"/>
      <w:spacing w:line="360" w:lineRule="exact"/>
      <w:jc w:val="center"/>
    </w:pPr>
    <w:rPr>
      <w:rFonts w:cs="Arial"/>
      <w:b/>
      <w:bCs/>
      <w:sz w:val="32"/>
      <w:szCs w:val="32"/>
      <w:lang w:val="cs-CZ"/>
    </w:rPr>
  </w:style>
  <w:style w:type="paragraph" w:customStyle="1" w:styleId="tabulka">
    <w:name w:val="tabulka"/>
    <w:basedOn w:val="text-3mezera"/>
    <w:rsid w:val="00EB21AB"/>
    <w:pPr>
      <w:spacing w:before="120"/>
      <w:jc w:val="center"/>
    </w:pPr>
    <w:rPr>
      <w:sz w:val="20"/>
      <w:szCs w:val="20"/>
    </w:rPr>
  </w:style>
  <w:style w:type="paragraph" w:customStyle="1" w:styleId="CharCharChar1CharCharChar4">
    <w:name w:val="Char Char Char1 Char Char Char4"/>
    <w:basedOn w:val="Normal"/>
    <w:uiPriority w:val="99"/>
    <w:rsid w:val="00EB21AB"/>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rsid w:val="00EB21AB"/>
    <w:pPr>
      <w:spacing w:after="160" w:line="240" w:lineRule="exact"/>
    </w:pPr>
    <w:rPr>
      <w:rFonts w:ascii="Tahoma" w:eastAsia="Calibri" w:hAnsi="Tahoma" w:cs="Tahoma"/>
      <w:sz w:val="20"/>
      <w:lang w:val="en-US"/>
    </w:rPr>
  </w:style>
  <w:style w:type="character" w:styleId="CommentReference">
    <w:name w:val="annotation reference"/>
    <w:uiPriority w:val="99"/>
    <w:rsid w:val="005D6D90"/>
    <w:rPr>
      <w:sz w:val="16"/>
      <w:szCs w:val="16"/>
    </w:rPr>
  </w:style>
  <w:style w:type="paragraph" w:styleId="Revision">
    <w:name w:val="Revision"/>
    <w:hidden/>
    <w:uiPriority w:val="99"/>
    <w:semiHidden/>
    <w:rsid w:val="005D6D90"/>
    <w:rPr>
      <w:rFonts w:ascii="Arial" w:hAnsi="Arial"/>
      <w:sz w:val="24"/>
      <w:lang w:val="en-AU"/>
    </w:rPr>
  </w:style>
  <w:style w:type="character" w:customStyle="1" w:styleId="ala">
    <w:name w:val="al_a"/>
    <w:basedOn w:val="DefaultParagraphFont"/>
    <w:rsid w:val="00A875B0"/>
  </w:style>
  <w:style w:type="character" w:customStyle="1" w:styleId="parcapt">
    <w:name w:val="par_capt"/>
    <w:basedOn w:val="DefaultParagraphFont"/>
    <w:rsid w:val="00A875B0"/>
  </w:style>
  <w:style w:type="character" w:customStyle="1" w:styleId="alcapt">
    <w:name w:val="al_capt"/>
    <w:basedOn w:val="DefaultParagraphFont"/>
    <w:rsid w:val="00A875B0"/>
  </w:style>
  <w:style w:type="character" w:customStyle="1" w:styleId="ala0">
    <w:name w:val="ala"/>
    <w:basedOn w:val="DefaultParagraphFont"/>
    <w:rsid w:val="00D757D1"/>
  </w:style>
  <w:style w:type="character" w:customStyle="1" w:styleId="p">
    <w:name w:val="p"/>
    <w:basedOn w:val="DefaultParagraphFont"/>
    <w:rsid w:val="00D757D1"/>
  </w:style>
  <w:style w:type="paragraph" w:customStyle="1" w:styleId="ListParagraph1">
    <w:name w:val="List Paragraph1"/>
    <w:basedOn w:val="Normal"/>
    <w:qFormat/>
    <w:rsid w:val="0065755A"/>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65755A"/>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F28CF"/>
    <w:pPr>
      <w:ind w:left="708"/>
    </w:pPr>
  </w:style>
  <w:style w:type="paragraph" w:customStyle="1" w:styleId="Bodyofitem1">
    <w:name w:val="Body of item 1"/>
    <w:basedOn w:val="Normal"/>
    <w:autoRedefine/>
    <w:rsid w:val="000E5415"/>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3A468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uiPriority w:val="11"/>
    <w:qFormat/>
    <w:rsid w:val="00AD59A7"/>
    <w:pPr>
      <w:keepNext/>
      <w:suppressAutoHyphens/>
      <w:spacing w:before="240" w:after="120"/>
      <w:jc w:val="center"/>
    </w:pPr>
    <w:rPr>
      <w:rFonts w:eastAsia="Lucida Sans Unicode"/>
      <w:i/>
      <w:iCs/>
      <w:sz w:val="28"/>
      <w:szCs w:val="28"/>
      <w:lang w:val="en-GB" w:eastAsia="ar-SA"/>
    </w:rPr>
  </w:style>
  <w:style w:type="paragraph" w:customStyle="1" w:styleId="Head1">
    <w:name w:val="Head 1"/>
    <w:basedOn w:val="Normal"/>
    <w:rsid w:val="00793A4C"/>
    <w:pPr>
      <w:autoSpaceDE w:val="0"/>
      <w:autoSpaceDN w:val="0"/>
      <w:adjustRightInd w:val="0"/>
      <w:ind w:left="1211" w:hanging="360"/>
    </w:pPr>
    <w:rPr>
      <w:rFonts w:ascii="ArialMT" w:hAnsi="ArialMT" w:cs="ArialMT"/>
      <w:b/>
      <w:color w:val="000000"/>
      <w:szCs w:val="24"/>
      <w:lang w:val="bg-BG"/>
    </w:rPr>
  </w:style>
  <w:style w:type="character" w:customStyle="1" w:styleId="BodyTextIndent2Char">
    <w:name w:val="Body Text Indent 2 Char"/>
    <w:link w:val="BodyTextIndent2"/>
    <w:rsid w:val="00793A4C"/>
    <w:rPr>
      <w:rFonts w:ascii="Arial" w:hAnsi="Arial"/>
      <w:sz w:val="24"/>
      <w:lang w:val="en-AU"/>
    </w:rPr>
  </w:style>
  <w:style w:type="paragraph" w:customStyle="1" w:styleId="CharChar1CharChar">
    <w:name w:val="Char Char1 Знак Знак Char Char Знак Знак"/>
    <w:basedOn w:val="Normal"/>
    <w:rsid w:val="00860D2E"/>
    <w:pPr>
      <w:tabs>
        <w:tab w:val="left" w:pos="709"/>
      </w:tabs>
    </w:pPr>
    <w:rPr>
      <w:rFonts w:ascii="Tahoma" w:hAnsi="Tahoma"/>
      <w:szCs w:val="24"/>
      <w:lang w:val="pl-PL" w:eastAsia="pl-PL"/>
    </w:rPr>
  </w:style>
  <w:style w:type="character" w:customStyle="1" w:styleId="alt">
    <w:name w:val="al_t"/>
    <w:basedOn w:val="DefaultParagraphFont"/>
    <w:rsid w:val="001F0BF7"/>
  </w:style>
  <w:style w:type="paragraph" w:customStyle="1" w:styleId="CharCharChar">
    <w:name w:val="Char Знак Знак Char Знак Знак Char"/>
    <w:basedOn w:val="Normal"/>
    <w:rsid w:val="00592184"/>
    <w:pPr>
      <w:tabs>
        <w:tab w:val="left" w:pos="709"/>
      </w:tabs>
    </w:pPr>
    <w:rPr>
      <w:rFonts w:ascii="Tahoma" w:hAnsi="Tahoma" w:cs="Tahoma"/>
      <w:szCs w:val="24"/>
      <w:lang w:val="pl-PL" w:eastAsia="pl-PL"/>
    </w:rPr>
  </w:style>
  <w:style w:type="paragraph" w:customStyle="1" w:styleId="CharCharChar7">
    <w:name w:val="Char Знак Знак Char Знак Знак Char7"/>
    <w:basedOn w:val="Normal"/>
    <w:rsid w:val="002C69F3"/>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623341"/>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B0107"/>
    <w:pPr>
      <w:tabs>
        <w:tab w:val="left" w:pos="709"/>
      </w:tabs>
    </w:pPr>
    <w:rPr>
      <w:rFonts w:ascii="Tahoma" w:hAnsi="Tahoma" w:cs="Tahoma"/>
      <w:szCs w:val="24"/>
      <w:lang w:val="pl-PL" w:eastAsia="pl-PL"/>
    </w:rPr>
  </w:style>
  <w:style w:type="character" w:customStyle="1" w:styleId="apple-style-span">
    <w:name w:val="apple-style-span"/>
    <w:basedOn w:val="DefaultParagraphFont"/>
    <w:rsid w:val="00DB0107"/>
  </w:style>
  <w:style w:type="paragraph" w:customStyle="1" w:styleId="ListParagraph2">
    <w:name w:val="List Paragraph2"/>
    <w:basedOn w:val="Normal"/>
    <w:uiPriority w:val="34"/>
    <w:qFormat/>
    <w:rsid w:val="00E329D1"/>
    <w:pPr>
      <w:ind w:left="708"/>
    </w:pPr>
  </w:style>
  <w:style w:type="paragraph" w:customStyle="1" w:styleId="CharCharChar4">
    <w:name w:val="Char Знак Знак Char Знак Знак Char4"/>
    <w:basedOn w:val="Normal"/>
    <w:rsid w:val="00D257B3"/>
    <w:pPr>
      <w:tabs>
        <w:tab w:val="left" w:pos="709"/>
      </w:tabs>
    </w:pPr>
    <w:rPr>
      <w:rFonts w:ascii="Tahoma" w:hAnsi="Tahoma" w:cs="Tahoma"/>
      <w:szCs w:val="24"/>
      <w:lang w:val="pl-PL" w:eastAsia="pl-PL"/>
    </w:rPr>
  </w:style>
  <w:style w:type="paragraph" w:customStyle="1" w:styleId="3">
    <w:name w:val="Знак Знак3"/>
    <w:basedOn w:val="Normal"/>
    <w:rsid w:val="00CF492E"/>
    <w:pPr>
      <w:tabs>
        <w:tab w:val="left" w:pos="709"/>
      </w:tabs>
    </w:pPr>
    <w:rPr>
      <w:rFonts w:ascii="Tahoma" w:hAnsi="Tahoma"/>
      <w:szCs w:val="24"/>
      <w:lang w:val="pl-PL" w:eastAsia="pl-PL"/>
    </w:rPr>
  </w:style>
  <w:style w:type="paragraph" w:customStyle="1" w:styleId="Char0">
    <w:name w:val="Знак Знак Char"/>
    <w:basedOn w:val="Normal"/>
    <w:rsid w:val="0008238C"/>
    <w:pPr>
      <w:tabs>
        <w:tab w:val="left" w:pos="709"/>
      </w:tabs>
    </w:pPr>
    <w:rPr>
      <w:rFonts w:ascii="Tahoma" w:hAnsi="Tahoma"/>
      <w:szCs w:val="24"/>
      <w:lang w:val="pl-PL" w:eastAsia="pl-PL"/>
    </w:rPr>
  </w:style>
  <w:style w:type="paragraph" w:customStyle="1" w:styleId="TxBr2p8">
    <w:name w:val="TxBr_2p8"/>
    <w:basedOn w:val="Normal"/>
    <w:rsid w:val="008626FC"/>
    <w:pPr>
      <w:tabs>
        <w:tab w:val="left" w:pos="549"/>
      </w:tabs>
      <w:spacing w:line="249" w:lineRule="atLeast"/>
      <w:ind w:left="891" w:hanging="549"/>
    </w:pPr>
    <w:rPr>
      <w:rFonts w:ascii="Times New Roman" w:hAnsi="Times New Roman"/>
      <w:snapToGrid w:val="0"/>
      <w:lang w:val="en-GB"/>
    </w:rPr>
  </w:style>
  <w:style w:type="paragraph" w:customStyle="1" w:styleId="CharCharChar1CharCharChar3">
    <w:name w:val="Char Char Char1 Char Char Char3"/>
    <w:basedOn w:val="Normal"/>
    <w:rsid w:val="008626FC"/>
    <w:pPr>
      <w:spacing w:after="160" w:line="240" w:lineRule="exact"/>
    </w:pPr>
    <w:rPr>
      <w:rFonts w:ascii="Tahoma" w:hAnsi="Tahoma"/>
      <w:sz w:val="20"/>
      <w:lang w:val="en-US"/>
    </w:rPr>
  </w:style>
  <w:style w:type="character" w:customStyle="1" w:styleId="Char2CharChar1">
    <w:name w:val="Char2 Char Char1"/>
    <w:rsid w:val="002945E9"/>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Char2 Char Char2"/>
    <w:locked/>
    <w:rsid w:val="004A4E8D"/>
    <w:rPr>
      <w:rFonts w:ascii="Arial CYR" w:hAnsi="Arial CYR" w:cs="Arial CYR"/>
      <w:sz w:val="24"/>
      <w:szCs w:val="24"/>
      <w:lang w:val="en-GB"/>
    </w:rPr>
  </w:style>
  <w:style w:type="paragraph" w:customStyle="1" w:styleId="CharCharCharCharChar">
    <w:name w:val="Char Char Char Знак Знак Char Char"/>
    <w:basedOn w:val="Normal"/>
    <w:rsid w:val="00B847B1"/>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726A15"/>
    <w:pPr>
      <w:keepNext/>
      <w:jc w:val="both"/>
      <w:outlineLvl w:val="2"/>
    </w:pPr>
    <w:rPr>
      <w:rFonts w:ascii="Times New Roman" w:hAnsi="Times New Roman"/>
      <w:b/>
      <w:lang w:val="bg-BG"/>
    </w:rPr>
  </w:style>
  <w:style w:type="paragraph" w:customStyle="1" w:styleId="a">
    <w:name w:val="основен"/>
    <w:basedOn w:val="Normal"/>
    <w:rsid w:val="00726A15"/>
    <w:pPr>
      <w:numPr>
        <w:numId w:val="5"/>
      </w:numPr>
    </w:pPr>
    <w:rPr>
      <w:rFonts w:ascii="Times New Roman" w:hAnsi="Times New Roman"/>
      <w:sz w:val="20"/>
      <w:lang w:val="en-US"/>
    </w:rPr>
  </w:style>
  <w:style w:type="paragraph" w:customStyle="1" w:styleId="Char2CharCharCharChar">
    <w:name w:val="Char2 Char Char Char Char"/>
    <w:basedOn w:val="Normal"/>
    <w:rsid w:val="003C5238"/>
    <w:pPr>
      <w:tabs>
        <w:tab w:val="left" w:pos="709"/>
      </w:tabs>
    </w:pPr>
    <w:rPr>
      <w:rFonts w:ascii="Tahoma" w:hAnsi="Tahoma"/>
      <w:sz w:val="20"/>
      <w:lang w:val="pl-PL" w:eastAsia="pl-PL"/>
    </w:rPr>
  </w:style>
  <w:style w:type="paragraph" w:customStyle="1" w:styleId="Pa11">
    <w:name w:val="Pa11"/>
    <w:basedOn w:val="Normal"/>
    <w:next w:val="Normal"/>
    <w:rsid w:val="001E7B2A"/>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E17E51"/>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560789"/>
    <w:rPr>
      <w:rFonts w:ascii="Arial" w:hAnsi="Arial"/>
      <w:caps/>
      <w:sz w:val="24"/>
    </w:rPr>
  </w:style>
  <w:style w:type="paragraph" w:customStyle="1" w:styleId="a7">
    <w:name w:val="Знак Знак"/>
    <w:basedOn w:val="Normal"/>
    <w:rsid w:val="00F549CF"/>
    <w:pPr>
      <w:tabs>
        <w:tab w:val="left" w:pos="709"/>
      </w:tabs>
    </w:pPr>
    <w:rPr>
      <w:rFonts w:ascii="Tahoma" w:hAnsi="Tahoma"/>
      <w:sz w:val="20"/>
      <w:lang w:val="pl-PL" w:eastAsia="pl-PL"/>
    </w:rPr>
  </w:style>
  <w:style w:type="paragraph" w:customStyle="1" w:styleId="Char5">
    <w:name w:val="Char5"/>
    <w:basedOn w:val="Normal"/>
    <w:rsid w:val="00D53167"/>
    <w:pPr>
      <w:tabs>
        <w:tab w:val="left" w:pos="709"/>
      </w:tabs>
    </w:pPr>
    <w:rPr>
      <w:rFonts w:ascii="Tahoma" w:hAnsi="Tahoma" w:cs="Tahoma"/>
      <w:szCs w:val="24"/>
      <w:lang w:val="pl-PL" w:eastAsia="pl-PL"/>
    </w:rPr>
  </w:style>
  <w:style w:type="character" w:customStyle="1" w:styleId="FontStyle26">
    <w:name w:val="Font Style26"/>
    <w:rsid w:val="00F14FB3"/>
    <w:rPr>
      <w:rFonts w:ascii="Times New Roman" w:hAnsi="Times New Roman" w:cs="Times New Roman"/>
      <w:sz w:val="26"/>
      <w:szCs w:val="26"/>
    </w:rPr>
  </w:style>
  <w:style w:type="paragraph" w:customStyle="1" w:styleId="2">
    <w:name w:val="Списък на абзаци2"/>
    <w:basedOn w:val="Normal"/>
    <w:qFormat/>
    <w:rsid w:val="00FC1BC8"/>
    <w:pPr>
      <w:ind w:left="720"/>
      <w:contextualSpacing/>
    </w:pPr>
    <w:rPr>
      <w:rFonts w:ascii="Times New Roman" w:hAnsi="Times New Roman"/>
      <w:szCs w:val="22"/>
      <w:lang w:val="bg-BG"/>
    </w:rPr>
  </w:style>
  <w:style w:type="paragraph" w:customStyle="1" w:styleId="bullet1">
    <w:name w:val="bullet 1"/>
    <w:basedOn w:val="Normal"/>
    <w:rsid w:val="00FC1BC8"/>
    <w:pPr>
      <w:numPr>
        <w:numId w:val="6"/>
      </w:numPr>
      <w:spacing w:before="40" w:after="40"/>
      <w:jc w:val="both"/>
    </w:pPr>
    <w:rPr>
      <w:rFonts w:ascii="Times New Roman" w:hAnsi="Times New Roman"/>
      <w:szCs w:val="24"/>
      <w:lang w:val="en-GB" w:eastAsia="zh-CN"/>
    </w:rPr>
  </w:style>
  <w:style w:type="paragraph" w:styleId="ListBullet">
    <w:name w:val="List Bullet"/>
    <w:basedOn w:val="Normal"/>
    <w:rsid w:val="007626A2"/>
    <w:pPr>
      <w:numPr>
        <w:numId w:val="7"/>
      </w:numPr>
      <w:spacing w:line="288" w:lineRule="auto"/>
      <w:jc w:val="both"/>
    </w:pPr>
    <w:rPr>
      <w:rFonts w:ascii="Times New Roman" w:eastAsia="Calibri" w:hAnsi="Times New Roman"/>
      <w:szCs w:val="24"/>
      <w:lang w:val="bg-BG"/>
    </w:rPr>
  </w:style>
  <w:style w:type="character" w:customStyle="1" w:styleId="ala1">
    <w:name w:val="al_a1"/>
    <w:rsid w:val="000627C6"/>
    <w:rPr>
      <w:vanish w:val="0"/>
      <w:webHidden w:val="0"/>
      <w:specVanish w:val="0"/>
    </w:rPr>
  </w:style>
  <w:style w:type="paragraph" w:customStyle="1" w:styleId="Achievement">
    <w:name w:val="Achievement"/>
    <w:basedOn w:val="BodyText"/>
    <w:rsid w:val="00393440"/>
    <w:pPr>
      <w:numPr>
        <w:numId w:val="8"/>
      </w:numPr>
      <w:spacing w:after="60" w:line="220" w:lineRule="atLeast"/>
    </w:pPr>
    <w:rPr>
      <w:spacing w:val="-5"/>
      <w:sz w:val="20"/>
      <w:szCs w:val="24"/>
      <w:lang w:val="en-AU" w:eastAsia="en-US"/>
    </w:rPr>
  </w:style>
  <w:style w:type="paragraph" w:customStyle="1" w:styleId="Style169">
    <w:name w:val="Style169"/>
    <w:basedOn w:val="Normal"/>
    <w:rsid w:val="00B10687"/>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B10687"/>
    <w:rPr>
      <w:rFonts w:ascii="Times New Roman" w:hAnsi="Times New Roman" w:cs="Times New Roman"/>
      <w:sz w:val="22"/>
      <w:szCs w:val="22"/>
    </w:rPr>
  </w:style>
  <w:style w:type="character" w:styleId="FootnoteReference">
    <w:name w:val="footnote reference"/>
    <w:aliases w:val="Footnote"/>
    <w:uiPriority w:val="99"/>
    <w:unhideWhenUsed/>
    <w:rsid w:val="008F346E"/>
    <w:rPr>
      <w:rFonts w:ascii="Times New Roman" w:hAnsi="Times New Roman" w:cs="Times New Roman" w:hint="default"/>
      <w:vertAlign w:val="superscript"/>
    </w:rPr>
  </w:style>
  <w:style w:type="character" w:customStyle="1" w:styleId="apple-converted-space">
    <w:name w:val="apple-converted-space"/>
    <w:basedOn w:val="DefaultParagraphFont"/>
    <w:rsid w:val="003500E0"/>
  </w:style>
  <w:style w:type="paragraph" w:customStyle="1" w:styleId="BodyText21">
    <w:name w:val="Body Text 21"/>
    <w:basedOn w:val="Normal"/>
    <w:rsid w:val="00DC7E1C"/>
    <w:pPr>
      <w:spacing w:after="120"/>
      <w:jc w:val="both"/>
    </w:pPr>
    <w:rPr>
      <w:lang w:val="bg-BG"/>
    </w:rPr>
  </w:style>
  <w:style w:type="character" w:customStyle="1" w:styleId="TitleChar">
    <w:name w:val="Title Char"/>
    <w:aliases w:val=" Знак Char"/>
    <w:link w:val="Title"/>
    <w:uiPriority w:val="10"/>
    <w:rsid w:val="0082055B"/>
    <w:rPr>
      <w:b/>
      <w:sz w:val="24"/>
    </w:rPr>
  </w:style>
  <w:style w:type="character" w:customStyle="1" w:styleId="Bodytext6">
    <w:name w:val="Body text (6)"/>
    <w:link w:val="Bodytext61"/>
    <w:locked/>
    <w:rsid w:val="00437B8E"/>
    <w:rPr>
      <w:sz w:val="26"/>
      <w:shd w:val="clear" w:color="auto" w:fill="FFFFFF"/>
    </w:rPr>
  </w:style>
  <w:style w:type="paragraph" w:customStyle="1" w:styleId="Bodytext61">
    <w:name w:val="Body text (6)1"/>
    <w:basedOn w:val="Normal"/>
    <w:link w:val="Bodytext6"/>
    <w:rsid w:val="00437B8E"/>
    <w:pPr>
      <w:shd w:val="clear" w:color="auto" w:fill="FFFFFF"/>
      <w:spacing w:line="277" w:lineRule="exact"/>
      <w:jc w:val="both"/>
    </w:pPr>
    <w:rPr>
      <w:rFonts w:ascii="Times New Roman" w:hAnsi="Times New Roman"/>
      <w:sz w:val="26"/>
      <w:shd w:val="clear" w:color="auto" w:fill="FFFFFF"/>
    </w:rPr>
  </w:style>
  <w:style w:type="character" w:customStyle="1" w:styleId="FontStyle127">
    <w:name w:val="Font Style127"/>
    <w:uiPriority w:val="99"/>
    <w:rsid w:val="009F79E8"/>
    <w:rPr>
      <w:rFonts w:ascii="Times New Roman" w:hAnsi="Times New Roman" w:cs="Times New Roman" w:hint="default"/>
      <w:b/>
      <w:bCs/>
    </w:rPr>
  </w:style>
  <w:style w:type="character" w:customStyle="1" w:styleId="FontStyle128">
    <w:name w:val="Font Style128"/>
    <w:uiPriority w:val="99"/>
    <w:rsid w:val="009F79E8"/>
    <w:rPr>
      <w:rFonts w:ascii="Times New Roman" w:hAnsi="Times New Roman" w:cs="Times New Roman" w:hint="default"/>
    </w:rPr>
  </w:style>
  <w:style w:type="paragraph" w:styleId="NoSpacing">
    <w:name w:val="No Spacing"/>
    <w:basedOn w:val="Normal"/>
    <w:link w:val="NoSpacingChar"/>
    <w:uiPriority w:val="1"/>
    <w:qFormat/>
    <w:rsid w:val="009F79E8"/>
    <w:rPr>
      <w:rFonts w:ascii="Times New Roman" w:eastAsia="Calibri" w:hAnsi="Times New Roman"/>
      <w:szCs w:val="24"/>
      <w:lang w:val="bg-BG"/>
    </w:rPr>
  </w:style>
  <w:style w:type="paragraph" w:customStyle="1" w:styleId="Style8">
    <w:name w:val="Style8"/>
    <w:basedOn w:val="Normal"/>
    <w:uiPriority w:val="99"/>
    <w:rsid w:val="009B32F5"/>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9B32F5"/>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F765FD"/>
    <w:rPr>
      <w:rFonts w:ascii="Arial" w:hAnsi="Arial"/>
      <w:sz w:val="24"/>
      <w:lang w:val="bg-BG" w:eastAsia="bg-BG"/>
    </w:rPr>
  </w:style>
  <w:style w:type="paragraph" w:customStyle="1" w:styleId="CharChar4CharCharCharCharCharChar">
    <w:name w:val="Char Char4 Знак Знак Char Char Char Char Char Char"/>
    <w:basedOn w:val="Normal"/>
    <w:rsid w:val="00697573"/>
    <w:pPr>
      <w:tabs>
        <w:tab w:val="left" w:pos="709"/>
      </w:tabs>
    </w:pPr>
    <w:rPr>
      <w:rFonts w:ascii="Tahoma" w:hAnsi="Tahoma"/>
      <w:szCs w:val="24"/>
      <w:lang w:val="pl-PL" w:eastAsia="pl-PL"/>
    </w:rPr>
  </w:style>
  <w:style w:type="character" w:customStyle="1" w:styleId="FontStyle53">
    <w:name w:val="Font Style53"/>
    <w:uiPriority w:val="99"/>
    <w:rsid w:val="0095667E"/>
    <w:rPr>
      <w:rFonts w:ascii="Times New Roman" w:hAnsi="Times New Roman" w:cs="Times New Roman"/>
      <w:b/>
      <w:bCs/>
      <w:sz w:val="26"/>
      <w:szCs w:val="26"/>
    </w:rPr>
  </w:style>
  <w:style w:type="character" w:customStyle="1" w:styleId="FontStyle62">
    <w:name w:val="Font Style62"/>
    <w:uiPriority w:val="99"/>
    <w:rsid w:val="0095667E"/>
    <w:rPr>
      <w:rFonts w:ascii="Times New Roman" w:hAnsi="Times New Roman" w:cs="Times New Roman"/>
      <w:sz w:val="22"/>
      <w:szCs w:val="22"/>
    </w:rPr>
  </w:style>
  <w:style w:type="character" w:customStyle="1" w:styleId="FontStyle20">
    <w:name w:val="Font Style20"/>
    <w:uiPriority w:val="99"/>
    <w:rsid w:val="004F0F20"/>
    <w:rPr>
      <w:rFonts w:ascii="Times New Roman" w:hAnsi="Times New Roman" w:cs="Times New Roman" w:hint="default"/>
      <w:sz w:val="22"/>
      <w:szCs w:val="22"/>
    </w:rPr>
  </w:style>
  <w:style w:type="character" w:customStyle="1" w:styleId="FontStyle24">
    <w:name w:val="Font Style24"/>
    <w:rsid w:val="004F0F20"/>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Header Char2 Char1"/>
    <w:rsid w:val="00B457F9"/>
    <w:rPr>
      <w:rFonts w:ascii="Arial" w:hAnsi="Arial"/>
      <w:sz w:val="24"/>
      <w:lang w:val="en-GB" w:eastAsia="bg-BG" w:bidi="ar-SA"/>
    </w:rPr>
  </w:style>
  <w:style w:type="paragraph" w:customStyle="1" w:styleId="Char3CharCharChar">
    <w:name w:val="Char3 Знак Знак Char Char Char"/>
    <w:basedOn w:val="Normal"/>
    <w:rsid w:val="00B457F9"/>
    <w:pPr>
      <w:tabs>
        <w:tab w:val="left" w:pos="709"/>
      </w:tabs>
    </w:pPr>
    <w:rPr>
      <w:rFonts w:ascii="Tahoma" w:hAnsi="Tahoma"/>
      <w:szCs w:val="24"/>
      <w:lang w:val="pl-PL" w:eastAsia="pl-PL"/>
    </w:rPr>
  </w:style>
  <w:style w:type="paragraph" w:customStyle="1" w:styleId="Style12">
    <w:name w:val="Style12"/>
    <w:basedOn w:val="Normal"/>
    <w:rsid w:val="00B457F9"/>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B457F9"/>
    <w:rPr>
      <w:b/>
      <w:sz w:val="24"/>
      <w:lang w:val="bg-BG" w:eastAsia="bg-BG"/>
    </w:rPr>
  </w:style>
  <w:style w:type="character" w:customStyle="1" w:styleId="ListParagraphChar1">
    <w:name w:val="List Paragraph Char1"/>
    <w:aliases w:val="Гл точки Char1,ПАРАГРАФ Char1,Style 1 Char1,C 1 Char1"/>
    <w:link w:val="ListParagraph"/>
    <w:uiPriority w:val="34"/>
    <w:locked/>
    <w:rsid w:val="0098667D"/>
    <w:rPr>
      <w:sz w:val="24"/>
      <w:szCs w:val="22"/>
      <w:lang w:eastAsia="en-US"/>
    </w:rPr>
  </w:style>
  <w:style w:type="character" w:customStyle="1" w:styleId="FontStyle33">
    <w:name w:val="Font Style33"/>
    <w:uiPriority w:val="99"/>
    <w:rsid w:val="0098667D"/>
    <w:rPr>
      <w:rFonts w:ascii="Times New Roman" w:hAnsi="Times New Roman"/>
      <w:sz w:val="24"/>
    </w:rPr>
  </w:style>
  <w:style w:type="paragraph" w:customStyle="1" w:styleId="CharCharChar0">
    <w:name w:val="Char Char Char"/>
    <w:basedOn w:val="Normal"/>
    <w:rsid w:val="005A5EB9"/>
    <w:pPr>
      <w:tabs>
        <w:tab w:val="left" w:pos="709"/>
      </w:tabs>
    </w:pPr>
    <w:rPr>
      <w:rFonts w:ascii="Tahoma" w:hAnsi="Tahoma"/>
      <w:szCs w:val="24"/>
      <w:lang w:val="pl-PL" w:eastAsia="pl-PL"/>
    </w:rPr>
  </w:style>
  <w:style w:type="character" w:customStyle="1" w:styleId="100pt">
    <w:name w:val="Основен текст (10) + Разредка 0 pt"/>
    <w:rsid w:val="00317162"/>
    <w:rPr>
      <w:spacing w:val="0"/>
      <w:sz w:val="21"/>
      <w:szCs w:val="21"/>
      <w:lang w:eastAsia="ar-SA" w:bidi="ar-SA"/>
    </w:rPr>
  </w:style>
  <w:style w:type="character" w:styleId="Strong">
    <w:name w:val="Strong"/>
    <w:uiPriority w:val="22"/>
    <w:qFormat/>
    <w:rsid w:val="00691BCE"/>
    <w:rPr>
      <w:b/>
      <w:bCs/>
    </w:rPr>
  </w:style>
  <w:style w:type="character" w:customStyle="1" w:styleId="FontStyle32">
    <w:name w:val="Font Style32"/>
    <w:rsid w:val="00CA7AE8"/>
    <w:rPr>
      <w:rFonts w:ascii="Times New Roman" w:hAnsi="Times New Roman" w:cs="Times New Roman" w:hint="default"/>
      <w:b/>
      <w:bCs w:val="0"/>
      <w:sz w:val="24"/>
    </w:rPr>
  </w:style>
  <w:style w:type="character" w:customStyle="1" w:styleId="a8">
    <w:name w:val="Основен текст_"/>
    <w:link w:val="10"/>
    <w:rsid w:val="00C344BF"/>
    <w:rPr>
      <w:sz w:val="24"/>
      <w:szCs w:val="24"/>
      <w:shd w:val="clear" w:color="auto" w:fill="FFFFFF"/>
    </w:rPr>
  </w:style>
  <w:style w:type="character" w:customStyle="1" w:styleId="100">
    <w:name w:val="Основен текст10"/>
    <w:rsid w:val="00C344BF"/>
  </w:style>
  <w:style w:type="paragraph" w:customStyle="1" w:styleId="10">
    <w:name w:val="Основен текст1"/>
    <w:basedOn w:val="Normal"/>
    <w:link w:val="a8"/>
    <w:rsid w:val="00C344BF"/>
    <w:pPr>
      <w:shd w:val="clear" w:color="auto" w:fill="FFFFFF"/>
      <w:spacing w:before="720" w:after="960" w:line="240" w:lineRule="atLeast"/>
      <w:ind w:hanging="720"/>
      <w:jc w:val="right"/>
    </w:pPr>
    <w:rPr>
      <w:rFonts w:ascii="Times New Roman" w:hAnsi="Times New Roman"/>
      <w:szCs w:val="24"/>
    </w:rPr>
  </w:style>
  <w:style w:type="character" w:customStyle="1" w:styleId="Bodytext20">
    <w:name w:val="Body text (2)_"/>
    <w:link w:val="Bodytext210"/>
    <w:locked/>
    <w:rsid w:val="00C344BF"/>
    <w:rPr>
      <w:shd w:val="clear" w:color="auto" w:fill="FFFFFF"/>
    </w:rPr>
  </w:style>
  <w:style w:type="paragraph" w:customStyle="1" w:styleId="Bodytext210">
    <w:name w:val="Body text (2)1"/>
    <w:basedOn w:val="Normal"/>
    <w:link w:val="Bodytext20"/>
    <w:rsid w:val="00C344BF"/>
    <w:pPr>
      <w:widowControl w:val="0"/>
      <w:shd w:val="clear" w:color="auto" w:fill="FFFFFF"/>
      <w:spacing w:line="240" w:lineRule="atLeast"/>
      <w:ind w:hanging="860"/>
      <w:jc w:val="center"/>
    </w:pPr>
    <w:rPr>
      <w:rFonts w:ascii="Times New Roman" w:hAnsi="Times New Roman"/>
      <w:sz w:val="20"/>
    </w:rPr>
  </w:style>
  <w:style w:type="character" w:customStyle="1" w:styleId="Heading30">
    <w:name w:val="Heading #3_"/>
    <w:link w:val="Heading31"/>
    <w:uiPriority w:val="99"/>
    <w:locked/>
    <w:rsid w:val="00C344BF"/>
    <w:rPr>
      <w:shd w:val="clear" w:color="auto" w:fill="FFFFFF"/>
    </w:rPr>
  </w:style>
  <w:style w:type="paragraph" w:customStyle="1" w:styleId="Heading31">
    <w:name w:val="Heading #31"/>
    <w:basedOn w:val="Normal"/>
    <w:link w:val="Heading30"/>
    <w:uiPriority w:val="99"/>
    <w:rsid w:val="00C344BF"/>
    <w:pPr>
      <w:widowControl w:val="0"/>
      <w:shd w:val="clear" w:color="auto" w:fill="FFFFFF"/>
      <w:spacing w:line="274" w:lineRule="exact"/>
      <w:jc w:val="both"/>
      <w:outlineLvl w:val="2"/>
    </w:pPr>
    <w:rPr>
      <w:rFonts w:ascii="Times New Roman" w:hAnsi="Times New Roman"/>
      <w:sz w:val="20"/>
    </w:rPr>
  </w:style>
  <w:style w:type="character" w:customStyle="1" w:styleId="Bodytext25">
    <w:name w:val="Body text (2)5"/>
    <w:uiPriority w:val="99"/>
    <w:rsid w:val="00C344BF"/>
    <w:rPr>
      <w:rFonts w:ascii="Times New Roman" w:hAnsi="Times New Roman" w:cs="Times New Roman"/>
      <w:u w:val="single"/>
      <w:shd w:val="clear" w:color="auto" w:fill="FFFFFF"/>
    </w:rPr>
  </w:style>
  <w:style w:type="character" w:customStyle="1" w:styleId="Bodytext24">
    <w:name w:val="Body text (2)4"/>
    <w:uiPriority w:val="99"/>
    <w:rsid w:val="00C344BF"/>
    <w:rPr>
      <w:rFonts w:ascii="Times New Roman" w:hAnsi="Times New Roman" w:cs="Times New Roman"/>
      <w:u w:val="none"/>
      <w:shd w:val="clear" w:color="auto" w:fill="FFFFFF"/>
    </w:rPr>
  </w:style>
  <w:style w:type="character" w:customStyle="1" w:styleId="Bodytext23">
    <w:name w:val="Body text (2)3"/>
    <w:uiPriority w:val="99"/>
    <w:rsid w:val="00C344BF"/>
    <w:rPr>
      <w:rFonts w:ascii="Times New Roman" w:hAnsi="Times New Roman" w:cs="Times New Roman"/>
      <w:u w:val="single"/>
      <w:shd w:val="clear" w:color="auto" w:fill="FFFFFF"/>
    </w:rPr>
  </w:style>
  <w:style w:type="character" w:customStyle="1" w:styleId="Bodytext2Italic1">
    <w:name w:val="Body text (2) + Italic1"/>
    <w:uiPriority w:val="99"/>
    <w:rsid w:val="00C344BF"/>
    <w:rPr>
      <w:rFonts w:ascii="Times New Roman" w:hAnsi="Times New Roman" w:cs="Times New Roman"/>
      <w:i/>
      <w:iCs/>
      <w:u w:val="single"/>
      <w:shd w:val="clear" w:color="auto" w:fill="FFFFFF"/>
    </w:rPr>
  </w:style>
  <w:style w:type="character" w:customStyle="1" w:styleId="Heading32">
    <w:name w:val="Heading #3"/>
    <w:uiPriority w:val="99"/>
    <w:rsid w:val="00C344BF"/>
    <w:rPr>
      <w:rFonts w:ascii="Times New Roman" w:hAnsi="Times New Roman" w:cs="Times New Roman"/>
      <w:u w:val="single"/>
      <w:shd w:val="clear" w:color="auto" w:fill="FFFFFF"/>
    </w:rPr>
  </w:style>
  <w:style w:type="character" w:customStyle="1" w:styleId="WW8Num4z0">
    <w:name w:val="WW8Num4z0"/>
    <w:rsid w:val="00363D7B"/>
    <w:rPr>
      <w:rFonts w:ascii="Symbol" w:hAnsi="Symbol"/>
    </w:rPr>
  </w:style>
  <w:style w:type="character" w:customStyle="1" w:styleId="WW8Num5z0">
    <w:name w:val="WW8Num5z0"/>
    <w:rsid w:val="00363D7B"/>
    <w:rPr>
      <w:rFonts w:ascii="Symbol" w:hAnsi="Symbol"/>
    </w:rPr>
  </w:style>
  <w:style w:type="character" w:customStyle="1" w:styleId="WW8Num6z0">
    <w:name w:val="WW8Num6z0"/>
    <w:rsid w:val="00363D7B"/>
    <w:rPr>
      <w:rFonts w:ascii="Symbol" w:hAnsi="Symbol"/>
    </w:rPr>
  </w:style>
  <w:style w:type="character" w:customStyle="1" w:styleId="WW8Num7z0">
    <w:name w:val="WW8Num7z0"/>
    <w:rsid w:val="00363D7B"/>
    <w:rPr>
      <w:rFonts w:ascii="Symbol" w:hAnsi="Symbol"/>
    </w:rPr>
  </w:style>
  <w:style w:type="character" w:customStyle="1" w:styleId="WW8Num8z0">
    <w:name w:val="WW8Num8z0"/>
    <w:rsid w:val="00363D7B"/>
    <w:rPr>
      <w:rFonts w:ascii="Symbol" w:hAnsi="Symbol"/>
    </w:rPr>
  </w:style>
  <w:style w:type="character" w:customStyle="1" w:styleId="WW8Num9z0">
    <w:name w:val="WW8Num9z0"/>
    <w:rsid w:val="00363D7B"/>
    <w:rPr>
      <w:rFonts w:ascii="Symbol" w:hAnsi="Symbol"/>
    </w:rPr>
  </w:style>
  <w:style w:type="character" w:customStyle="1" w:styleId="WW8Num9z2">
    <w:name w:val="WW8Num9z2"/>
    <w:rsid w:val="00363D7B"/>
    <w:rPr>
      <w:rFonts w:ascii="Wingdings" w:hAnsi="Wingdings"/>
    </w:rPr>
  </w:style>
  <w:style w:type="character" w:customStyle="1" w:styleId="WW8Num9z4">
    <w:name w:val="WW8Num9z4"/>
    <w:rsid w:val="00363D7B"/>
    <w:rPr>
      <w:rFonts w:ascii="Courier New" w:hAnsi="Courier New" w:cs="Courier New"/>
    </w:rPr>
  </w:style>
  <w:style w:type="character" w:customStyle="1" w:styleId="WW8Num10z0">
    <w:name w:val="WW8Num10z0"/>
    <w:rsid w:val="00363D7B"/>
    <w:rPr>
      <w:rFonts w:ascii="Symbol" w:hAnsi="Symbol"/>
    </w:rPr>
  </w:style>
  <w:style w:type="character" w:customStyle="1" w:styleId="WW8Num11z0">
    <w:name w:val="WW8Num11z0"/>
    <w:rsid w:val="00363D7B"/>
    <w:rPr>
      <w:rFonts w:ascii="Symbol" w:hAnsi="Symbol"/>
    </w:rPr>
  </w:style>
  <w:style w:type="character" w:customStyle="1" w:styleId="WW8Num12z0">
    <w:name w:val="WW8Num12z0"/>
    <w:rsid w:val="00363D7B"/>
    <w:rPr>
      <w:rFonts w:ascii="Symbol" w:hAnsi="Symbol"/>
    </w:rPr>
  </w:style>
  <w:style w:type="character" w:customStyle="1" w:styleId="WW8Num13z0">
    <w:name w:val="WW8Num13z0"/>
    <w:rsid w:val="00363D7B"/>
    <w:rPr>
      <w:rFonts w:ascii="Symbol" w:hAnsi="Symbol"/>
    </w:rPr>
  </w:style>
  <w:style w:type="character" w:customStyle="1" w:styleId="WW8Num14z0">
    <w:name w:val="WW8Num14z0"/>
    <w:rsid w:val="00363D7B"/>
    <w:rPr>
      <w:rFonts w:ascii="Symbol" w:hAnsi="Symbol"/>
    </w:rPr>
  </w:style>
  <w:style w:type="character" w:customStyle="1" w:styleId="WW8Num15z0">
    <w:name w:val="WW8Num15z0"/>
    <w:rsid w:val="00363D7B"/>
    <w:rPr>
      <w:rFonts w:ascii="Symbol" w:hAnsi="Symbol"/>
    </w:rPr>
  </w:style>
  <w:style w:type="character" w:customStyle="1" w:styleId="WW8Num16z0">
    <w:name w:val="WW8Num16z0"/>
    <w:rsid w:val="00363D7B"/>
    <w:rPr>
      <w:rFonts w:ascii="Symbol" w:hAnsi="Symbol"/>
    </w:rPr>
  </w:style>
  <w:style w:type="character" w:customStyle="1" w:styleId="WW8Num17z0">
    <w:name w:val="WW8Num17z0"/>
    <w:rsid w:val="00363D7B"/>
    <w:rPr>
      <w:rFonts w:ascii="Symbol" w:hAnsi="Symbol"/>
    </w:rPr>
  </w:style>
  <w:style w:type="character" w:customStyle="1" w:styleId="WW8Num18z0">
    <w:name w:val="WW8Num18z0"/>
    <w:rsid w:val="00363D7B"/>
    <w:rPr>
      <w:rFonts w:ascii="Symbol" w:hAnsi="Symbol"/>
    </w:rPr>
  </w:style>
  <w:style w:type="character" w:customStyle="1" w:styleId="WW8Num19z0">
    <w:name w:val="WW8Num19z0"/>
    <w:rsid w:val="00363D7B"/>
    <w:rPr>
      <w:rFonts w:ascii="Symbol" w:hAnsi="Symbol"/>
    </w:rPr>
  </w:style>
  <w:style w:type="character" w:customStyle="1" w:styleId="WW8Num20z0">
    <w:name w:val="WW8Num20z0"/>
    <w:rsid w:val="00363D7B"/>
    <w:rPr>
      <w:rFonts w:ascii="OpenSymbol" w:hAnsi="OpenSymbol"/>
    </w:rPr>
  </w:style>
  <w:style w:type="character" w:customStyle="1" w:styleId="WW8Num21z0">
    <w:name w:val="WW8Num21z0"/>
    <w:rsid w:val="00363D7B"/>
    <w:rPr>
      <w:rFonts w:ascii="OpenSymbol" w:hAnsi="OpenSymbol"/>
    </w:rPr>
  </w:style>
  <w:style w:type="character" w:customStyle="1" w:styleId="WW8Num23z0">
    <w:name w:val="WW8Num23z0"/>
    <w:rsid w:val="00363D7B"/>
    <w:rPr>
      <w:rFonts w:ascii="Symbol" w:hAnsi="Symbol"/>
      <w:color w:val="000000"/>
    </w:rPr>
  </w:style>
  <w:style w:type="character" w:customStyle="1" w:styleId="WW8Num24z0">
    <w:name w:val="WW8Num24z0"/>
    <w:rsid w:val="00363D7B"/>
    <w:rPr>
      <w:rFonts w:ascii="Symbol" w:hAnsi="Symbol"/>
    </w:rPr>
  </w:style>
  <w:style w:type="character" w:customStyle="1" w:styleId="WW8Num24z1">
    <w:name w:val="WW8Num24z1"/>
    <w:rsid w:val="00363D7B"/>
    <w:rPr>
      <w:rFonts w:ascii="OpenSymbol" w:hAnsi="OpenSymbol"/>
    </w:rPr>
  </w:style>
  <w:style w:type="character" w:customStyle="1" w:styleId="WW8Num24z2">
    <w:name w:val="WW8Num24z2"/>
    <w:rsid w:val="00363D7B"/>
    <w:rPr>
      <w:rFonts w:ascii="Wingdings" w:hAnsi="Wingdings"/>
    </w:rPr>
  </w:style>
  <w:style w:type="character" w:customStyle="1" w:styleId="WW8Num24z4">
    <w:name w:val="WW8Num24z4"/>
    <w:rsid w:val="00363D7B"/>
    <w:rPr>
      <w:rFonts w:ascii="Courier New" w:hAnsi="Courier New" w:cs="Verdana"/>
    </w:rPr>
  </w:style>
  <w:style w:type="character" w:customStyle="1" w:styleId="WW8Num25z0">
    <w:name w:val="WW8Num25z0"/>
    <w:rsid w:val="00363D7B"/>
    <w:rPr>
      <w:rFonts w:ascii="OpenSymbol" w:hAnsi="OpenSymbol"/>
    </w:rPr>
  </w:style>
  <w:style w:type="character" w:customStyle="1" w:styleId="WW8Num26z0">
    <w:name w:val="WW8Num26z0"/>
    <w:rsid w:val="00363D7B"/>
    <w:rPr>
      <w:rFonts w:ascii="Symbol" w:hAnsi="Symbol"/>
      <w:color w:val="000000"/>
    </w:rPr>
  </w:style>
  <w:style w:type="character" w:customStyle="1" w:styleId="WW8Num27z0">
    <w:name w:val="WW8Num27z0"/>
    <w:rsid w:val="00363D7B"/>
    <w:rPr>
      <w:rFonts w:ascii="Symbol" w:hAnsi="Symbol"/>
      <w:color w:val="000000"/>
    </w:rPr>
  </w:style>
  <w:style w:type="character" w:customStyle="1" w:styleId="WW8Num28z0">
    <w:name w:val="WW8Num28z0"/>
    <w:rsid w:val="00363D7B"/>
    <w:rPr>
      <w:rFonts w:ascii="OpenSymbol" w:hAnsi="OpenSymbol"/>
    </w:rPr>
  </w:style>
  <w:style w:type="character" w:customStyle="1" w:styleId="WW8Num29z0">
    <w:name w:val="WW8Num29z0"/>
    <w:rsid w:val="00363D7B"/>
    <w:rPr>
      <w:rFonts w:ascii="Symbol" w:hAnsi="Symbol"/>
      <w:color w:val="000000"/>
    </w:rPr>
  </w:style>
  <w:style w:type="character" w:customStyle="1" w:styleId="WW8Num30z0">
    <w:name w:val="WW8Num30z0"/>
    <w:rsid w:val="00363D7B"/>
    <w:rPr>
      <w:rFonts w:ascii="Symbol" w:hAnsi="Symbol"/>
      <w:color w:val="000000"/>
    </w:rPr>
  </w:style>
  <w:style w:type="character" w:customStyle="1" w:styleId="WW8Num31z0">
    <w:name w:val="WW8Num31z0"/>
    <w:rsid w:val="00363D7B"/>
    <w:rPr>
      <w:rFonts w:ascii="Symbol" w:hAnsi="Symbol"/>
    </w:rPr>
  </w:style>
  <w:style w:type="character" w:customStyle="1" w:styleId="WW8Num32z0">
    <w:name w:val="WW8Num32z0"/>
    <w:rsid w:val="00363D7B"/>
    <w:rPr>
      <w:rFonts w:ascii="Symbol" w:hAnsi="Symbol"/>
    </w:rPr>
  </w:style>
  <w:style w:type="character" w:customStyle="1" w:styleId="WW8Num33z0">
    <w:name w:val="WW8Num33z0"/>
    <w:rsid w:val="00363D7B"/>
    <w:rPr>
      <w:rFonts w:ascii="Symbol" w:hAnsi="Symbol"/>
    </w:rPr>
  </w:style>
  <w:style w:type="character" w:customStyle="1" w:styleId="WW8Num34z0">
    <w:name w:val="WW8Num34z0"/>
    <w:rsid w:val="00363D7B"/>
    <w:rPr>
      <w:rFonts w:ascii="Symbol" w:hAnsi="Symbol"/>
    </w:rPr>
  </w:style>
  <w:style w:type="character" w:customStyle="1" w:styleId="WW8Num35z0">
    <w:name w:val="WW8Num35z0"/>
    <w:rsid w:val="00363D7B"/>
    <w:rPr>
      <w:rFonts w:ascii="Symbol" w:hAnsi="Symbol"/>
      <w:color w:val="000000"/>
    </w:rPr>
  </w:style>
  <w:style w:type="character" w:customStyle="1" w:styleId="WW8Num36z0">
    <w:name w:val="WW8Num36z0"/>
    <w:rsid w:val="00363D7B"/>
    <w:rPr>
      <w:rFonts w:ascii="Symbol" w:hAnsi="Symbol"/>
      <w:color w:val="000000"/>
    </w:rPr>
  </w:style>
  <w:style w:type="character" w:customStyle="1" w:styleId="WW8Num36z1">
    <w:name w:val="WW8Num36z1"/>
    <w:rsid w:val="00363D7B"/>
    <w:rPr>
      <w:rFonts w:ascii="OpenSymbol" w:hAnsi="OpenSymbol" w:cs="OpenSymbol"/>
    </w:rPr>
  </w:style>
  <w:style w:type="character" w:customStyle="1" w:styleId="WW8Num38z0">
    <w:name w:val="WW8Num38z0"/>
    <w:rsid w:val="00363D7B"/>
    <w:rPr>
      <w:rFonts w:ascii="Symbol" w:hAnsi="Symbol"/>
      <w:color w:val="000000"/>
    </w:rPr>
  </w:style>
  <w:style w:type="character" w:customStyle="1" w:styleId="WW8Num38z1">
    <w:name w:val="WW8Num38z1"/>
    <w:rsid w:val="00363D7B"/>
    <w:rPr>
      <w:rFonts w:ascii="Courier New" w:hAnsi="Courier New"/>
    </w:rPr>
  </w:style>
  <w:style w:type="character" w:customStyle="1" w:styleId="WW8Num38z2">
    <w:name w:val="WW8Num38z2"/>
    <w:rsid w:val="00363D7B"/>
    <w:rPr>
      <w:rFonts w:ascii="Wingdings" w:hAnsi="Wingdings"/>
    </w:rPr>
  </w:style>
  <w:style w:type="character" w:customStyle="1" w:styleId="WW8Num38z3">
    <w:name w:val="WW8Num38z3"/>
    <w:rsid w:val="00363D7B"/>
    <w:rPr>
      <w:rFonts w:ascii="Symbol" w:hAnsi="Symbol"/>
    </w:rPr>
  </w:style>
  <w:style w:type="character" w:customStyle="1" w:styleId="WW8Num39z0">
    <w:name w:val="WW8Num39z0"/>
    <w:rsid w:val="00363D7B"/>
    <w:rPr>
      <w:rFonts w:ascii="Symbol" w:hAnsi="Symbol" w:cs="OpenSymbol"/>
    </w:rPr>
  </w:style>
  <w:style w:type="character" w:customStyle="1" w:styleId="WW8Num39z1">
    <w:name w:val="WW8Num39z1"/>
    <w:rsid w:val="00363D7B"/>
    <w:rPr>
      <w:rFonts w:ascii="OpenSymbol" w:hAnsi="OpenSymbol" w:cs="OpenSymbol"/>
    </w:rPr>
  </w:style>
  <w:style w:type="character" w:customStyle="1" w:styleId="WW8Num40z0">
    <w:name w:val="WW8Num40z0"/>
    <w:rsid w:val="00363D7B"/>
    <w:rPr>
      <w:rFonts w:ascii="Symbol" w:hAnsi="Symbol" w:cs="OpenSymbol"/>
    </w:rPr>
  </w:style>
  <w:style w:type="character" w:customStyle="1" w:styleId="WW8Num40z1">
    <w:name w:val="WW8Num40z1"/>
    <w:rsid w:val="00363D7B"/>
    <w:rPr>
      <w:rFonts w:ascii="OpenSymbol" w:hAnsi="OpenSymbol" w:cs="OpenSymbol"/>
    </w:rPr>
  </w:style>
  <w:style w:type="character" w:customStyle="1" w:styleId="WW8Num41z0">
    <w:name w:val="WW8Num41z0"/>
    <w:rsid w:val="00363D7B"/>
    <w:rPr>
      <w:rFonts w:ascii="Symbol" w:hAnsi="Symbol" w:cs="OpenSymbol"/>
    </w:rPr>
  </w:style>
  <w:style w:type="character" w:customStyle="1" w:styleId="WW8Num41z1">
    <w:name w:val="WW8Num41z1"/>
    <w:rsid w:val="00363D7B"/>
    <w:rPr>
      <w:rFonts w:ascii="OpenSymbol" w:hAnsi="OpenSymbol" w:cs="OpenSymbol"/>
    </w:rPr>
  </w:style>
  <w:style w:type="character" w:customStyle="1" w:styleId="Absatz-Standardschriftart">
    <w:name w:val="Absatz-Standardschriftart"/>
    <w:rsid w:val="00363D7B"/>
  </w:style>
  <w:style w:type="character" w:customStyle="1" w:styleId="WW-Absatz-Standardschriftart">
    <w:name w:val="WW-Absatz-Standardschriftart"/>
    <w:rsid w:val="00363D7B"/>
  </w:style>
  <w:style w:type="character" w:customStyle="1" w:styleId="WW8Num37z0">
    <w:name w:val="WW8Num37z0"/>
    <w:rsid w:val="00363D7B"/>
    <w:rPr>
      <w:rFonts w:ascii="Symbol" w:hAnsi="Symbol"/>
    </w:rPr>
  </w:style>
  <w:style w:type="character" w:customStyle="1" w:styleId="WW-Absatz-Standardschriftart1">
    <w:name w:val="WW-Absatz-Standardschriftart1"/>
    <w:rsid w:val="00363D7B"/>
  </w:style>
  <w:style w:type="character" w:customStyle="1" w:styleId="DefaultParagraphFont1">
    <w:name w:val="Default Paragraph Font1"/>
    <w:rsid w:val="00363D7B"/>
  </w:style>
  <w:style w:type="character" w:customStyle="1" w:styleId="CharChar">
    <w:name w:val="Char Char"/>
    <w:rsid w:val="00363D7B"/>
    <w:rPr>
      <w:rFonts w:ascii="Tahoma" w:hAnsi="Tahoma" w:cs="Tahoma"/>
      <w:sz w:val="16"/>
      <w:szCs w:val="16"/>
    </w:rPr>
  </w:style>
  <w:style w:type="character" w:customStyle="1" w:styleId="11">
    <w:name w:val="Шрифт на абзаца по подразбиране1"/>
    <w:rsid w:val="00363D7B"/>
  </w:style>
  <w:style w:type="character" w:styleId="Emphasis">
    <w:name w:val="Emphasis"/>
    <w:aliases w:val="3.4.1."/>
    <w:uiPriority w:val="20"/>
    <w:qFormat/>
    <w:rsid w:val="00363D7B"/>
    <w:rPr>
      <w:i/>
    </w:rPr>
  </w:style>
  <w:style w:type="character" w:customStyle="1" w:styleId="WW8Num249z0">
    <w:name w:val="WW8Num249z0"/>
    <w:rsid w:val="00363D7B"/>
    <w:rPr>
      <w:rFonts w:ascii="Symbol" w:hAnsi="Symbol"/>
    </w:rPr>
  </w:style>
  <w:style w:type="character" w:customStyle="1" w:styleId="WW8Num288z0">
    <w:name w:val="WW8Num288z0"/>
    <w:rsid w:val="00363D7B"/>
    <w:rPr>
      <w:rFonts w:ascii="Symbol" w:hAnsi="Symbol"/>
    </w:rPr>
  </w:style>
  <w:style w:type="character" w:customStyle="1" w:styleId="WW8Num252z0">
    <w:name w:val="WW8Num252z0"/>
    <w:rsid w:val="00363D7B"/>
    <w:rPr>
      <w:rFonts w:ascii="Symbol" w:hAnsi="Symbol"/>
    </w:rPr>
  </w:style>
  <w:style w:type="character" w:customStyle="1" w:styleId="WW8Num242z0">
    <w:name w:val="WW8Num242z0"/>
    <w:rsid w:val="00363D7B"/>
    <w:rPr>
      <w:rFonts w:ascii="Symbol" w:hAnsi="Symbol"/>
    </w:rPr>
  </w:style>
  <w:style w:type="character" w:customStyle="1" w:styleId="WW8Num409z0">
    <w:name w:val="WW8Num409z0"/>
    <w:rsid w:val="00363D7B"/>
    <w:rPr>
      <w:rFonts w:ascii="Symbol" w:hAnsi="Symbol"/>
    </w:rPr>
  </w:style>
  <w:style w:type="character" w:customStyle="1" w:styleId="WW8Num437z0">
    <w:name w:val="WW8Num437z0"/>
    <w:rsid w:val="00363D7B"/>
    <w:rPr>
      <w:rFonts w:ascii="Symbol" w:hAnsi="Symbol"/>
    </w:rPr>
  </w:style>
  <w:style w:type="character" w:customStyle="1" w:styleId="WW8Num437z2">
    <w:name w:val="WW8Num437z2"/>
    <w:rsid w:val="00363D7B"/>
    <w:rPr>
      <w:rFonts w:ascii="Wingdings" w:hAnsi="Wingdings"/>
    </w:rPr>
  </w:style>
  <w:style w:type="character" w:customStyle="1" w:styleId="WW8Num437z4">
    <w:name w:val="WW8Num437z4"/>
    <w:rsid w:val="00363D7B"/>
    <w:rPr>
      <w:rFonts w:ascii="Courier New" w:hAnsi="Courier New" w:cs="Courier New"/>
    </w:rPr>
  </w:style>
  <w:style w:type="character" w:customStyle="1" w:styleId="WW8Num289z0">
    <w:name w:val="WW8Num289z0"/>
    <w:rsid w:val="00363D7B"/>
    <w:rPr>
      <w:rFonts w:ascii="Symbol" w:hAnsi="Symbol"/>
    </w:rPr>
  </w:style>
  <w:style w:type="character" w:customStyle="1" w:styleId="WW8Num331z0">
    <w:name w:val="WW8Num331z0"/>
    <w:rsid w:val="00363D7B"/>
    <w:rPr>
      <w:rFonts w:ascii="Symbol" w:hAnsi="Symbol"/>
    </w:rPr>
  </w:style>
  <w:style w:type="character" w:customStyle="1" w:styleId="WW8Num223z0">
    <w:name w:val="WW8Num223z0"/>
    <w:rsid w:val="00363D7B"/>
    <w:rPr>
      <w:rFonts w:ascii="Symbol" w:hAnsi="Symbol"/>
    </w:rPr>
  </w:style>
  <w:style w:type="character" w:customStyle="1" w:styleId="WW8Num328z0">
    <w:name w:val="WW8Num328z0"/>
    <w:rsid w:val="00363D7B"/>
    <w:rPr>
      <w:rFonts w:ascii="Symbol" w:hAnsi="Symbol"/>
    </w:rPr>
  </w:style>
  <w:style w:type="character" w:customStyle="1" w:styleId="WW8Num132z0">
    <w:name w:val="WW8Num132z0"/>
    <w:rsid w:val="00363D7B"/>
    <w:rPr>
      <w:rFonts w:ascii="Symbol" w:hAnsi="Symbol"/>
    </w:rPr>
  </w:style>
  <w:style w:type="character" w:customStyle="1" w:styleId="WW8Num308z0">
    <w:name w:val="WW8Num308z0"/>
    <w:rsid w:val="00363D7B"/>
    <w:rPr>
      <w:rFonts w:ascii="Symbol" w:hAnsi="Symbol"/>
    </w:rPr>
  </w:style>
  <w:style w:type="character" w:customStyle="1" w:styleId="WW8Num418z0">
    <w:name w:val="WW8Num418z0"/>
    <w:rsid w:val="00363D7B"/>
    <w:rPr>
      <w:rFonts w:ascii="Symbol" w:hAnsi="Symbol"/>
    </w:rPr>
  </w:style>
  <w:style w:type="character" w:customStyle="1" w:styleId="WW8Num421z0">
    <w:name w:val="WW8Num421z0"/>
    <w:rsid w:val="00363D7B"/>
    <w:rPr>
      <w:rFonts w:ascii="Symbol" w:hAnsi="Symbol"/>
    </w:rPr>
  </w:style>
  <w:style w:type="character" w:customStyle="1" w:styleId="WW8Num275z0">
    <w:name w:val="WW8Num275z0"/>
    <w:rsid w:val="00363D7B"/>
    <w:rPr>
      <w:rFonts w:ascii="Symbol" w:hAnsi="Symbol"/>
    </w:rPr>
  </w:style>
  <w:style w:type="character" w:customStyle="1" w:styleId="WW8Num179z0">
    <w:name w:val="WW8Num179z0"/>
    <w:rsid w:val="00363D7B"/>
    <w:rPr>
      <w:rFonts w:ascii="Symbol" w:hAnsi="Symbol"/>
    </w:rPr>
  </w:style>
  <w:style w:type="character" w:customStyle="1" w:styleId="WW8Num229z0">
    <w:name w:val="WW8Num229z0"/>
    <w:rsid w:val="00363D7B"/>
    <w:rPr>
      <w:rFonts w:ascii="Symbol" w:hAnsi="Symbol"/>
      <w:color w:val="000000"/>
    </w:rPr>
  </w:style>
  <w:style w:type="character" w:customStyle="1" w:styleId="WW8Num229z1">
    <w:name w:val="WW8Num229z1"/>
    <w:rsid w:val="00363D7B"/>
    <w:rPr>
      <w:rFonts w:ascii="Courier New" w:hAnsi="Courier New" w:cs="Courier New"/>
    </w:rPr>
  </w:style>
  <w:style w:type="character" w:customStyle="1" w:styleId="WW8Num229z2">
    <w:name w:val="WW8Num229z2"/>
    <w:rsid w:val="00363D7B"/>
    <w:rPr>
      <w:rFonts w:ascii="Wingdings" w:hAnsi="Wingdings"/>
    </w:rPr>
  </w:style>
  <w:style w:type="character" w:customStyle="1" w:styleId="WW8Num229z3">
    <w:name w:val="WW8Num229z3"/>
    <w:rsid w:val="00363D7B"/>
    <w:rPr>
      <w:rFonts w:ascii="Symbol" w:hAnsi="Symbol"/>
    </w:rPr>
  </w:style>
  <w:style w:type="character" w:customStyle="1" w:styleId="WW8Num398z0">
    <w:name w:val="WW8Num398z0"/>
    <w:rsid w:val="00363D7B"/>
    <w:rPr>
      <w:rFonts w:ascii="Symbol" w:hAnsi="Symbol"/>
    </w:rPr>
  </w:style>
  <w:style w:type="character" w:customStyle="1" w:styleId="WW8Num398z2">
    <w:name w:val="WW8Num398z2"/>
    <w:rsid w:val="00363D7B"/>
    <w:rPr>
      <w:rFonts w:ascii="Wingdings" w:hAnsi="Wingdings"/>
    </w:rPr>
  </w:style>
  <w:style w:type="character" w:customStyle="1" w:styleId="WW8Num398z4">
    <w:name w:val="WW8Num398z4"/>
    <w:rsid w:val="00363D7B"/>
    <w:rPr>
      <w:rFonts w:ascii="Courier New" w:hAnsi="Courier New" w:cs="Verdana"/>
    </w:rPr>
  </w:style>
  <w:style w:type="character" w:customStyle="1" w:styleId="WW8Num154z0">
    <w:name w:val="WW8Num154z0"/>
    <w:rsid w:val="00363D7B"/>
    <w:rPr>
      <w:rFonts w:ascii="Symbol" w:hAnsi="Symbol"/>
      <w:color w:val="000000"/>
    </w:rPr>
  </w:style>
  <w:style w:type="character" w:customStyle="1" w:styleId="WW8Num154z1">
    <w:name w:val="WW8Num154z1"/>
    <w:rsid w:val="00363D7B"/>
    <w:rPr>
      <w:rFonts w:ascii="Courier New" w:hAnsi="Courier New" w:cs="Courier New"/>
    </w:rPr>
  </w:style>
  <w:style w:type="character" w:customStyle="1" w:styleId="WW8Num154z2">
    <w:name w:val="WW8Num154z2"/>
    <w:rsid w:val="00363D7B"/>
    <w:rPr>
      <w:rFonts w:ascii="Wingdings" w:hAnsi="Wingdings"/>
    </w:rPr>
  </w:style>
  <w:style w:type="character" w:customStyle="1" w:styleId="WW8Num154z3">
    <w:name w:val="WW8Num154z3"/>
    <w:rsid w:val="00363D7B"/>
    <w:rPr>
      <w:rFonts w:ascii="Symbol" w:hAnsi="Symbol"/>
    </w:rPr>
  </w:style>
  <w:style w:type="character" w:customStyle="1" w:styleId="WW8Num299z0">
    <w:name w:val="WW8Num299z0"/>
    <w:rsid w:val="00363D7B"/>
    <w:rPr>
      <w:rFonts w:ascii="Symbol" w:hAnsi="Symbol"/>
      <w:color w:val="000000"/>
    </w:rPr>
  </w:style>
  <w:style w:type="character" w:customStyle="1" w:styleId="WW8Num299z1">
    <w:name w:val="WW8Num299z1"/>
    <w:rsid w:val="00363D7B"/>
    <w:rPr>
      <w:rFonts w:ascii="Courier New" w:hAnsi="Courier New" w:cs="Courier New"/>
    </w:rPr>
  </w:style>
  <w:style w:type="character" w:customStyle="1" w:styleId="WW8Num299z2">
    <w:name w:val="WW8Num299z2"/>
    <w:rsid w:val="00363D7B"/>
    <w:rPr>
      <w:rFonts w:ascii="Wingdings" w:hAnsi="Wingdings"/>
    </w:rPr>
  </w:style>
  <w:style w:type="character" w:customStyle="1" w:styleId="WW8Num299z3">
    <w:name w:val="WW8Num299z3"/>
    <w:rsid w:val="00363D7B"/>
    <w:rPr>
      <w:rFonts w:ascii="Symbol" w:hAnsi="Symbol"/>
    </w:rPr>
  </w:style>
  <w:style w:type="character" w:customStyle="1" w:styleId="WW8Num206z0">
    <w:name w:val="WW8Num206z0"/>
    <w:rsid w:val="00363D7B"/>
    <w:rPr>
      <w:rFonts w:ascii="Symbol" w:hAnsi="Symbol"/>
      <w:color w:val="000000"/>
    </w:rPr>
  </w:style>
  <w:style w:type="character" w:customStyle="1" w:styleId="WW8Num206z1">
    <w:name w:val="WW8Num206z1"/>
    <w:rsid w:val="00363D7B"/>
    <w:rPr>
      <w:rFonts w:ascii="Courier New" w:hAnsi="Courier New" w:cs="Courier New"/>
    </w:rPr>
  </w:style>
  <w:style w:type="character" w:customStyle="1" w:styleId="WW8Num206z2">
    <w:name w:val="WW8Num206z2"/>
    <w:rsid w:val="00363D7B"/>
    <w:rPr>
      <w:rFonts w:ascii="Wingdings" w:hAnsi="Wingdings"/>
    </w:rPr>
  </w:style>
  <w:style w:type="character" w:customStyle="1" w:styleId="WW8Num206z3">
    <w:name w:val="WW8Num206z3"/>
    <w:rsid w:val="00363D7B"/>
    <w:rPr>
      <w:rFonts w:ascii="Symbol" w:hAnsi="Symbol"/>
    </w:rPr>
  </w:style>
  <w:style w:type="character" w:customStyle="1" w:styleId="WW8Num397z0">
    <w:name w:val="WW8Num397z0"/>
    <w:rsid w:val="00363D7B"/>
    <w:rPr>
      <w:rFonts w:ascii="Symbol" w:hAnsi="Symbol"/>
      <w:color w:val="000000"/>
    </w:rPr>
  </w:style>
  <w:style w:type="character" w:customStyle="1" w:styleId="WW8Num397z1">
    <w:name w:val="WW8Num397z1"/>
    <w:rsid w:val="00363D7B"/>
    <w:rPr>
      <w:rFonts w:ascii="Courier New" w:hAnsi="Courier New" w:cs="Courier New"/>
    </w:rPr>
  </w:style>
  <w:style w:type="character" w:customStyle="1" w:styleId="WW8Num397z2">
    <w:name w:val="WW8Num397z2"/>
    <w:rsid w:val="00363D7B"/>
    <w:rPr>
      <w:rFonts w:ascii="Wingdings" w:hAnsi="Wingdings"/>
    </w:rPr>
  </w:style>
  <w:style w:type="character" w:customStyle="1" w:styleId="WW8Num397z3">
    <w:name w:val="WW8Num397z3"/>
    <w:rsid w:val="00363D7B"/>
    <w:rPr>
      <w:rFonts w:ascii="Symbol" w:hAnsi="Symbol"/>
    </w:rPr>
  </w:style>
  <w:style w:type="character" w:customStyle="1" w:styleId="WW8Num279z0">
    <w:name w:val="WW8Num279z0"/>
    <w:rsid w:val="00363D7B"/>
    <w:rPr>
      <w:rFonts w:ascii="Symbol" w:hAnsi="Symbol"/>
    </w:rPr>
  </w:style>
  <w:style w:type="character" w:customStyle="1" w:styleId="WW8Num165z0">
    <w:name w:val="WW8Num165z0"/>
    <w:rsid w:val="00363D7B"/>
    <w:rPr>
      <w:rFonts w:ascii="Symbol" w:hAnsi="Symbol"/>
    </w:rPr>
  </w:style>
  <w:style w:type="character" w:customStyle="1" w:styleId="WW8Num238z0">
    <w:name w:val="WW8Num238z0"/>
    <w:rsid w:val="00363D7B"/>
    <w:rPr>
      <w:rFonts w:ascii="Symbol" w:hAnsi="Symbol"/>
    </w:rPr>
  </w:style>
  <w:style w:type="character" w:customStyle="1" w:styleId="WW8Num395z0">
    <w:name w:val="WW8Num395z0"/>
    <w:rsid w:val="00363D7B"/>
    <w:rPr>
      <w:rFonts w:ascii="Symbol" w:hAnsi="Symbol"/>
    </w:rPr>
  </w:style>
  <w:style w:type="character" w:customStyle="1" w:styleId="WW8Num272z0">
    <w:name w:val="WW8Num272z0"/>
    <w:rsid w:val="00363D7B"/>
    <w:rPr>
      <w:rFonts w:ascii="Symbol" w:hAnsi="Symbol"/>
      <w:color w:val="000000"/>
    </w:rPr>
  </w:style>
  <w:style w:type="character" w:customStyle="1" w:styleId="WW8Num272z1">
    <w:name w:val="WW8Num272z1"/>
    <w:rsid w:val="00363D7B"/>
    <w:rPr>
      <w:rFonts w:ascii="Courier New" w:hAnsi="Courier New" w:cs="Courier New"/>
    </w:rPr>
  </w:style>
  <w:style w:type="character" w:customStyle="1" w:styleId="WW8Num272z2">
    <w:name w:val="WW8Num272z2"/>
    <w:rsid w:val="00363D7B"/>
    <w:rPr>
      <w:rFonts w:ascii="Wingdings" w:hAnsi="Wingdings"/>
    </w:rPr>
  </w:style>
  <w:style w:type="character" w:customStyle="1" w:styleId="WW8Num272z3">
    <w:name w:val="WW8Num272z3"/>
    <w:rsid w:val="00363D7B"/>
    <w:rPr>
      <w:rFonts w:ascii="Symbol" w:hAnsi="Symbol"/>
    </w:rPr>
  </w:style>
  <w:style w:type="character" w:customStyle="1" w:styleId="WW8Num427z0">
    <w:name w:val="WW8Num427z0"/>
    <w:rsid w:val="00363D7B"/>
    <w:rPr>
      <w:rFonts w:ascii="Symbol" w:hAnsi="Symbol"/>
    </w:rPr>
  </w:style>
  <w:style w:type="character" w:customStyle="1" w:styleId="WW8Num314z0">
    <w:name w:val="WW8Num314z0"/>
    <w:rsid w:val="00363D7B"/>
    <w:rPr>
      <w:rFonts w:ascii="Symbol" w:hAnsi="Symbol"/>
      <w:color w:val="000000"/>
    </w:rPr>
  </w:style>
  <w:style w:type="character" w:customStyle="1" w:styleId="WW8Num314z1">
    <w:name w:val="WW8Num314z1"/>
    <w:rsid w:val="00363D7B"/>
    <w:rPr>
      <w:rFonts w:ascii="Courier New" w:hAnsi="Courier New" w:cs="Courier New"/>
    </w:rPr>
  </w:style>
  <w:style w:type="character" w:customStyle="1" w:styleId="WW8Num314z2">
    <w:name w:val="WW8Num314z2"/>
    <w:rsid w:val="00363D7B"/>
    <w:rPr>
      <w:rFonts w:ascii="Wingdings" w:hAnsi="Wingdings"/>
    </w:rPr>
  </w:style>
  <w:style w:type="character" w:customStyle="1" w:styleId="WW8Num314z3">
    <w:name w:val="WW8Num314z3"/>
    <w:rsid w:val="00363D7B"/>
    <w:rPr>
      <w:rFonts w:ascii="Symbol" w:hAnsi="Symbol"/>
    </w:rPr>
  </w:style>
  <w:style w:type="character" w:customStyle="1" w:styleId="Bullets">
    <w:name w:val="Bullets"/>
    <w:rsid w:val="00363D7B"/>
    <w:rPr>
      <w:rFonts w:ascii="OpenSymbol" w:eastAsia="OpenSymbol" w:hAnsi="OpenSymbol" w:cs="OpenSymbol"/>
    </w:rPr>
  </w:style>
  <w:style w:type="character" w:customStyle="1" w:styleId="WW8Num188z0">
    <w:name w:val="WW8Num188z0"/>
    <w:rsid w:val="00363D7B"/>
    <w:rPr>
      <w:rFonts w:ascii="Symbol" w:hAnsi="Symbol"/>
    </w:rPr>
  </w:style>
  <w:style w:type="character" w:customStyle="1" w:styleId="WW8Num194z0">
    <w:name w:val="WW8Num194z0"/>
    <w:rsid w:val="00363D7B"/>
    <w:rPr>
      <w:rFonts w:ascii="Symbol" w:hAnsi="Symbol"/>
    </w:rPr>
  </w:style>
  <w:style w:type="character" w:customStyle="1" w:styleId="WW8Num189z0">
    <w:name w:val="WW8Num189z0"/>
    <w:rsid w:val="00363D7B"/>
    <w:rPr>
      <w:rFonts w:ascii="Symbol" w:hAnsi="Symbol"/>
    </w:rPr>
  </w:style>
  <w:style w:type="character" w:customStyle="1" w:styleId="WW8Num213z0">
    <w:name w:val="WW8Num213z0"/>
    <w:rsid w:val="00363D7B"/>
    <w:rPr>
      <w:rFonts w:ascii="Symbol" w:hAnsi="Symbol"/>
    </w:rPr>
  </w:style>
  <w:style w:type="character" w:customStyle="1" w:styleId="WW8Num239z0">
    <w:name w:val="WW8Num239z0"/>
    <w:rsid w:val="00363D7B"/>
    <w:rPr>
      <w:rFonts w:ascii="Symbol" w:hAnsi="Symbol"/>
      <w:color w:val="auto"/>
    </w:rPr>
  </w:style>
  <w:style w:type="character" w:customStyle="1" w:styleId="WW8Num239z1">
    <w:name w:val="WW8Num239z1"/>
    <w:rsid w:val="00363D7B"/>
    <w:rPr>
      <w:rFonts w:ascii="Courier New" w:hAnsi="Courier New" w:cs="Courier New"/>
    </w:rPr>
  </w:style>
  <w:style w:type="character" w:customStyle="1" w:styleId="WW8Num239z2">
    <w:name w:val="WW8Num239z2"/>
    <w:rsid w:val="00363D7B"/>
    <w:rPr>
      <w:rFonts w:ascii="Wingdings" w:hAnsi="Wingdings"/>
    </w:rPr>
  </w:style>
  <w:style w:type="character" w:customStyle="1" w:styleId="WW8Num239z3">
    <w:name w:val="WW8Num239z3"/>
    <w:rsid w:val="00363D7B"/>
    <w:rPr>
      <w:rFonts w:ascii="Symbol" w:hAnsi="Symbol"/>
    </w:rPr>
  </w:style>
  <w:style w:type="character" w:customStyle="1" w:styleId="WW8Num186z0">
    <w:name w:val="WW8Num186z0"/>
    <w:rsid w:val="00363D7B"/>
    <w:rPr>
      <w:rFonts w:ascii="Symbol" w:hAnsi="Symbol"/>
      <w:color w:val="auto"/>
    </w:rPr>
  </w:style>
  <w:style w:type="character" w:customStyle="1" w:styleId="WW8Num186z1">
    <w:name w:val="WW8Num186z1"/>
    <w:rsid w:val="00363D7B"/>
    <w:rPr>
      <w:rFonts w:ascii="Courier New" w:hAnsi="Courier New" w:cs="Courier New"/>
    </w:rPr>
  </w:style>
  <w:style w:type="character" w:customStyle="1" w:styleId="WW8Num186z2">
    <w:name w:val="WW8Num186z2"/>
    <w:rsid w:val="00363D7B"/>
    <w:rPr>
      <w:rFonts w:ascii="Wingdings" w:hAnsi="Wingdings"/>
    </w:rPr>
  </w:style>
  <w:style w:type="character" w:customStyle="1" w:styleId="WW8Num186z3">
    <w:name w:val="WW8Num186z3"/>
    <w:rsid w:val="00363D7B"/>
    <w:rPr>
      <w:rFonts w:ascii="Symbol" w:hAnsi="Symbol"/>
    </w:rPr>
  </w:style>
  <w:style w:type="character" w:customStyle="1" w:styleId="WW8Num255z0">
    <w:name w:val="WW8Num255z0"/>
    <w:rsid w:val="00363D7B"/>
    <w:rPr>
      <w:rFonts w:ascii="Symbol" w:hAnsi="Symbol"/>
      <w:color w:val="auto"/>
    </w:rPr>
  </w:style>
  <w:style w:type="character" w:customStyle="1" w:styleId="WW8Num255z1">
    <w:name w:val="WW8Num255z1"/>
    <w:rsid w:val="00363D7B"/>
    <w:rPr>
      <w:rFonts w:ascii="Courier New" w:hAnsi="Courier New" w:cs="Courier New"/>
    </w:rPr>
  </w:style>
  <w:style w:type="character" w:customStyle="1" w:styleId="WW8Num255z2">
    <w:name w:val="WW8Num255z2"/>
    <w:rsid w:val="00363D7B"/>
    <w:rPr>
      <w:rFonts w:ascii="Wingdings" w:hAnsi="Wingdings"/>
    </w:rPr>
  </w:style>
  <w:style w:type="character" w:customStyle="1" w:styleId="WW8Num255z3">
    <w:name w:val="WW8Num255z3"/>
    <w:rsid w:val="00363D7B"/>
    <w:rPr>
      <w:rFonts w:ascii="Symbol" w:hAnsi="Symbol"/>
    </w:rPr>
  </w:style>
  <w:style w:type="character" w:customStyle="1" w:styleId="WW8Num208z0">
    <w:name w:val="WW8Num208z0"/>
    <w:rsid w:val="00363D7B"/>
    <w:rPr>
      <w:rFonts w:ascii="Symbol" w:hAnsi="Symbol"/>
      <w:color w:val="auto"/>
    </w:rPr>
  </w:style>
  <w:style w:type="character" w:customStyle="1" w:styleId="WW8Num208z1">
    <w:name w:val="WW8Num208z1"/>
    <w:rsid w:val="00363D7B"/>
    <w:rPr>
      <w:rFonts w:ascii="Courier New" w:hAnsi="Courier New" w:cs="Courier New"/>
    </w:rPr>
  </w:style>
  <w:style w:type="character" w:customStyle="1" w:styleId="WW8Num208z2">
    <w:name w:val="WW8Num208z2"/>
    <w:rsid w:val="00363D7B"/>
    <w:rPr>
      <w:rFonts w:ascii="Wingdings" w:hAnsi="Wingdings"/>
    </w:rPr>
  </w:style>
  <w:style w:type="character" w:customStyle="1" w:styleId="WW8Num208z3">
    <w:name w:val="WW8Num208z3"/>
    <w:rsid w:val="00363D7B"/>
    <w:rPr>
      <w:rFonts w:ascii="Symbol" w:hAnsi="Symbol"/>
    </w:rPr>
  </w:style>
  <w:style w:type="character" w:customStyle="1" w:styleId="WW8Num142z0">
    <w:name w:val="WW8Num142z0"/>
    <w:rsid w:val="00363D7B"/>
    <w:rPr>
      <w:rFonts w:ascii="Symbol" w:hAnsi="Symbol"/>
      <w:color w:val="auto"/>
    </w:rPr>
  </w:style>
  <w:style w:type="character" w:customStyle="1" w:styleId="WW8Num142z1">
    <w:name w:val="WW8Num142z1"/>
    <w:rsid w:val="00363D7B"/>
    <w:rPr>
      <w:rFonts w:ascii="Courier New" w:hAnsi="Courier New" w:cs="Courier New"/>
    </w:rPr>
  </w:style>
  <w:style w:type="character" w:customStyle="1" w:styleId="WW8Num142z2">
    <w:name w:val="WW8Num142z2"/>
    <w:rsid w:val="00363D7B"/>
    <w:rPr>
      <w:rFonts w:ascii="Wingdings" w:hAnsi="Wingdings"/>
    </w:rPr>
  </w:style>
  <w:style w:type="character" w:customStyle="1" w:styleId="WW8Num142z3">
    <w:name w:val="WW8Num142z3"/>
    <w:rsid w:val="00363D7B"/>
    <w:rPr>
      <w:rFonts w:ascii="Symbol" w:hAnsi="Symbol"/>
    </w:rPr>
  </w:style>
  <w:style w:type="character" w:customStyle="1" w:styleId="WW8Num200z0">
    <w:name w:val="WW8Num200z0"/>
    <w:rsid w:val="00363D7B"/>
    <w:rPr>
      <w:rFonts w:ascii="Symbol" w:hAnsi="Symbol"/>
      <w:color w:val="auto"/>
    </w:rPr>
  </w:style>
  <w:style w:type="character" w:customStyle="1" w:styleId="WW8Num200z1">
    <w:name w:val="WW8Num200z1"/>
    <w:rsid w:val="00363D7B"/>
    <w:rPr>
      <w:rFonts w:ascii="Courier New" w:hAnsi="Courier New" w:cs="Courier New"/>
    </w:rPr>
  </w:style>
  <w:style w:type="character" w:customStyle="1" w:styleId="WW8Num200z2">
    <w:name w:val="WW8Num200z2"/>
    <w:rsid w:val="00363D7B"/>
    <w:rPr>
      <w:rFonts w:ascii="Wingdings" w:hAnsi="Wingdings"/>
    </w:rPr>
  </w:style>
  <w:style w:type="character" w:customStyle="1" w:styleId="WW8Num200z3">
    <w:name w:val="WW8Num200z3"/>
    <w:rsid w:val="00363D7B"/>
    <w:rPr>
      <w:rFonts w:ascii="Symbol" w:hAnsi="Symbol"/>
    </w:rPr>
  </w:style>
  <w:style w:type="character" w:customStyle="1" w:styleId="WW8Num227z0">
    <w:name w:val="WW8Num227z0"/>
    <w:rsid w:val="00363D7B"/>
    <w:rPr>
      <w:rFonts w:ascii="Courier New" w:hAnsi="Courier New" w:cs="Courier New"/>
    </w:rPr>
  </w:style>
  <w:style w:type="character" w:customStyle="1" w:styleId="WW8Num227z1">
    <w:name w:val="WW8Num227z1"/>
    <w:rsid w:val="00363D7B"/>
    <w:rPr>
      <w:rFonts w:ascii="Courier New" w:hAnsi="Courier New"/>
    </w:rPr>
  </w:style>
  <w:style w:type="character" w:customStyle="1" w:styleId="WW8Num227z2">
    <w:name w:val="WW8Num227z2"/>
    <w:rsid w:val="00363D7B"/>
    <w:rPr>
      <w:rFonts w:ascii="Wingdings" w:hAnsi="Wingdings"/>
    </w:rPr>
  </w:style>
  <w:style w:type="character" w:customStyle="1" w:styleId="WW8Num227z3">
    <w:name w:val="WW8Num227z3"/>
    <w:rsid w:val="00363D7B"/>
    <w:rPr>
      <w:rFonts w:ascii="Symbol" w:hAnsi="Symbol"/>
    </w:rPr>
  </w:style>
  <w:style w:type="character" w:customStyle="1" w:styleId="WW8Num174z0">
    <w:name w:val="WW8Num174z0"/>
    <w:rsid w:val="00363D7B"/>
    <w:rPr>
      <w:rFonts w:ascii="Symbol" w:hAnsi="Symbol"/>
      <w:color w:val="auto"/>
    </w:rPr>
  </w:style>
  <w:style w:type="character" w:customStyle="1" w:styleId="WW8Num174z1">
    <w:name w:val="WW8Num174z1"/>
    <w:rsid w:val="00363D7B"/>
    <w:rPr>
      <w:rFonts w:ascii="Courier New" w:hAnsi="Courier New" w:cs="Courier New"/>
    </w:rPr>
  </w:style>
  <w:style w:type="character" w:customStyle="1" w:styleId="WW8Num174z2">
    <w:name w:val="WW8Num174z2"/>
    <w:rsid w:val="00363D7B"/>
    <w:rPr>
      <w:rFonts w:ascii="Wingdings" w:hAnsi="Wingdings"/>
    </w:rPr>
  </w:style>
  <w:style w:type="character" w:customStyle="1" w:styleId="WW8Num174z3">
    <w:name w:val="WW8Num174z3"/>
    <w:rsid w:val="00363D7B"/>
    <w:rPr>
      <w:rFonts w:ascii="Symbol" w:hAnsi="Symbol"/>
    </w:rPr>
  </w:style>
  <w:style w:type="character" w:customStyle="1" w:styleId="WW8Num243z0">
    <w:name w:val="WW8Num243z0"/>
    <w:rsid w:val="00363D7B"/>
    <w:rPr>
      <w:rFonts w:ascii="Symbol" w:hAnsi="Symbol"/>
      <w:color w:val="auto"/>
    </w:rPr>
  </w:style>
  <w:style w:type="character" w:customStyle="1" w:styleId="WW8Num243z1">
    <w:name w:val="WW8Num243z1"/>
    <w:rsid w:val="00363D7B"/>
    <w:rPr>
      <w:rFonts w:ascii="Courier New" w:hAnsi="Courier New" w:cs="Courier New"/>
    </w:rPr>
  </w:style>
  <w:style w:type="character" w:customStyle="1" w:styleId="WW8Num243z2">
    <w:name w:val="WW8Num243z2"/>
    <w:rsid w:val="00363D7B"/>
    <w:rPr>
      <w:rFonts w:ascii="Wingdings" w:hAnsi="Wingdings"/>
    </w:rPr>
  </w:style>
  <w:style w:type="character" w:customStyle="1" w:styleId="WW8Num243z3">
    <w:name w:val="WW8Num243z3"/>
    <w:rsid w:val="00363D7B"/>
    <w:rPr>
      <w:rFonts w:ascii="Symbol" w:hAnsi="Symbol"/>
    </w:rPr>
  </w:style>
  <w:style w:type="character" w:customStyle="1" w:styleId="WW8Num238z1">
    <w:name w:val="WW8Num238z1"/>
    <w:rsid w:val="00363D7B"/>
    <w:rPr>
      <w:rFonts w:ascii="Courier New" w:hAnsi="Courier New" w:cs="Courier New"/>
    </w:rPr>
  </w:style>
  <w:style w:type="character" w:customStyle="1" w:styleId="WW8Num238z2">
    <w:name w:val="WW8Num238z2"/>
    <w:rsid w:val="00363D7B"/>
    <w:rPr>
      <w:rFonts w:ascii="Wingdings" w:hAnsi="Wingdings"/>
    </w:rPr>
  </w:style>
  <w:style w:type="character" w:customStyle="1" w:styleId="WW8Num238z3">
    <w:name w:val="WW8Num238z3"/>
    <w:rsid w:val="00363D7B"/>
    <w:rPr>
      <w:rFonts w:ascii="Symbol" w:hAnsi="Symbol"/>
    </w:rPr>
  </w:style>
  <w:style w:type="character" w:customStyle="1" w:styleId="WW8Num145z0">
    <w:name w:val="WW8Num145z0"/>
    <w:rsid w:val="00363D7B"/>
    <w:rPr>
      <w:rFonts w:ascii="Symbol" w:hAnsi="Symbol"/>
      <w:color w:val="auto"/>
    </w:rPr>
  </w:style>
  <w:style w:type="character" w:customStyle="1" w:styleId="WW8Num145z1">
    <w:name w:val="WW8Num145z1"/>
    <w:rsid w:val="00363D7B"/>
    <w:rPr>
      <w:rFonts w:ascii="Courier New" w:hAnsi="Courier New" w:cs="Courier New"/>
    </w:rPr>
  </w:style>
  <w:style w:type="character" w:customStyle="1" w:styleId="WW8Num145z2">
    <w:name w:val="WW8Num145z2"/>
    <w:rsid w:val="00363D7B"/>
    <w:rPr>
      <w:rFonts w:ascii="Wingdings" w:hAnsi="Wingdings"/>
    </w:rPr>
  </w:style>
  <w:style w:type="character" w:customStyle="1" w:styleId="WW8Num145z3">
    <w:name w:val="WW8Num145z3"/>
    <w:rsid w:val="00363D7B"/>
    <w:rPr>
      <w:rFonts w:ascii="Symbol" w:hAnsi="Symbol"/>
    </w:rPr>
  </w:style>
  <w:style w:type="character" w:customStyle="1" w:styleId="WW8Num169z0">
    <w:name w:val="WW8Num169z0"/>
    <w:rsid w:val="00363D7B"/>
    <w:rPr>
      <w:rFonts w:ascii="Symbol" w:hAnsi="Symbol"/>
      <w:color w:val="auto"/>
    </w:rPr>
  </w:style>
  <w:style w:type="character" w:customStyle="1" w:styleId="WW8Num169z1">
    <w:name w:val="WW8Num169z1"/>
    <w:rsid w:val="00363D7B"/>
    <w:rPr>
      <w:rFonts w:ascii="Courier New" w:hAnsi="Courier New" w:cs="Courier New"/>
    </w:rPr>
  </w:style>
  <w:style w:type="character" w:customStyle="1" w:styleId="WW8Num169z2">
    <w:name w:val="WW8Num169z2"/>
    <w:rsid w:val="00363D7B"/>
    <w:rPr>
      <w:rFonts w:ascii="Wingdings" w:hAnsi="Wingdings"/>
    </w:rPr>
  </w:style>
  <w:style w:type="character" w:customStyle="1" w:styleId="WW8Num169z3">
    <w:name w:val="WW8Num169z3"/>
    <w:rsid w:val="00363D7B"/>
    <w:rPr>
      <w:rFonts w:ascii="Symbol" w:hAnsi="Symbol"/>
    </w:rPr>
  </w:style>
  <w:style w:type="character" w:customStyle="1" w:styleId="WW8Num185z0">
    <w:name w:val="WW8Num185z0"/>
    <w:rsid w:val="00363D7B"/>
    <w:rPr>
      <w:rFonts w:ascii="Symbol" w:hAnsi="Symbol"/>
      <w:color w:val="auto"/>
    </w:rPr>
  </w:style>
  <w:style w:type="character" w:customStyle="1" w:styleId="WW8Num185z1">
    <w:name w:val="WW8Num185z1"/>
    <w:rsid w:val="00363D7B"/>
    <w:rPr>
      <w:rFonts w:ascii="Courier New" w:hAnsi="Courier New" w:cs="Courier New"/>
    </w:rPr>
  </w:style>
  <w:style w:type="character" w:customStyle="1" w:styleId="WW8Num185z2">
    <w:name w:val="WW8Num185z2"/>
    <w:rsid w:val="00363D7B"/>
    <w:rPr>
      <w:rFonts w:ascii="Wingdings" w:hAnsi="Wingdings"/>
    </w:rPr>
  </w:style>
  <w:style w:type="character" w:customStyle="1" w:styleId="WW8Num185z3">
    <w:name w:val="WW8Num185z3"/>
    <w:rsid w:val="00363D7B"/>
    <w:rPr>
      <w:rFonts w:ascii="Symbol" w:hAnsi="Symbol"/>
    </w:rPr>
  </w:style>
  <w:style w:type="character" w:customStyle="1" w:styleId="WW8Num234z0">
    <w:name w:val="WW8Num234z0"/>
    <w:rsid w:val="00363D7B"/>
    <w:rPr>
      <w:rFonts w:ascii="Symbol" w:hAnsi="Symbol"/>
    </w:rPr>
  </w:style>
  <w:style w:type="character" w:customStyle="1" w:styleId="WW8Num222z0">
    <w:name w:val="WW8Num222z0"/>
    <w:rsid w:val="00363D7B"/>
    <w:rPr>
      <w:rFonts w:ascii="Symbol" w:hAnsi="Symbol"/>
    </w:rPr>
  </w:style>
  <w:style w:type="character" w:customStyle="1" w:styleId="WW8Num163z0">
    <w:name w:val="WW8Num163z0"/>
    <w:rsid w:val="00363D7B"/>
    <w:rPr>
      <w:rFonts w:ascii="Symbol" w:hAnsi="Symbol"/>
    </w:rPr>
  </w:style>
  <w:style w:type="character" w:customStyle="1" w:styleId="WW8Num195z0">
    <w:name w:val="WW8Num195z0"/>
    <w:rsid w:val="00363D7B"/>
    <w:rPr>
      <w:rFonts w:ascii="Symbol" w:hAnsi="Symbol"/>
    </w:rPr>
  </w:style>
  <w:style w:type="character" w:customStyle="1" w:styleId="WW8Num159z0">
    <w:name w:val="WW8Num159z0"/>
    <w:rsid w:val="00363D7B"/>
    <w:rPr>
      <w:rFonts w:ascii="Symbol" w:hAnsi="Symbol"/>
    </w:rPr>
  </w:style>
  <w:style w:type="character" w:customStyle="1" w:styleId="WW8Num178z0">
    <w:name w:val="WW8Num178z0"/>
    <w:rsid w:val="00363D7B"/>
    <w:rPr>
      <w:rFonts w:ascii="Symbol" w:hAnsi="Symbol"/>
    </w:rPr>
  </w:style>
  <w:style w:type="character" w:customStyle="1" w:styleId="WW8Num150z0">
    <w:name w:val="WW8Num150z0"/>
    <w:rsid w:val="00363D7B"/>
    <w:rPr>
      <w:rFonts w:ascii="Symbol" w:hAnsi="Symbol"/>
    </w:rPr>
  </w:style>
  <w:style w:type="character" w:customStyle="1" w:styleId="WW8Num204z0">
    <w:name w:val="WW8Num204z0"/>
    <w:rsid w:val="00363D7B"/>
    <w:rPr>
      <w:rFonts w:ascii="Symbol" w:hAnsi="Symbol"/>
    </w:rPr>
  </w:style>
  <w:style w:type="character" w:customStyle="1" w:styleId="WW8Num198z0">
    <w:name w:val="WW8Num198z0"/>
    <w:rsid w:val="00363D7B"/>
    <w:rPr>
      <w:rFonts w:ascii="Symbol" w:hAnsi="Symbol"/>
      <w:color w:val="auto"/>
    </w:rPr>
  </w:style>
  <w:style w:type="character" w:customStyle="1" w:styleId="WW8Num198z1">
    <w:name w:val="WW8Num198z1"/>
    <w:rsid w:val="00363D7B"/>
    <w:rPr>
      <w:rFonts w:ascii="Courier New" w:hAnsi="Courier New" w:cs="Courier New"/>
    </w:rPr>
  </w:style>
  <w:style w:type="character" w:customStyle="1" w:styleId="WW8Num198z2">
    <w:name w:val="WW8Num198z2"/>
    <w:rsid w:val="00363D7B"/>
    <w:rPr>
      <w:rFonts w:ascii="Wingdings" w:hAnsi="Wingdings"/>
    </w:rPr>
  </w:style>
  <w:style w:type="character" w:customStyle="1" w:styleId="WW8Num198z3">
    <w:name w:val="WW8Num198z3"/>
    <w:rsid w:val="00363D7B"/>
    <w:rPr>
      <w:rFonts w:ascii="Symbol" w:hAnsi="Symbol"/>
    </w:rPr>
  </w:style>
  <w:style w:type="character" w:customStyle="1" w:styleId="WW8Num248z0">
    <w:name w:val="WW8Num248z0"/>
    <w:rsid w:val="00363D7B"/>
    <w:rPr>
      <w:rFonts w:ascii="Symbol" w:hAnsi="Symbol"/>
      <w:color w:val="auto"/>
    </w:rPr>
  </w:style>
  <w:style w:type="character" w:customStyle="1" w:styleId="WW8Num248z1">
    <w:name w:val="WW8Num248z1"/>
    <w:rsid w:val="00363D7B"/>
    <w:rPr>
      <w:rFonts w:ascii="Courier New" w:hAnsi="Courier New" w:cs="Courier New"/>
    </w:rPr>
  </w:style>
  <w:style w:type="character" w:customStyle="1" w:styleId="WW8Num248z2">
    <w:name w:val="WW8Num248z2"/>
    <w:rsid w:val="00363D7B"/>
    <w:rPr>
      <w:rFonts w:ascii="Wingdings" w:hAnsi="Wingdings"/>
    </w:rPr>
  </w:style>
  <w:style w:type="character" w:customStyle="1" w:styleId="WW8Num248z3">
    <w:name w:val="WW8Num248z3"/>
    <w:rsid w:val="00363D7B"/>
    <w:rPr>
      <w:rFonts w:ascii="Symbol" w:hAnsi="Symbol"/>
    </w:rPr>
  </w:style>
  <w:style w:type="character" w:customStyle="1" w:styleId="WW8Num247z0">
    <w:name w:val="WW8Num247z0"/>
    <w:rsid w:val="00363D7B"/>
    <w:rPr>
      <w:rFonts w:ascii="Symbol" w:hAnsi="Symbol"/>
      <w:color w:val="auto"/>
    </w:rPr>
  </w:style>
  <w:style w:type="character" w:customStyle="1" w:styleId="WW8Num247z1">
    <w:name w:val="WW8Num247z1"/>
    <w:rsid w:val="00363D7B"/>
    <w:rPr>
      <w:rFonts w:ascii="Courier New" w:hAnsi="Courier New" w:cs="Courier New"/>
    </w:rPr>
  </w:style>
  <w:style w:type="character" w:customStyle="1" w:styleId="WW8Num247z2">
    <w:name w:val="WW8Num247z2"/>
    <w:rsid w:val="00363D7B"/>
    <w:rPr>
      <w:rFonts w:ascii="Wingdings" w:hAnsi="Wingdings"/>
    </w:rPr>
  </w:style>
  <w:style w:type="character" w:customStyle="1" w:styleId="WW8Num247z3">
    <w:name w:val="WW8Num247z3"/>
    <w:rsid w:val="00363D7B"/>
    <w:rPr>
      <w:rFonts w:ascii="Symbol" w:hAnsi="Symbol"/>
    </w:rPr>
  </w:style>
  <w:style w:type="character" w:customStyle="1" w:styleId="WW8Num147z0">
    <w:name w:val="WW8Num147z0"/>
    <w:rsid w:val="00363D7B"/>
    <w:rPr>
      <w:rFonts w:ascii="Symbol" w:hAnsi="Symbol"/>
      <w:color w:val="auto"/>
    </w:rPr>
  </w:style>
  <w:style w:type="character" w:customStyle="1" w:styleId="WW8Num147z1">
    <w:name w:val="WW8Num147z1"/>
    <w:rsid w:val="00363D7B"/>
    <w:rPr>
      <w:rFonts w:ascii="Courier New" w:hAnsi="Courier New" w:cs="Courier New"/>
    </w:rPr>
  </w:style>
  <w:style w:type="character" w:customStyle="1" w:styleId="WW8Num147z2">
    <w:name w:val="WW8Num147z2"/>
    <w:rsid w:val="00363D7B"/>
    <w:rPr>
      <w:rFonts w:ascii="Wingdings" w:hAnsi="Wingdings"/>
    </w:rPr>
  </w:style>
  <w:style w:type="character" w:customStyle="1" w:styleId="WW8Num147z3">
    <w:name w:val="WW8Num147z3"/>
    <w:rsid w:val="00363D7B"/>
    <w:rPr>
      <w:rFonts w:ascii="Symbol" w:hAnsi="Symbol"/>
    </w:rPr>
  </w:style>
  <w:style w:type="character" w:customStyle="1" w:styleId="WW8Num223z1">
    <w:name w:val="WW8Num223z1"/>
    <w:rsid w:val="00363D7B"/>
    <w:rPr>
      <w:rFonts w:ascii="Courier New" w:hAnsi="Courier New" w:cs="Courier New"/>
    </w:rPr>
  </w:style>
  <w:style w:type="character" w:customStyle="1" w:styleId="WW8Num223z2">
    <w:name w:val="WW8Num223z2"/>
    <w:rsid w:val="00363D7B"/>
    <w:rPr>
      <w:rFonts w:ascii="Wingdings" w:hAnsi="Wingdings"/>
    </w:rPr>
  </w:style>
  <w:style w:type="character" w:customStyle="1" w:styleId="WW8Num223z3">
    <w:name w:val="WW8Num223z3"/>
    <w:rsid w:val="00363D7B"/>
    <w:rPr>
      <w:rFonts w:ascii="Symbol" w:hAnsi="Symbol"/>
    </w:rPr>
  </w:style>
  <w:style w:type="character" w:customStyle="1" w:styleId="WW8Num166z0">
    <w:name w:val="WW8Num166z0"/>
    <w:rsid w:val="00363D7B"/>
    <w:rPr>
      <w:rFonts w:ascii="Symbol" w:hAnsi="Symbol"/>
      <w:color w:val="auto"/>
    </w:rPr>
  </w:style>
  <w:style w:type="character" w:customStyle="1" w:styleId="WW8Num166z1">
    <w:name w:val="WW8Num166z1"/>
    <w:rsid w:val="00363D7B"/>
    <w:rPr>
      <w:rFonts w:ascii="Courier New" w:hAnsi="Courier New" w:cs="Courier New"/>
    </w:rPr>
  </w:style>
  <w:style w:type="character" w:customStyle="1" w:styleId="WW8Num166z2">
    <w:name w:val="WW8Num166z2"/>
    <w:rsid w:val="00363D7B"/>
    <w:rPr>
      <w:rFonts w:ascii="Wingdings" w:hAnsi="Wingdings"/>
    </w:rPr>
  </w:style>
  <w:style w:type="character" w:customStyle="1" w:styleId="WW8Num166z3">
    <w:name w:val="WW8Num166z3"/>
    <w:rsid w:val="00363D7B"/>
    <w:rPr>
      <w:rFonts w:ascii="Symbol" w:hAnsi="Symbol"/>
    </w:rPr>
  </w:style>
  <w:style w:type="character" w:customStyle="1" w:styleId="WW8Num226z1">
    <w:name w:val="WW8Num226z1"/>
    <w:rsid w:val="00363D7B"/>
    <w:rPr>
      <w:rFonts w:ascii="Courier New" w:hAnsi="Courier New" w:cs="Courier New"/>
    </w:rPr>
  </w:style>
  <w:style w:type="character" w:customStyle="1" w:styleId="WW8Num226z2">
    <w:name w:val="WW8Num226z2"/>
    <w:rsid w:val="00363D7B"/>
    <w:rPr>
      <w:rFonts w:ascii="Wingdings" w:hAnsi="Wingdings"/>
    </w:rPr>
  </w:style>
  <w:style w:type="character" w:customStyle="1" w:styleId="WW8Num226z3">
    <w:name w:val="WW8Num226z3"/>
    <w:rsid w:val="00363D7B"/>
    <w:rPr>
      <w:rFonts w:ascii="Symbol" w:hAnsi="Symbol"/>
    </w:rPr>
  </w:style>
  <w:style w:type="character" w:customStyle="1" w:styleId="WW8Num170z1">
    <w:name w:val="WW8Num170z1"/>
    <w:rsid w:val="00363D7B"/>
    <w:rPr>
      <w:rFonts w:ascii="Courier New" w:hAnsi="Courier New" w:cs="Courier New"/>
    </w:rPr>
  </w:style>
  <w:style w:type="character" w:customStyle="1" w:styleId="WW8Num170z2">
    <w:name w:val="WW8Num170z2"/>
    <w:rsid w:val="00363D7B"/>
    <w:rPr>
      <w:rFonts w:ascii="Wingdings" w:hAnsi="Wingdings"/>
    </w:rPr>
  </w:style>
  <w:style w:type="character" w:customStyle="1" w:styleId="WW8Num170z3">
    <w:name w:val="WW8Num170z3"/>
    <w:rsid w:val="00363D7B"/>
    <w:rPr>
      <w:rFonts w:ascii="Symbol" w:hAnsi="Symbol"/>
    </w:rPr>
  </w:style>
  <w:style w:type="character" w:customStyle="1" w:styleId="WW8Num171z1">
    <w:name w:val="WW8Num171z1"/>
    <w:rsid w:val="00363D7B"/>
    <w:rPr>
      <w:rFonts w:ascii="Courier New" w:hAnsi="Courier New" w:cs="Courier New"/>
    </w:rPr>
  </w:style>
  <w:style w:type="character" w:customStyle="1" w:styleId="WW8Num171z2">
    <w:name w:val="WW8Num171z2"/>
    <w:rsid w:val="00363D7B"/>
    <w:rPr>
      <w:rFonts w:ascii="Wingdings" w:hAnsi="Wingdings"/>
    </w:rPr>
  </w:style>
  <w:style w:type="character" w:customStyle="1" w:styleId="WW8Num171z3">
    <w:name w:val="WW8Num171z3"/>
    <w:rsid w:val="00363D7B"/>
    <w:rPr>
      <w:rFonts w:ascii="Symbol" w:hAnsi="Symbol"/>
    </w:rPr>
  </w:style>
  <w:style w:type="character" w:customStyle="1" w:styleId="WW8Num217z1">
    <w:name w:val="WW8Num217z1"/>
    <w:rsid w:val="00363D7B"/>
    <w:rPr>
      <w:rFonts w:ascii="Courier New" w:hAnsi="Courier New" w:cs="Courier New"/>
    </w:rPr>
  </w:style>
  <w:style w:type="character" w:customStyle="1" w:styleId="WW8Num217z2">
    <w:name w:val="WW8Num217z2"/>
    <w:rsid w:val="00363D7B"/>
    <w:rPr>
      <w:rFonts w:ascii="Wingdings" w:hAnsi="Wingdings"/>
    </w:rPr>
  </w:style>
  <w:style w:type="character" w:customStyle="1" w:styleId="WW8Num217z3">
    <w:name w:val="WW8Num217z3"/>
    <w:rsid w:val="00363D7B"/>
    <w:rPr>
      <w:rFonts w:ascii="Symbol" w:hAnsi="Symbol"/>
    </w:rPr>
  </w:style>
  <w:style w:type="character" w:customStyle="1" w:styleId="WW8Num193z1">
    <w:name w:val="WW8Num193z1"/>
    <w:rsid w:val="00363D7B"/>
    <w:rPr>
      <w:rFonts w:ascii="Courier New" w:hAnsi="Courier New" w:cs="Courier New"/>
    </w:rPr>
  </w:style>
  <w:style w:type="character" w:customStyle="1" w:styleId="WW8Num193z2">
    <w:name w:val="WW8Num193z2"/>
    <w:rsid w:val="00363D7B"/>
    <w:rPr>
      <w:rFonts w:ascii="Wingdings" w:hAnsi="Wingdings"/>
    </w:rPr>
  </w:style>
  <w:style w:type="character" w:customStyle="1" w:styleId="WW8Num193z3">
    <w:name w:val="WW8Num193z3"/>
    <w:rsid w:val="00363D7B"/>
    <w:rPr>
      <w:rFonts w:ascii="Symbol" w:hAnsi="Symbol"/>
    </w:rPr>
  </w:style>
  <w:style w:type="character" w:customStyle="1" w:styleId="WW8Num203z1">
    <w:name w:val="WW8Num203z1"/>
    <w:rsid w:val="00363D7B"/>
    <w:rPr>
      <w:rFonts w:ascii="Courier New" w:hAnsi="Courier New" w:cs="Courier New"/>
    </w:rPr>
  </w:style>
  <w:style w:type="character" w:customStyle="1" w:styleId="WW8Num203z2">
    <w:name w:val="WW8Num203z2"/>
    <w:rsid w:val="00363D7B"/>
    <w:rPr>
      <w:rFonts w:ascii="Wingdings" w:hAnsi="Wingdings"/>
    </w:rPr>
  </w:style>
  <w:style w:type="character" w:customStyle="1" w:styleId="WW8Num203z3">
    <w:name w:val="WW8Num203z3"/>
    <w:rsid w:val="00363D7B"/>
    <w:rPr>
      <w:rFonts w:ascii="Symbol" w:hAnsi="Symbol"/>
    </w:rPr>
  </w:style>
  <w:style w:type="character" w:customStyle="1" w:styleId="WW8Num246z0">
    <w:name w:val="WW8Num246z0"/>
    <w:rsid w:val="00363D7B"/>
    <w:rPr>
      <w:rFonts w:ascii="Symbol" w:hAnsi="Symbol"/>
    </w:rPr>
  </w:style>
  <w:style w:type="character" w:customStyle="1" w:styleId="WW8Num201z0">
    <w:name w:val="WW8Num201z0"/>
    <w:rsid w:val="00363D7B"/>
    <w:rPr>
      <w:rFonts w:ascii="Symbol" w:hAnsi="Symbol"/>
      <w:color w:val="auto"/>
    </w:rPr>
  </w:style>
  <w:style w:type="character" w:customStyle="1" w:styleId="WW8Num201z1">
    <w:name w:val="WW8Num201z1"/>
    <w:rsid w:val="00363D7B"/>
    <w:rPr>
      <w:rFonts w:ascii="Courier New" w:hAnsi="Courier New" w:cs="Courier New"/>
    </w:rPr>
  </w:style>
  <w:style w:type="character" w:customStyle="1" w:styleId="WW8Num201z2">
    <w:name w:val="WW8Num201z2"/>
    <w:rsid w:val="00363D7B"/>
    <w:rPr>
      <w:rFonts w:ascii="Wingdings" w:hAnsi="Wingdings"/>
    </w:rPr>
  </w:style>
  <w:style w:type="character" w:customStyle="1" w:styleId="WW8Num201z3">
    <w:name w:val="WW8Num201z3"/>
    <w:rsid w:val="00363D7B"/>
    <w:rPr>
      <w:rFonts w:ascii="Symbol" w:hAnsi="Symbol"/>
    </w:rPr>
  </w:style>
  <w:style w:type="character" w:customStyle="1" w:styleId="WW8Num241z0">
    <w:name w:val="WW8Num241z0"/>
    <w:rsid w:val="00363D7B"/>
    <w:rPr>
      <w:rFonts w:ascii="Symbol" w:hAnsi="Symbol"/>
      <w:color w:val="auto"/>
    </w:rPr>
  </w:style>
  <w:style w:type="character" w:customStyle="1" w:styleId="WW8Num241z1">
    <w:name w:val="WW8Num241z1"/>
    <w:rsid w:val="00363D7B"/>
    <w:rPr>
      <w:rFonts w:ascii="Courier New" w:hAnsi="Courier New" w:cs="Courier New"/>
    </w:rPr>
  </w:style>
  <w:style w:type="character" w:customStyle="1" w:styleId="WW8Num241z2">
    <w:name w:val="WW8Num241z2"/>
    <w:rsid w:val="00363D7B"/>
    <w:rPr>
      <w:rFonts w:ascii="Wingdings" w:hAnsi="Wingdings"/>
    </w:rPr>
  </w:style>
  <w:style w:type="character" w:customStyle="1" w:styleId="WW8Num241z3">
    <w:name w:val="WW8Num241z3"/>
    <w:rsid w:val="00363D7B"/>
    <w:rPr>
      <w:rFonts w:ascii="Symbol" w:hAnsi="Symbol"/>
    </w:rPr>
  </w:style>
  <w:style w:type="character" w:customStyle="1" w:styleId="WW8Num224z0">
    <w:name w:val="WW8Num224z0"/>
    <w:rsid w:val="00363D7B"/>
    <w:rPr>
      <w:rFonts w:ascii="Symbol" w:hAnsi="Symbol"/>
      <w:color w:val="auto"/>
    </w:rPr>
  </w:style>
  <w:style w:type="character" w:customStyle="1" w:styleId="WW8Num224z1">
    <w:name w:val="WW8Num224z1"/>
    <w:rsid w:val="00363D7B"/>
    <w:rPr>
      <w:rFonts w:ascii="Courier New" w:hAnsi="Courier New" w:cs="Courier New"/>
    </w:rPr>
  </w:style>
  <w:style w:type="character" w:customStyle="1" w:styleId="WW8Num224z2">
    <w:name w:val="WW8Num224z2"/>
    <w:rsid w:val="00363D7B"/>
    <w:rPr>
      <w:rFonts w:ascii="Wingdings" w:hAnsi="Wingdings"/>
    </w:rPr>
  </w:style>
  <w:style w:type="character" w:customStyle="1" w:styleId="WW8Num224z3">
    <w:name w:val="WW8Num224z3"/>
    <w:rsid w:val="00363D7B"/>
    <w:rPr>
      <w:rFonts w:ascii="Symbol" w:hAnsi="Symbol"/>
    </w:rPr>
  </w:style>
  <w:style w:type="character" w:customStyle="1" w:styleId="WW8Num187z0">
    <w:name w:val="WW8Num187z0"/>
    <w:rsid w:val="00363D7B"/>
    <w:rPr>
      <w:rFonts w:ascii="Symbol" w:hAnsi="Symbol"/>
    </w:rPr>
  </w:style>
  <w:style w:type="character" w:customStyle="1" w:styleId="WW8Num233z0">
    <w:name w:val="WW8Num233z0"/>
    <w:rsid w:val="00363D7B"/>
    <w:rPr>
      <w:rFonts w:ascii="Symbol" w:hAnsi="Symbol"/>
    </w:rPr>
  </w:style>
  <w:style w:type="character" w:customStyle="1" w:styleId="RTFNum21">
    <w:name w:val="RTF_Num 2 1"/>
    <w:rsid w:val="00363D7B"/>
    <w:rPr>
      <w:rFonts w:ascii="Symbol" w:eastAsia="Symbol" w:hAnsi="Symbol" w:cs="Symbol"/>
    </w:rPr>
  </w:style>
  <w:style w:type="character" w:customStyle="1" w:styleId="RTFNum31">
    <w:name w:val="RTF_Num 3 1"/>
    <w:rsid w:val="00363D7B"/>
    <w:rPr>
      <w:rFonts w:ascii="Wingdings" w:eastAsia="Wingdings" w:hAnsi="Wingdings" w:cs="Wingdings"/>
      <w:sz w:val="18"/>
      <w:szCs w:val="18"/>
    </w:rPr>
  </w:style>
  <w:style w:type="character" w:customStyle="1" w:styleId="RTFNum32">
    <w:name w:val="RTF_Num 3 2"/>
    <w:rsid w:val="00363D7B"/>
    <w:rPr>
      <w:rFonts w:ascii="Wingdings 2" w:eastAsia="Wingdings 2" w:hAnsi="Wingdings 2" w:cs="Wingdings 2"/>
      <w:sz w:val="18"/>
      <w:szCs w:val="18"/>
    </w:rPr>
  </w:style>
  <w:style w:type="character" w:customStyle="1" w:styleId="RTFNum33">
    <w:name w:val="RTF_Num 3 3"/>
    <w:rsid w:val="00363D7B"/>
    <w:rPr>
      <w:rFonts w:ascii="StarSymbol" w:eastAsia="StarSymbol" w:hAnsi="StarSymbol" w:cs="StarSymbol"/>
      <w:sz w:val="18"/>
      <w:szCs w:val="18"/>
    </w:rPr>
  </w:style>
  <w:style w:type="character" w:customStyle="1" w:styleId="RTFNum34">
    <w:name w:val="RTF_Num 3 4"/>
    <w:rsid w:val="00363D7B"/>
    <w:rPr>
      <w:rFonts w:ascii="Wingdings" w:eastAsia="Wingdings" w:hAnsi="Wingdings" w:cs="Wingdings"/>
      <w:sz w:val="18"/>
      <w:szCs w:val="18"/>
    </w:rPr>
  </w:style>
  <w:style w:type="character" w:customStyle="1" w:styleId="RTFNum35">
    <w:name w:val="RTF_Num 3 5"/>
    <w:rsid w:val="00363D7B"/>
    <w:rPr>
      <w:rFonts w:ascii="Wingdings 2" w:eastAsia="Wingdings 2" w:hAnsi="Wingdings 2" w:cs="Wingdings 2"/>
      <w:sz w:val="18"/>
      <w:szCs w:val="18"/>
    </w:rPr>
  </w:style>
  <w:style w:type="character" w:customStyle="1" w:styleId="RTFNum36">
    <w:name w:val="RTF_Num 3 6"/>
    <w:rsid w:val="00363D7B"/>
    <w:rPr>
      <w:rFonts w:ascii="StarSymbol" w:eastAsia="StarSymbol" w:hAnsi="StarSymbol" w:cs="StarSymbol"/>
      <w:sz w:val="18"/>
      <w:szCs w:val="18"/>
    </w:rPr>
  </w:style>
  <w:style w:type="character" w:customStyle="1" w:styleId="RTFNum37">
    <w:name w:val="RTF_Num 3 7"/>
    <w:rsid w:val="00363D7B"/>
    <w:rPr>
      <w:rFonts w:ascii="Wingdings" w:eastAsia="Wingdings" w:hAnsi="Wingdings" w:cs="Wingdings"/>
      <w:sz w:val="18"/>
      <w:szCs w:val="18"/>
    </w:rPr>
  </w:style>
  <w:style w:type="character" w:customStyle="1" w:styleId="RTFNum38">
    <w:name w:val="RTF_Num 3 8"/>
    <w:rsid w:val="00363D7B"/>
    <w:rPr>
      <w:rFonts w:ascii="Wingdings 2" w:eastAsia="Wingdings 2" w:hAnsi="Wingdings 2" w:cs="Wingdings 2"/>
      <w:sz w:val="18"/>
      <w:szCs w:val="18"/>
    </w:rPr>
  </w:style>
  <w:style w:type="character" w:customStyle="1" w:styleId="RTFNum39">
    <w:name w:val="RTF_Num 3 9"/>
    <w:rsid w:val="00363D7B"/>
    <w:rPr>
      <w:rFonts w:ascii="StarSymbol" w:eastAsia="StarSymbol" w:hAnsi="StarSymbol" w:cs="StarSymbol"/>
      <w:sz w:val="18"/>
      <w:szCs w:val="18"/>
    </w:rPr>
  </w:style>
  <w:style w:type="character" w:customStyle="1" w:styleId="RTFNum41">
    <w:name w:val="RTF_Num 4 1"/>
    <w:rsid w:val="00363D7B"/>
    <w:rPr>
      <w:rFonts w:ascii="StarSymbol" w:eastAsia="StarSymbol" w:hAnsi="StarSymbol" w:cs="StarSymbol"/>
      <w:sz w:val="18"/>
      <w:szCs w:val="18"/>
    </w:rPr>
  </w:style>
  <w:style w:type="character" w:customStyle="1" w:styleId="RTFNum51">
    <w:name w:val="RTF_Num 5 1"/>
    <w:rsid w:val="00363D7B"/>
    <w:rPr>
      <w:rFonts w:ascii="Symbol" w:eastAsia="Symbol" w:hAnsi="Symbol" w:cs="Symbol"/>
    </w:rPr>
  </w:style>
  <w:style w:type="character" w:customStyle="1" w:styleId="RTFNum61">
    <w:name w:val="RTF_Num 6 1"/>
    <w:rsid w:val="00363D7B"/>
    <w:rPr>
      <w:rFonts w:ascii="Symbol" w:eastAsia="Symbol" w:hAnsi="Symbol" w:cs="Symbol"/>
    </w:rPr>
  </w:style>
  <w:style w:type="character" w:customStyle="1" w:styleId="RTFNum71">
    <w:name w:val="RTF_Num 7 1"/>
    <w:rsid w:val="00363D7B"/>
    <w:rPr>
      <w:rFonts w:ascii="Symbol" w:eastAsia="Symbol" w:hAnsi="Symbol" w:cs="Symbol"/>
    </w:rPr>
  </w:style>
  <w:style w:type="character" w:customStyle="1" w:styleId="RTFNum81">
    <w:name w:val="RTF_Num 8 1"/>
    <w:rsid w:val="00363D7B"/>
    <w:rPr>
      <w:rFonts w:ascii="Wingdings" w:eastAsia="Wingdings" w:hAnsi="Wingdings" w:cs="Wingdings"/>
    </w:rPr>
  </w:style>
  <w:style w:type="character" w:customStyle="1" w:styleId="RTFNum82">
    <w:name w:val="RTF_Num 8 2"/>
    <w:rsid w:val="00363D7B"/>
    <w:rPr>
      <w:rFonts w:ascii="Wingdings 2" w:eastAsia="Wingdings 2" w:hAnsi="Wingdings 2" w:cs="Wingdings 2"/>
      <w:sz w:val="18"/>
      <w:szCs w:val="18"/>
    </w:rPr>
  </w:style>
  <w:style w:type="character" w:customStyle="1" w:styleId="RTFNum83">
    <w:name w:val="RTF_Num 8 3"/>
    <w:rsid w:val="00363D7B"/>
    <w:rPr>
      <w:rFonts w:ascii="StarSymbol" w:eastAsia="StarSymbol" w:hAnsi="StarSymbol" w:cs="StarSymbol"/>
      <w:sz w:val="18"/>
      <w:szCs w:val="18"/>
    </w:rPr>
  </w:style>
  <w:style w:type="character" w:customStyle="1" w:styleId="RTFNum84">
    <w:name w:val="RTF_Num 8 4"/>
    <w:rsid w:val="00363D7B"/>
    <w:rPr>
      <w:rFonts w:ascii="Wingdings" w:eastAsia="Wingdings" w:hAnsi="Wingdings" w:cs="Wingdings"/>
    </w:rPr>
  </w:style>
  <w:style w:type="character" w:customStyle="1" w:styleId="RTFNum85">
    <w:name w:val="RTF_Num 8 5"/>
    <w:rsid w:val="00363D7B"/>
    <w:rPr>
      <w:rFonts w:ascii="Wingdings 2" w:eastAsia="Wingdings 2" w:hAnsi="Wingdings 2" w:cs="Wingdings 2"/>
      <w:sz w:val="18"/>
      <w:szCs w:val="18"/>
    </w:rPr>
  </w:style>
  <w:style w:type="character" w:customStyle="1" w:styleId="RTFNum86">
    <w:name w:val="RTF_Num 8 6"/>
    <w:rsid w:val="00363D7B"/>
    <w:rPr>
      <w:rFonts w:ascii="StarSymbol" w:eastAsia="StarSymbol" w:hAnsi="StarSymbol" w:cs="StarSymbol"/>
      <w:sz w:val="18"/>
      <w:szCs w:val="18"/>
    </w:rPr>
  </w:style>
  <w:style w:type="character" w:customStyle="1" w:styleId="RTFNum87">
    <w:name w:val="RTF_Num 8 7"/>
    <w:rsid w:val="00363D7B"/>
    <w:rPr>
      <w:rFonts w:ascii="Wingdings" w:eastAsia="Wingdings" w:hAnsi="Wingdings" w:cs="Wingdings"/>
    </w:rPr>
  </w:style>
  <w:style w:type="character" w:customStyle="1" w:styleId="RTFNum88">
    <w:name w:val="RTF_Num 8 8"/>
    <w:rsid w:val="00363D7B"/>
    <w:rPr>
      <w:rFonts w:ascii="Wingdings 2" w:eastAsia="Wingdings 2" w:hAnsi="Wingdings 2" w:cs="Wingdings 2"/>
      <w:sz w:val="18"/>
      <w:szCs w:val="18"/>
    </w:rPr>
  </w:style>
  <w:style w:type="character" w:customStyle="1" w:styleId="RTFNum89">
    <w:name w:val="RTF_Num 8 9"/>
    <w:rsid w:val="00363D7B"/>
    <w:rPr>
      <w:rFonts w:ascii="StarSymbol" w:eastAsia="StarSymbol" w:hAnsi="StarSymbol" w:cs="StarSymbol"/>
      <w:sz w:val="18"/>
      <w:szCs w:val="18"/>
    </w:rPr>
  </w:style>
  <w:style w:type="character" w:customStyle="1" w:styleId="RTFNum91">
    <w:name w:val="RTF_Num 9 1"/>
    <w:rsid w:val="00363D7B"/>
    <w:rPr>
      <w:rFonts w:ascii="StarSymbol" w:eastAsia="StarSymbol" w:hAnsi="StarSymbol" w:cs="StarSymbol"/>
    </w:rPr>
  </w:style>
  <w:style w:type="character" w:customStyle="1" w:styleId="RTFNum101">
    <w:name w:val="RTF_Num 10 1"/>
    <w:rsid w:val="00363D7B"/>
    <w:rPr>
      <w:rFonts w:ascii="Wingdings" w:eastAsia="Wingdings" w:hAnsi="Wingdings" w:cs="Wingdings"/>
    </w:rPr>
  </w:style>
  <w:style w:type="character" w:customStyle="1" w:styleId="RTFNum102">
    <w:name w:val="RTF_Num 10 2"/>
    <w:rsid w:val="00363D7B"/>
    <w:rPr>
      <w:rFonts w:ascii="Wingdings 2" w:eastAsia="Wingdings 2" w:hAnsi="Wingdings 2" w:cs="Wingdings 2"/>
      <w:sz w:val="18"/>
      <w:szCs w:val="18"/>
    </w:rPr>
  </w:style>
  <w:style w:type="character" w:customStyle="1" w:styleId="RTFNum103">
    <w:name w:val="RTF_Num 10 3"/>
    <w:rsid w:val="00363D7B"/>
    <w:rPr>
      <w:rFonts w:ascii="StarSymbol" w:eastAsia="StarSymbol" w:hAnsi="StarSymbol" w:cs="StarSymbol"/>
      <w:sz w:val="18"/>
      <w:szCs w:val="18"/>
    </w:rPr>
  </w:style>
  <w:style w:type="character" w:customStyle="1" w:styleId="RTFNum104">
    <w:name w:val="RTF_Num 10 4"/>
    <w:rsid w:val="00363D7B"/>
    <w:rPr>
      <w:rFonts w:ascii="Wingdings" w:eastAsia="Wingdings" w:hAnsi="Wingdings" w:cs="Wingdings"/>
    </w:rPr>
  </w:style>
  <w:style w:type="character" w:customStyle="1" w:styleId="RTFNum105">
    <w:name w:val="RTF_Num 10 5"/>
    <w:rsid w:val="00363D7B"/>
    <w:rPr>
      <w:rFonts w:ascii="Wingdings 2" w:eastAsia="Wingdings 2" w:hAnsi="Wingdings 2" w:cs="Wingdings 2"/>
      <w:sz w:val="18"/>
      <w:szCs w:val="18"/>
    </w:rPr>
  </w:style>
  <w:style w:type="character" w:customStyle="1" w:styleId="RTFNum106">
    <w:name w:val="RTF_Num 10 6"/>
    <w:rsid w:val="00363D7B"/>
    <w:rPr>
      <w:rFonts w:ascii="StarSymbol" w:eastAsia="StarSymbol" w:hAnsi="StarSymbol" w:cs="StarSymbol"/>
      <w:sz w:val="18"/>
      <w:szCs w:val="18"/>
    </w:rPr>
  </w:style>
  <w:style w:type="character" w:customStyle="1" w:styleId="RTFNum107">
    <w:name w:val="RTF_Num 10 7"/>
    <w:rsid w:val="00363D7B"/>
    <w:rPr>
      <w:rFonts w:ascii="Wingdings" w:eastAsia="Wingdings" w:hAnsi="Wingdings" w:cs="Wingdings"/>
    </w:rPr>
  </w:style>
  <w:style w:type="character" w:customStyle="1" w:styleId="RTFNum108">
    <w:name w:val="RTF_Num 10 8"/>
    <w:rsid w:val="00363D7B"/>
    <w:rPr>
      <w:rFonts w:ascii="Wingdings 2" w:eastAsia="Wingdings 2" w:hAnsi="Wingdings 2" w:cs="Wingdings 2"/>
      <w:sz w:val="18"/>
      <w:szCs w:val="18"/>
    </w:rPr>
  </w:style>
  <w:style w:type="character" w:customStyle="1" w:styleId="RTFNum109">
    <w:name w:val="RTF_Num 10 9"/>
    <w:rsid w:val="00363D7B"/>
    <w:rPr>
      <w:rFonts w:ascii="StarSymbol" w:eastAsia="StarSymbol" w:hAnsi="StarSymbol" w:cs="StarSymbol"/>
      <w:sz w:val="18"/>
      <w:szCs w:val="18"/>
    </w:rPr>
  </w:style>
  <w:style w:type="character" w:customStyle="1" w:styleId="WW8Num8z1">
    <w:name w:val="WW8Num8z1"/>
    <w:rsid w:val="00363D7B"/>
    <w:rPr>
      <w:rFonts w:ascii="Wingdings 2" w:hAnsi="Wingdings 2" w:cs="Wingdings 2"/>
      <w:sz w:val="18"/>
      <w:szCs w:val="18"/>
    </w:rPr>
  </w:style>
  <w:style w:type="character" w:customStyle="1" w:styleId="WW8Num8z2">
    <w:name w:val="WW8Num8z2"/>
    <w:rsid w:val="00363D7B"/>
    <w:rPr>
      <w:rFonts w:ascii="StarSymbol" w:hAnsi="StarSymbol" w:cs="StarSymbol"/>
      <w:sz w:val="18"/>
      <w:szCs w:val="18"/>
    </w:rPr>
  </w:style>
  <w:style w:type="character" w:customStyle="1" w:styleId="WW8Num9z1">
    <w:name w:val="WW8Num9z1"/>
    <w:rsid w:val="00363D7B"/>
    <w:rPr>
      <w:rFonts w:ascii="Wingdings 2" w:hAnsi="Wingdings 2" w:cs="Wingdings 2"/>
      <w:sz w:val="18"/>
      <w:szCs w:val="18"/>
    </w:rPr>
  </w:style>
  <w:style w:type="character" w:customStyle="1" w:styleId="WW8Num2z0">
    <w:name w:val="WW8Num2z0"/>
    <w:rsid w:val="00363D7B"/>
    <w:rPr>
      <w:rFonts w:ascii="Symbol" w:hAnsi="Symbol" w:cs="Symbol"/>
      <w:sz w:val="24"/>
      <w:szCs w:val="24"/>
    </w:rPr>
  </w:style>
  <w:style w:type="character" w:customStyle="1" w:styleId="WW8Num10z1">
    <w:name w:val="WW8Num10z1"/>
    <w:rsid w:val="00363D7B"/>
    <w:rPr>
      <w:rFonts w:ascii="Wingdings 2" w:hAnsi="Wingdings 2" w:cs="Wingdings 2"/>
      <w:sz w:val="18"/>
      <w:szCs w:val="18"/>
    </w:rPr>
  </w:style>
  <w:style w:type="character" w:customStyle="1" w:styleId="WW8Num10z2">
    <w:name w:val="WW8Num10z2"/>
    <w:rsid w:val="00363D7B"/>
    <w:rPr>
      <w:rFonts w:ascii="StarSymbol" w:hAnsi="StarSymbol" w:cs="StarSymbol"/>
      <w:sz w:val="18"/>
      <w:szCs w:val="18"/>
    </w:rPr>
  </w:style>
  <w:style w:type="character" w:customStyle="1" w:styleId="WW8Num3z0">
    <w:name w:val="WW8Num3z0"/>
    <w:rsid w:val="00363D7B"/>
    <w:rPr>
      <w:rFonts w:ascii="Symbol" w:hAnsi="Symbol" w:cs="Symbol"/>
      <w:sz w:val="24"/>
      <w:szCs w:val="24"/>
    </w:rPr>
  </w:style>
  <w:style w:type="character" w:customStyle="1" w:styleId="RTFNum111">
    <w:name w:val="RTF_Num 11 1"/>
    <w:rsid w:val="00363D7B"/>
  </w:style>
  <w:style w:type="character" w:customStyle="1" w:styleId="RTFNum112">
    <w:name w:val="RTF_Num 11 2"/>
    <w:rsid w:val="00363D7B"/>
  </w:style>
  <w:style w:type="character" w:customStyle="1" w:styleId="RTFNum113">
    <w:name w:val="RTF_Num 11 3"/>
    <w:rsid w:val="00363D7B"/>
  </w:style>
  <w:style w:type="character" w:customStyle="1" w:styleId="RTFNum114">
    <w:name w:val="RTF_Num 11 4"/>
    <w:rsid w:val="00363D7B"/>
  </w:style>
  <w:style w:type="character" w:customStyle="1" w:styleId="RTFNum115">
    <w:name w:val="RTF_Num 11 5"/>
    <w:rsid w:val="00363D7B"/>
  </w:style>
  <w:style w:type="character" w:customStyle="1" w:styleId="RTFNum116">
    <w:name w:val="RTF_Num 11 6"/>
    <w:rsid w:val="00363D7B"/>
  </w:style>
  <w:style w:type="character" w:customStyle="1" w:styleId="RTFNum117">
    <w:name w:val="RTF_Num 11 7"/>
    <w:rsid w:val="00363D7B"/>
  </w:style>
  <w:style w:type="character" w:customStyle="1" w:styleId="RTFNum118">
    <w:name w:val="RTF_Num 11 8"/>
    <w:rsid w:val="00363D7B"/>
  </w:style>
  <w:style w:type="character" w:customStyle="1" w:styleId="RTFNum119">
    <w:name w:val="RTF_Num 11 9"/>
    <w:rsid w:val="00363D7B"/>
  </w:style>
  <w:style w:type="paragraph" w:customStyle="1" w:styleId="Caption1">
    <w:name w:val="Caption1"/>
    <w:basedOn w:val="Normal"/>
    <w:rsid w:val="00363D7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363D7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363D7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363D7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363D7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363D7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363D7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363D7B"/>
    <w:pPr>
      <w:ind w:left="360" w:hanging="360"/>
      <w:outlineLvl w:val="3"/>
    </w:pPr>
  </w:style>
  <w:style w:type="paragraph" w:customStyle="1" w:styleId="BodyTextIndent31">
    <w:name w:val="Body Text Indent 31"/>
    <w:basedOn w:val="Normal"/>
    <w:rsid w:val="00363D7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363D7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363D7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363D7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363D7B"/>
    <w:pPr>
      <w:tabs>
        <w:tab w:val="clear" w:pos="0"/>
      </w:tabs>
      <w:spacing w:after="138"/>
      <w:ind w:left="0" w:firstLine="0"/>
    </w:pPr>
  </w:style>
  <w:style w:type="paragraph" w:customStyle="1" w:styleId="ReportLevel2">
    <w:name w:val="Report Level 2"/>
    <w:basedOn w:val="ReportLevel1"/>
    <w:next w:val="Normal"/>
    <w:rsid w:val="00363D7B"/>
    <w:pPr>
      <w:ind w:left="576" w:hanging="576"/>
      <w:outlineLvl w:val="1"/>
    </w:pPr>
    <w:rPr>
      <w:rFonts w:ascii="Helvetica" w:hAnsi="Helvetica" w:cs="Helvetica"/>
      <w:caps w:val="0"/>
    </w:rPr>
  </w:style>
  <w:style w:type="paragraph" w:customStyle="1" w:styleId="12">
    <w:name w:val="Надпис1"/>
    <w:basedOn w:val="Normal"/>
    <w:next w:val="Normal"/>
    <w:rsid w:val="00363D7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363D7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363D7B"/>
    <w:pPr>
      <w:suppressAutoHyphens/>
      <w:spacing w:after="0"/>
    </w:pPr>
    <w:rPr>
      <w:rFonts w:ascii="Times New Roman" w:hAnsi="Times New Roman"/>
      <w:lang w:eastAsia="ar-SA"/>
    </w:rPr>
  </w:style>
  <w:style w:type="character" w:customStyle="1" w:styleId="body">
    <w:name w:val="body"/>
    <w:basedOn w:val="DefaultParagraphFont"/>
    <w:rsid w:val="00363D7B"/>
  </w:style>
  <w:style w:type="character" w:customStyle="1" w:styleId="headsub1">
    <w:name w:val="head_sub1"/>
    <w:rsid w:val="00363D7B"/>
    <w:rPr>
      <w:b/>
      <w:bCs/>
      <w:strike w:val="0"/>
      <w:dstrike w:val="0"/>
      <w:sz w:val="23"/>
      <w:szCs w:val="23"/>
      <w:u w:val="none"/>
    </w:rPr>
  </w:style>
  <w:style w:type="paragraph" w:customStyle="1" w:styleId="CharChar3">
    <w:name w:val="Char Char3 Знак"/>
    <w:basedOn w:val="Normal"/>
    <w:rsid w:val="00363D7B"/>
    <w:pPr>
      <w:tabs>
        <w:tab w:val="left" w:pos="709"/>
      </w:tabs>
    </w:pPr>
    <w:rPr>
      <w:rFonts w:ascii="Tahoma" w:hAnsi="Tahoma"/>
      <w:szCs w:val="24"/>
      <w:lang w:val="pl-PL" w:eastAsia="pl-PL"/>
    </w:rPr>
  </w:style>
  <w:style w:type="character" w:customStyle="1" w:styleId="shorttext">
    <w:name w:val="short_text"/>
    <w:basedOn w:val="DefaultParagraphFont"/>
    <w:rsid w:val="00363D7B"/>
  </w:style>
  <w:style w:type="character" w:customStyle="1" w:styleId="mediumtext">
    <w:name w:val="medium_text"/>
    <w:basedOn w:val="DefaultParagraphFont"/>
    <w:rsid w:val="00363D7B"/>
  </w:style>
  <w:style w:type="character" w:customStyle="1" w:styleId="hps">
    <w:name w:val="hps"/>
    <w:basedOn w:val="DefaultParagraphFont"/>
    <w:rsid w:val="00363D7B"/>
  </w:style>
  <w:style w:type="paragraph" w:customStyle="1" w:styleId="CharCharCharChar">
    <w:name w:val="Char Char Char Char"/>
    <w:basedOn w:val="Normal"/>
    <w:rsid w:val="00363D7B"/>
    <w:pPr>
      <w:tabs>
        <w:tab w:val="left" w:pos="709"/>
      </w:tabs>
    </w:pPr>
    <w:rPr>
      <w:rFonts w:ascii="Tahoma" w:hAnsi="Tahoma"/>
      <w:szCs w:val="24"/>
      <w:lang w:val="pl-PL" w:eastAsia="pl-PL"/>
    </w:rPr>
  </w:style>
  <w:style w:type="character" w:customStyle="1" w:styleId="style10">
    <w:name w:val="style10"/>
    <w:basedOn w:val="DefaultParagraphFont"/>
    <w:rsid w:val="00363D7B"/>
  </w:style>
  <w:style w:type="character" w:customStyle="1" w:styleId="BodyTextIndent3Char">
    <w:name w:val="Body Text Indent 3 Char"/>
    <w:link w:val="BodyTextIndent3"/>
    <w:rsid w:val="00363D7B"/>
    <w:rPr>
      <w:sz w:val="24"/>
      <w:lang w:val="bg-BG"/>
    </w:rPr>
  </w:style>
  <w:style w:type="paragraph" w:customStyle="1" w:styleId="FR1">
    <w:name w:val="FR1"/>
    <w:rsid w:val="007209C9"/>
    <w:pPr>
      <w:widowControl w:val="0"/>
      <w:autoSpaceDE w:val="0"/>
      <w:autoSpaceDN w:val="0"/>
      <w:adjustRightInd w:val="0"/>
      <w:ind w:left="280"/>
    </w:pPr>
    <w:rPr>
      <w:rFonts w:ascii="Arial" w:hAnsi="Arial" w:cs="Arial"/>
      <w:sz w:val="18"/>
      <w:szCs w:val="18"/>
    </w:rPr>
  </w:style>
  <w:style w:type="character" w:customStyle="1" w:styleId="PlainTextChar">
    <w:name w:val="Plain Text Char"/>
    <w:link w:val="PlainText"/>
    <w:rsid w:val="00003BF0"/>
    <w:rPr>
      <w:rFonts w:ascii="Courier New" w:hAnsi="Courier New" w:cs="Courier New"/>
      <w:lang w:val="en-AU" w:eastAsia="en-US"/>
    </w:rPr>
  </w:style>
  <w:style w:type="paragraph" w:customStyle="1" w:styleId="Style16">
    <w:name w:val="Style16"/>
    <w:basedOn w:val="Normal"/>
    <w:uiPriority w:val="99"/>
    <w:rsid w:val="00003BF0"/>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03BF0"/>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03BF0"/>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03BF0"/>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03BF0"/>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03BF0"/>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03BF0"/>
    <w:pPr>
      <w:tabs>
        <w:tab w:val="left" w:pos="709"/>
      </w:tabs>
      <w:jc w:val="both"/>
    </w:pPr>
    <w:rPr>
      <w:rFonts w:ascii="Tahoma" w:eastAsia="SimSun" w:hAnsi="Tahoma"/>
      <w:szCs w:val="24"/>
      <w:lang w:val="pl-PL" w:eastAsia="pl-PL"/>
    </w:rPr>
  </w:style>
  <w:style w:type="numbering" w:styleId="111111">
    <w:name w:val="Outline List 2"/>
    <w:basedOn w:val="NoList"/>
    <w:unhideWhenUsed/>
    <w:rsid w:val="00003BF0"/>
    <w:pPr>
      <w:numPr>
        <w:numId w:val="9"/>
      </w:numPr>
    </w:pPr>
  </w:style>
  <w:style w:type="character" w:customStyle="1" w:styleId="Heading6Char">
    <w:name w:val="Heading 6 Char"/>
    <w:aliases w:val=" Char14 Char"/>
    <w:link w:val="Heading6"/>
    <w:uiPriority w:val="9"/>
    <w:rsid w:val="00B73574"/>
    <w:rPr>
      <w:b/>
      <w:bCs/>
      <w:sz w:val="22"/>
      <w:szCs w:val="22"/>
      <w:lang w:val="en-AU" w:eastAsia="en-US"/>
    </w:rPr>
  </w:style>
  <w:style w:type="character" w:customStyle="1" w:styleId="Heading7Char">
    <w:name w:val="Heading 7 Char"/>
    <w:link w:val="Heading7"/>
    <w:uiPriority w:val="9"/>
    <w:rsid w:val="00B73574"/>
    <w:rPr>
      <w:rFonts w:ascii="Arial" w:hAnsi="Arial"/>
      <w:b/>
      <w:bCs/>
      <w:sz w:val="22"/>
      <w:u w:val="single"/>
      <w:lang w:val="de-DE" w:eastAsia="de-DE"/>
    </w:rPr>
  </w:style>
  <w:style w:type="character" w:customStyle="1" w:styleId="Heading8Char">
    <w:name w:val="Heading 8 Char"/>
    <w:link w:val="Heading8"/>
    <w:uiPriority w:val="9"/>
    <w:rsid w:val="00B73574"/>
    <w:rPr>
      <w:rFonts w:ascii="Arial" w:hAnsi="Arial"/>
      <w:b/>
      <w:bCs/>
      <w:sz w:val="28"/>
      <w:u w:val="single"/>
      <w:lang w:val="de-DE" w:eastAsia="de-DE"/>
    </w:rPr>
  </w:style>
  <w:style w:type="character" w:customStyle="1" w:styleId="Heading9Char">
    <w:name w:val="Heading 9 Char"/>
    <w:link w:val="Heading9"/>
    <w:uiPriority w:val="9"/>
    <w:rsid w:val="00B73574"/>
    <w:rPr>
      <w:rFonts w:ascii="Arial" w:hAnsi="Arial"/>
      <w:sz w:val="28"/>
      <w:szCs w:val="24"/>
      <w:u w:val="single"/>
      <w:shd w:val="clear" w:color="auto" w:fill="FFFFFF"/>
      <w:lang w:val="de-DE" w:eastAsia="de-DE"/>
    </w:rPr>
  </w:style>
  <w:style w:type="character" w:customStyle="1" w:styleId="MessageHeaderChar">
    <w:name w:val="Message Header Char"/>
    <w:link w:val="MessageHeader"/>
    <w:rsid w:val="00B73574"/>
    <w:rPr>
      <w:rFonts w:ascii="Arial" w:hAnsi="Arial" w:cs="Arial"/>
      <w:sz w:val="22"/>
      <w:szCs w:val="24"/>
      <w:shd w:val="pct20" w:color="auto" w:fill="auto"/>
      <w:lang w:val="en-GB" w:eastAsia="de-DE"/>
    </w:rPr>
  </w:style>
  <w:style w:type="character" w:customStyle="1" w:styleId="SubtitleChar">
    <w:name w:val="Subtitle Char"/>
    <w:link w:val="Subtitle"/>
    <w:uiPriority w:val="11"/>
    <w:rsid w:val="00B73574"/>
    <w:rPr>
      <w:rFonts w:ascii="Arial" w:eastAsia="Lucida Sans Unicode" w:hAnsi="Arial" w:cs="Tahoma"/>
      <w:i/>
      <w:iCs/>
      <w:sz w:val="28"/>
      <w:szCs w:val="28"/>
      <w:lang w:val="en-GB" w:eastAsia="ar-SA"/>
    </w:rPr>
  </w:style>
  <w:style w:type="character" w:customStyle="1" w:styleId="BodyText3Char">
    <w:name w:val="Body Text 3 Char"/>
    <w:link w:val="BodyText3"/>
    <w:uiPriority w:val="99"/>
    <w:rsid w:val="00B73574"/>
    <w:rPr>
      <w:rFonts w:ascii="Arial" w:hAnsi="Arial"/>
      <w:sz w:val="28"/>
      <w:lang w:eastAsia="en-US"/>
    </w:rPr>
  </w:style>
  <w:style w:type="paragraph" w:customStyle="1" w:styleId="CharCharChar1CharCharChar2">
    <w:name w:val="Char Char Char1 Char Char Char2"/>
    <w:basedOn w:val="Normal"/>
    <w:rsid w:val="00B73574"/>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B73574"/>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B73574"/>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B73574"/>
    <w:pPr>
      <w:tabs>
        <w:tab w:val="left" w:pos="709"/>
      </w:tabs>
    </w:pPr>
    <w:rPr>
      <w:rFonts w:ascii="Tahoma" w:hAnsi="Tahoma" w:cs="Tahoma"/>
      <w:szCs w:val="24"/>
      <w:lang w:val="pl-PL" w:eastAsia="pl-PL"/>
    </w:rPr>
  </w:style>
  <w:style w:type="paragraph" w:customStyle="1" w:styleId="311">
    <w:name w:val="Знак Знак31"/>
    <w:basedOn w:val="Normal"/>
    <w:rsid w:val="00B73574"/>
    <w:pPr>
      <w:tabs>
        <w:tab w:val="left" w:pos="709"/>
      </w:tabs>
    </w:pPr>
    <w:rPr>
      <w:rFonts w:ascii="Tahoma" w:hAnsi="Tahoma"/>
      <w:szCs w:val="24"/>
      <w:lang w:val="pl-PL" w:eastAsia="pl-PL"/>
    </w:rPr>
  </w:style>
  <w:style w:type="paragraph" w:customStyle="1" w:styleId="Char1">
    <w:name w:val="Знак Знак Char1"/>
    <w:basedOn w:val="Normal"/>
    <w:rsid w:val="00B73574"/>
    <w:pPr>
      <w:tabs>
        <w:tab w:val="left" w:pos="709"/>
      </w:tabs>
    </w:pPr>
    <w:rPr>
      <w:rFonts w:ascii="Tahoma" w:hAnsi="Tahoma"/>
      <w:szCs w:val="24"/>
      <w:lang w:val="pl-PL" w:eastAsia="pl-PL"/>
    </w:rPr>
  </w:style>
  <w:style w:type="paragraph" w:customStyle="1" w:styleId="CharCharCharCharChar1">
    <w:name w:val="Char Char Char Знак Знак Char Char1"/>
    <w:basedOn w:val="Normal"/>
    <w:rsid w:val="00B73574"/>
    <w:pPr>
      <w:tabs>
        <w:tab w:val="left" w:pos="709"/>
      </w:tabs>
    </w:pPr>
    <w:rPr>
      <w:rFonts w:ascii="Tahoma" w:hAnsi="Tahoma"/>
      <w:sz w:val="20"/>
      <w:lang w:val="pl-PL" w:eastAsia="pl-PL"/>
    </w:rPr>
  </w:style>
  <w:style w:type="paragraph" w:customStyle="1" w:styleId="13">
    <w:name w:val="Знак Знак1"/>
    <w:basedOn w:val="Normal"/>
    <w:rsid w:val="00B73574"/>
    <w:pPr>
      <w:tabs>
        <w:tab w:val="left" w:pos="709"/>
      </w:tabs>
    </w:pPr>
    <w:rPr>
      <w:rFonts w:ascii="Tahoma" w:hAnsi="Tahoma"/>
      <w:sz w:val="20"/>
      <w:lang w:val="pl-PL" w:eastAsia="pl-PL"/>
    </w:rPr>
  </w:style>
  <w:style w:type="paragraph" w:customStyle="1" w:styleId="CharChar4CharCharCharCharCharChar1">
    <w:name w:val="Char Char4 Знак Знак Char Char Char Char Char Char1"/>
    <w:basedOn w:val="Normal"/>
    <w:rsid w:val="00B73574"/>
    <w:pPr>
      <w:tabs>
        <w:tab w:val="left" w:pos="709"/>
      </w:tabs>
    </w:pPr>
    <w:rPr>
      <w:rFonts w:ascii="Tahoma" w:hAnsi="Tahoma"/>
      <w:szCs w:val="24"/>
      <w:lang w:val="pl-PL" w:eastAsia="pl-PL"/>
    </w:rPr>
  </w:style>
  <w:style w:type="paragraph" w:customStyle="1" w:styleId="Char3CharCharChar1">
    <w:name w:val="Char3 Знак Знак Char Char Char1"/>
    <w:basedOn w:val="Normal"/>
    <w:rsid w:val="00B73574"/>
    <w:pPr>
      <w:tabs>
        <w:tab w:val="left" w:pos="709"/>
      </w:tabs>
    </w:pPr>
    <w:rPr>
      <w:rFonts w:ascii="Tahoma" w:hAnsi="Tahoma"/>
      <w:szCs w:val="24"/>
      <w:lang w:val="pl-PL" w:eastAsia="pl-PL"/>
    </w:rPr>
  </w:style>
  <w:style w:type="character" w:customStyle="1" w:styleId="Char2CharChar11">
    <w:name w:val="Char2 Char Char11"/>
    <w:rsid w:val="00957D36"/>
    <w:rPr>
      <w:rFonts w:ascii="Calibri" w:eastAsia="Calibri" w:hAnsi="Calibri" w:hint="default"/>
      <w:sz w:val="24"/>
      <w:szCs w:val="22"/>
      <w:lang w:val="bg-BG" w:eastAsia="en-US" w:bidi="ar-SA"/>
    </w:rPr>
  </w:style>
  <w:style w:type="table" w:customStyle="1" w:styleId="TableGrid1">
    <w:name w:val="Table Grid1"/>
    <w:basedOn w:val="TableNormal"/>
    <w:uiPriority w:val="59"/>
    <w:rsid w:val="00B7357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uiPriority w:val="99"/>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504B8A"/>
    <w:pPr>
      <w:spacing w:before="100" w:beforeAutospacing="1" w:after="100" w:afterAutospacing="1"/>
    </w:pPr>
    <w:rPr>
      <w:rFonts w:cs="Arial"/>
      <w:szCs w:val="24"/>
      <w:lang w:val="bg-BG" w:eastAsia="bg-BG"/>
    </w:rPr>
  </w:style>
  <w:style w:type="paragraph" w:customStyle="1" w:styleId="xl68">
    <w:name w:val="xl68"/>
    <w:basedOn w:val="Normal"/>
    <w:rsid w:val="00504B8A"/>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504B8A"/>
    <w:pPr>
      <w:spacing w:before="100" w:beforeAutospacing="1" w:after="100" w:afterAutospacing="1"/>
      <w:jc w:val="center"/>
    </w:pPr>
    <w:rPr>
      <w:rFonts w:cs="Arial"/>
      <w:szCs w:val="24"/>
      <w:lang w:val="bg-BG" w:eastAsia="bg-BG"/>
    </w:rPr>
  </w:style>
  <w:style w:type="paragraph" w:customStyle="1" w:styleId="xl70">
    <w:name w:val="xl70"/>
    <w:basedOn w:val="Normal"/>
    <w:rsid w:val="00504B8A"/>
    <w:pPr>
      <w:spacing w:before="100" w:beforeAutospacing="1" w:after="100" w:afterAutospacing="1"/>
    </w:pPr>
    <w:rPr>
      <w:rFonts w:cs="Arial"/>
      <w:b/>
      <w:bCs/>
      <w:szCs w:val="24"/>
      <w:lang w:val="bg-BG" w:eastAsia="bg-BG"/>
    </w:rPr>
  </w:style>
  <w:style w:type="paragraph" w:customStyle="1" w:styleId="xl71">
    <w:name w:val="xl71"/>
    <w:basedOn w:val="Normal"/>
    <w:rsid w:val="00504B8A"/>
    <w:pPr>
      <w:spacing w:before="100" w:beforeAutospacing="1" w:after="100" w:afterAutospacing="1"/>
    </w:pPr>
    <w:rPr>
      <w:rFonts w:cs="Arial"/>
      <w:sz w:val="20"/>
      <w:lang w:val="bg-BG" w:eastAsia="bg-BG"/>
    </w:rPr>
  </w:style>
  <w:style w:type="paragraph" w:customStyle="1" w:styleId="xl72">
    <w:name w:val="xl72"/>
    <w:basedOn w:val="Normal"/>
    <w:rsid w:val="00504B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504B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504B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504B8A"/>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504B8A"/>
    <w:pPr>
      <w:spacing w:before="100" w:beforeAutospacing="1" w:after="100" w:afterAutospacing="1"/>
    </w:pPr>
    <w:rPr>
      <w:rFonts w:cs="Arial"/>
      <w:color w:val="FF0000"/>
      <w:sz w:val="20"/>
      <w:lang w:val="bg-BG" w:eastAsia="bg-BG"/>
    </w:rPr>
  </w:style>
  <w:style w:type="paragraph" w:customStyle="1" w:styleId="xl85">
    <w:name w:val="xl85"/>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504B8A"/>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504B8A"/>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504B8A"/>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504B8A"/>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504B8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504B8A"/>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504B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504B8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504B8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3D355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3D355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3D355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3D3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3D355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3D355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3D355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3D355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3D355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3D355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3D355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3D355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3D355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3D355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3D355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3D355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3D355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3D355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3D35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3D355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3D35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3D35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3D355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3D355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3D355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E11CE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AC7C18"/>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AC7C18"/>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AC7C1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AC7C18"/>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AC7C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AC7C18"/>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AC7C18"/>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AC7C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AC7C18"/>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AC7C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AC7C1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AC7C18"/>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AC7C1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AC7C1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AC7C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AC7C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AC7C18"/>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AC7C1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AC7C1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AC7C18"/>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AC7C18"/>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AC7C18"/>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AC7C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AC7C18"/>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AC7C18"/>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AC7C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AC7C1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AC7C1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AC7C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AC7C18"/>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AC7C18"/>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AC7C18"/>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AC7C18"/>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AC7C1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AC7C1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AC7C1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AC7C1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AC7C1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AC7C1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AC7C1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AC7C1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AC7C1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AC7C18"/>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AC7C18"/>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AC7C18"/>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AC7C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AC7C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AC7C1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AC7C18"/>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AC7C1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AC7C18"/>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AC7C18"/>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AC7C18"/>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AC7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AC7C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AC7C18"/>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AC7C18"/>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AC7C18"/>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AC7C1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AC7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AC7C1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AC7C18"/>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AC7C18"/>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AC7C18"/>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CB12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A43FC6"/>
    <w:pPr>
      <w:ind w:firstLine="990"/>
      <w:jc w:val="both"/>
    </w:pPr>
    <w:rPr>
      <w:rFonts w:ascii="Times New Roman" w:hAnsi="Times New Roman"/>
      <w:color w:val="000000"/>
      <w:szCs w:val="24"/>
      <w:lang w:val="bg-BG" w:eastAsia="bg-BG"/>
    </w:rPr>
  </w:style>
  <w:style w:type="paragraph" w:customStyle="1" w:styleId="tigrseq">
    <w:name w:val="tigrseq"/>
    <w:basedOn w:val="Normal"/>
    <w:rsid w:val="009B72CF"/>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0348B0"/>
    <w:pPr>
      <w:spacing w:line="241" w:lineRule="atLeast"/>
    </w:pPr>
    <w:rPr>
      <w:rFonts w:ascii="Open Sans" w:hAnsi="Open Sans" w:cs="Times New Roman"/>
      <w:color w:val="auto"/>
    </w:rPr>
  </w:style>
  <w:style w:type="paragraph" w:customStyle="1" w:styleId="001">
    <w:name w:val="001 диди"/>
    <w:basedOn w:val="Normal"/>
    <w:rsid w:val="000348B0"/>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0348B0"/>
    <w:pPr>
      <w:jc w:val="both"/>
    </w:pPr>
    <w:rPr>
      <w:rFonts w:ascii="Times New Roman" w:hAnsi="Times New Roman"/>
      <w:sz w:val="26"/>
      <w:szCs w:val="24"/>
    </w:rPr>
  </w:style>
  <w:style w:type="paragraph" w:customStyle="1" w:styleId="002">
    <w:name w:val="002 диди"/>
    <w:basedOn w:val="Normal"/>
    <w:link w:val="002Char"/>
    <w:rsid w:val="000348B0"/>
    <w:pPr>
      <w:spacing w:after="120"/>
    </w:pPr>
    <w:rPr>
      <w:rFonts w:ascii="Times New Roman" w:hAnsi="Times New Roman"/>
      <w:b/>
      <w:sz w:val="26"/>
      <w:szCs w:val="24"/>
    </w:rPr>
  </w:style>
  <w:style w:type="character" w:customStyle="1" w:styleId="000Char">
    <w:name w:val="000 диди Char"/>
    <w:link w:val="000"/>
    <w:rsid w:val="000348B0"/>
    <w:rPr>
      <w:sz w:val="26"/>
      <w:szCs w:val="24"/>
    </w:rPr>
  </w:style>
  <w:style w:type="paragraph" w:customStyle="1" w:styleId="003">
    <w:name w:val="003 диди"/>
    <w:basedOn w:val="000"/>
    <w:rsid w:val="000348B0"/>
    <w:pPr>
      <w:spacing w:after="120"/>
      <w:jc w:val="left"/>
    </w:pPr>
    <w:rPr>
      <w:b/>
    </w:rPr>
  </w:style>
  <w:style w:type="character" w:customStyle="1" w:styleId="002Char">
    <w:name w:val="002 диди Char"/>
    <w:link w:val="002"/>
    <w:rsid w:val="000348B0"/>
    <w:rPr>
      <w:b/>
      <w:sz w:val="26"/>
      <w:szCs w:val="24"/>
    </w:rPr>
  </w:style>
  <w:style w:type="paragraph" w:customStyle="1" w:styleId="NormalBold">
    <w:name w:val="NormalBold"/>
    <w:basedOn w:val="Normal"/>
    <w:link w:val="NormalBoldChar"/>
    <w:rsid w:val="00802709"/>
    <w:pPr>
      <w:widowControl w:val="0"/>
    </w:pPr>
    <w:rPr>
      <w:rFonts w:ascii="Times New Roman" w:hAnsi="Times New Roman"/>
      <w:b/>
      <w:szCs w:val="22"/>
    </w:rPr>
  </w:style>
  <w:style w:type="character" w:customStyle="1" w:styleId="NormalBoldChar">
    <w:name w:val="NormalBold Char"/>
    <w:link w:val="NormalBold"/>
    <w:locked/>
    <w:rsid w:val="00802709"/>
    <w:rPr>
      <w:b/>
      <w:sz w:val="24"/>
      <w:szCs w:val="22"/>
    </w:rPr>
  </w:style>
  <w:style w:type="character" w:customStyle="1" w:styleId="DeltaViewInsertion">
    <w:name w:val="DeltaView Insertion"/>
    <w:rsid w:val="00802709"/>
    <w:rPr>
      <w:b/>
      <w:i/>
      <w:spacing w:val="0"/>
      <w:lang w:val="bg-BG" w:eastAsia="bg-BG"/>
    </w:rPr>
  </w:style>
  <w:style w:type="paragraph" w:customStyle="1" w:styleId="NormalLeft">
    <w:name w:val="Normal Left"/>
    <w:basedOn w:val="Normal"/>
    <w:rsid w:val="00802709"/>
    <w:pPr>
      <w:spacing w:before="120" w:after="120"/>
    </w:pPr>
    <w:rPr>
      <w:rFonts w:ascii="Times New Roman" w:eastAsia="Calibri" w:hAnsi="Times New Roman"/>
      <w:szCs w:val="22"/>
      <w:lang w:val="bg-BG" w:eastAsia="bg-BG"/>
    </w:rPr>
  </w:style>
  <w:style w:type="paragraph" w:customStyle="1" w:styleId="Tiret0">
    <w:name w:val="Tiret 0"/>
    <w:basedOn w:val="Normal"/>
    <w:rsid w:val="00802709"/>
    <w:pPr>
      <w:numPr>
        <w:numId w:val="1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02709"/>
    <w:pPr>
      <w:numPr>
        <w:numId w:val="1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02709"/>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02709"/>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02709"/>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02709"/>
    <w:pPr>
      <w:numPr>
        <w:ilvl w:val="3"/>
        <w:numId w:val="1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0270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0270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02709"/>
    <w:pPr>
      <w:spacing w:before="120" w:after="120"/>
      <w:jc w:val="center"/>
    </w:pPr>
    <w:rPr>
      <w:rFonts w:ascii="Times New Roman" w:eastAsia="Calibri" w:hAnsi="Times New Roman"/>
      <w:b/>
      <w:szCs w:val="22"/>
      <w:u w:val="single"/>
      <w:lang w:val="bg-BG" w:eastAsia="bg-BG"/>
    </w:rPr>
  </w:style>
  <w:style w:type="numbering" w:customStyle="1" w:styleId="NoList1">
    <w:name w:val="No List1"/>
    <w:next w:val="NoList"/>
    <w:uiPriority w:val="99"/>
    <w:semiHidden/>
    <w:unhideWhenUsed/>
    <w:rsid w:val="00225262"/>
  </w:style>
  <w:style w:type="character" w:styleId="PlaceholderText">
    <w:name w:val="Placeholder Text"/>
    <w:uiPriority w:val="99"/>
    <w:semiHidden/>
    <w:rsid w:val="00225262"/>
    <w:rPr>
      <w:color w:val="808080"/>
    </w:rPr>
  </w:style>
  <w:style w:type="table" w:customStyle="1" w:styleId="TableGrid2">
    <w:name w:val="Table Grid2"/>
    <w:basedOn w:val="TableNormal"/>
    <w:next w:val="TableGrid"/>
    <w:uiPriority w:val="39"/>
    <w:rsid w:val="002252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
    <w:basedOn w:val="TableNormal"/>
    <w:next w:val="TableGrid"/>
    <w:uiPriority w:val="39"/>
    <w:rsid w:val="002252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paragraph" w:customStyle="1" w:styleId="CM3">
    <w:name w:val="CM3"/>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paragraph" w:customStyle="1" w:styleId="CM4">
    <w:name w:val="CM4"/>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character" w:styleId="HTMLTypewriter">
    <w:name w:val="HTML Typewriter"/>
    <w:unhideWhenUsed/>
    <w:rsid w:val="00225262"/>
    <w:rPr>
      <w:rFonts w:ascii="Courier New" w:eastAsia="Times New Roman" w:hAnsi="Courier New" w:cs="Courier New"/>
      <w:sz w:val="20"/>
      <w:szCs w:val="20"/>
    </w:rPr>
  </w:style>
  <w:style w:type="paragraph" w:customStyle="1" w:styleId="doc-ti">
    <w:name w:val="doc-ti"/>
    <w:basedOn w:val="Normal"/>
    <w:rsid w:val="00225262"/>
    <w:pPr>
      <w:spacing w:before="100" w:beforeAutospacing="1" w:after="100" w:afterAutospacing="1"/>
    </w:pPr>
    <w:rPr>
      <w:rFonts w:ascii="Times New Roman" w:hAnsi="Times New Roman"/>
      <w:szCs w:val="24"/>
      <w:lang w:val="bg-BG" w:eastAsia="zh-CN"/>
    </w:rPr>
  </w:style>
  <w:style w:type="character" w:styleId="HTMLCite">
    <w:name w:val="HTML Cite"/>
    <w:uiPriority w:val="99"/>
    <w:unhideWhenUsed/>
    <w:rsid w:val="00225262"/>
    <w:rPr>
      <w:i/>
      <w:iCs/>
    </w:rPr>
  </w:style>
  <w:style w:type="character" w:customStyle="1" w:styleId="atn">
    <w:name w:val="atn"/>
    <w:rsid w:val="00225262"/>
  </w:style>
  <w:style w:type="character" w:customStyle="1" w:styleId="Bodytext7">
    <w:name w:val="Body text (7)_"/>
    <w:link w:val="Bodytext70"/>
    <w:rsid w:val="00225262"/>
    <w:rPr>
      <w:shd w:val="clear" w:color="auto" w:fill="FFFFFF"/>
    </w:rPr>
  </w:style>
  <w:style w:type="paragraph" w:customStyle="1" w:styleId="Bodytext70">
    <w:name w:val="Body text (7)"/>
    <w:basedOn w:val="Normal"/>
    <w:link w:val="Bodytext7"/>
    <w:rsid w:val="00225262"/>
    <w:pPr>
      <w:shd w:val="clear" w:color="auto" w:fill="FFFFFF"/>
      <w:spacing w:before="1020" w:after="4560" w:line="274" w:lineRule="exact"/>
    </w:pPr>
    <w:rPr>
      <w:rFonts w:ascii="Times New Roman" w:hAnsi="Times New Roman"/>
      <w:sz w:val="20"/>
    </w:rPr>
  </w:style>
  <w:style w:type="character" w:customStyle="1" w:styleId="newdocreference">
    <w:name w:val="newdocreference"/>
    <w:rsid w:val="00225262"/>
  </w:style>
  <w:style w:type="numbering" w:customStyle="1" w:styleId="NoList2">
    <w:name w:val="No List2"/>
    <w:next w:val="NoList"/>
    <w:uiPriority w:val="99"/>
    <w:semiHidden/>
    <w:unhideWhenUsed/>
    <w:rsid w:val="008649CD"/>
  </w:style>
  <w:style w:type="character" w:customStyle="1" w:styleId="FootnoteTextChar1">
    <w:name w:val="Footnote Text Char1"/>
    <w:uiPriority w:val="99"/>
    <w:semiHidden/>
    <w:rsid w:val="008649CD"/>
    <w:rPr>
      <w:sz w:val="20"/>
      <w:szCs w:val="20"/>
    </w:rPr>
  </w:style>
  <w:style w:type="numbering" w:customStyle="1" w:styleId="NoList3">
    <w:name w:val="No List3"/>
    <w:next w:val="NoList"/>
    <w:uiPriority w:val="99"/>
    <w:semiHidden/>
    <w:unhideWhenUsed/>
    <w:rsid w:val="00BE12FF"/>
  </w:style>
  <w:style w:type="table" w:customStyle="1" w:styleId="TableGrid3">
    <w:name w:val="Table Grid3"/>
    <w:basedOn w:val="TableNormal"/>
    <w:next w:val="TableGrid"/>
    <w:uiPriority w:val="39"/>
    <w:rsid w:val="00BE12F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875003"/>
    <w:pPr>
      <w:tabs>
        <w:tab w:val="left" w:pos="709"/>
      </w:tabs>
    </w:pPr>
    <w:rPr>
      <w:rFonts w:ascii="Tahoma" w:hAnsi="Tahoma"/>
      <w:szCs w:val="24"/>
      <w:lang w:val="pl-PL" w:eastAsia="pl-PL"/>
    </w:rPr>
  </w:style>
  <w:style w:type="paragraph" w:customStyle="1" w:styleId="CharChar4CharCharCharCharCharCharCharCharCharCharCharCharCharCharCharCharCharCharChar">
    <w:name w:val="Char Char4 Знак Знак Char Char Char Char Char Char Char Char Char Char Char Char Char Char Char Char Char Char Char"/>
    <w:basedOn w:val="Normal"/>
    <w:rsid w:val="00336B9F"/>
    <w:pPr>
      <w:tabs>
        <w:tab w:val="left" w:pos="709"/>
      </w:tabs>
    </w:pPr>
    <w:rPr>
      <w:rFonts w:ascii="Tahoma" w:hAnsi="Tahoma"/>
      <w:szCs w:val="24"/>
      <w:lang w:val="pl-PL" w:eastAsia="pl-PL"/>
    </w:rPr>
  </w:style>
  <w:style w:type="paragraph" w:customStyle="1" w:styleId="A7-">
    <w:name w:val="A7 - ● Параграф"/>
    <w:basedOn w:val="Normal"/>
    <w:link w:val="A7-Char"/>
    <w:qFormat/>
    <w:rsid w:val="006144C3"/>
    <w:pPr>
      <w:spacing w:before="120"/>
      <w:ind w:firstLine="851"/>
      <w:jc w:val="both"/>
    </w:pPr>
    <w:rPr>
      <w:rFonts w:ascii="Times New Roman" w:eastAsia="Calibri" w:hAnsi="Times New Roman"/>
      <w:szCs w:val="24"/>
      <w:lang w:val="bg-BG"/>
    </w:rPr>
  </w:style>
  <w:style w:type="character" w:customStyle="1" w:styleId="A7-Char">
    <w:name w:val="A7 - ● Параграф Char"/>
    <w:link w:val="A7-"/>
    <w:rsid w:val="006144C3"/>
    <w:rPr>
      <w:rFonts w:eastAsia="Calibri"/>
      <w:sz w:val="24"/>
      <w:szCs w:val="24"/>
      <w:lang w:val="bg-BG"/>
    </w:rPr>
  </w:style>
  <w:style w:type="paragraph" w:customStyle="1" w:styleId="Header1">
    <w:name w:val="Header1"/>
    <w:basedOn w:val="Normal"/>
    <w:rsid w:val="00390F0E"/>
    <w:pPr>
      <w:tabs>
        <w:tab w:val="center" w:pos="4536"/>
        <w:tab w:val="right" w:pos="9072"/>
      </w:tabs>
      <w:suppressAutoHyphens/>
      <w:autoSpaceDN w:val="0"/>
      <w:textAlignment w:val="baseline"/>
    </w:pPr>
    <w:rPr>
      <w:rFonts w:ascii="Calibri" w:eastAsia="Calibri" w:hAnsi="Calibri"/>
      <w:szCs w:val="24"/>
      <w:lang w:val="bg-BG" w:eastAsia="bg-BG"/>
    </w:rPr>
  </w:style>
  <w:style w:type="paragraph" w:customStyle="1" w:styleId="NewStyle1">
    <w:name w:val="New Style 1"/>
    <w:basedOn w:val="ListParagraph"/>
    <w:qFormat/>
    <w:rsid w:val="00ED3C2F"/>
    <w:pPr>
      <w:keepNext/>
      <w:keepLines/>
      <w:numPr>
        <w:numId w:val="15"/>
      </w:numPr>
      <w:tabs>
        <w:tab w:val="left" w:pos="765"/>
      </w:tabs>
      <w:spacing w:before="100" w:beforeAutospacing="1"/>
      <w:jc w:val="both"/>
      <w:outlineLvl w:val="0"/>
    </w:pPr>
    <w:rPr>
      <w:b/>
      <w:szCs w:val="24"/>
      <w:lang w:val="bg-BG" w:eastAsia="bg-BG"/>
    </w:rPr>
  </w:style>
  <w:style w:type="paragraph" w:customStyle="1" w:styleId="NewStyle2">
    <w:name w:val="New Style 2"/>
    <w:basedOn w:val="NewStyle1"/>
    <w:qFormat/>
    <w:rsid w:val="00ED3C2F"/>
    <w:pPr>
      <w:numPr>
        <w:ilvl w:val="1"/>
      </w:numPr>
      <w:tabs>
        <w:tab w:val="left" w:pos="993"/>
      </w:tabs>
      <w:outlineLvl w:val="1"/>
    </w:pPr>
  </w:style>
  <w:style w:type="paragraph" w:customStyle="1" w:styleId="NewStyle3">
    <w:name w:val="New Style 3"/>
    <w:basedOn w:val="NewStyle2"/>
    <w:qFormat/>
    <w:rsid w:val="00ED3C2F"/>
    <w:pPr>
      <w:numPr>
        <w:ilvl w:val="2"/>
      </w:numPr>
      <w:outlineLvl w:val="0"/>
    </w:pPr>
    <w:rPr>
      <w:rFonts w:eastAsia="Calibri"/>
    </w:rPr>
  </w:style>
  <w:style w:type="numbering" w:customStyle="1" w:styleId="NoList4">
    <w:name w:val="No List4"/>
    <w:next w:val="NoList"/>
    <w:uiPriority w:val="99"/>
    <w:semiHidden/>
    <w:unhideWhenUsed/>
    <w:rsid w:val="005C79CB"/>
  </w:style>
  <w:style w:type="numbering" w:customStyle="1" w:styleId="NoList11">
    <w:name w:val="No List11"/>
    <w:next w:val="NoList"/>
    <w:uiPriority w:val="99"/>
    <w:semiHidden/>
    <w:unhideWhenUsed/>
    <w:rsid w:val="005C79CB"/>
  </w:style>
  <w:style w:type="paragraph" w:customStyle="1" w:styleId="Document1">
    <w:name w:val="Document 1"/>
    <w:rsid w:val="005C79CB"/>
    <w:pPr>
      <w:keepNext/>
      <w:keepLines/>
      <w:tabs>
        <w:tab w:val="left" w:pos="-720"/>
      </w:tabs>
      <w:suppressAutoHyphens/>
    </w:pPr>
    <w:rPr>
      <w:rFonts w:ascii="Courier New" w:hAnsi="Courier New"/>
      <w:sz w:val="24"/>
      <w:lang w:val="en-US"/>
    </w:rPr>
  </w:style>
  <w:style w:type="character" w:customStyle="1" w:styleId="HR-10">
    <w:name w:val="HR-10"/>
    <w:rsid w:val="005C79CB"/>
    <w:rPr>
      <w:rFonts w:ascii="Arial" w:hAnsi="Arial"/>
      <w:sz w:val="20"/>
    </w:rPr>
  </w:style>
  <w:style w:type="character" w:customStyle="1" w:styleId="FontStyle85">
    <w:name w:val="Font Style85"/>
    <w:rsid w:val="005C79CB"/>
    <w:rPr>
      <w:rFonts w:ascii="Times New Roman" w:hAnsi="Times New Roman" w:cs="Times New Roman"/>
      <w:b/>
      <w:bCs/>
      <w:sz w:val="18"/>
      <w:szCs w:val="18"/>
    </w:rPr>
  </w:style>
  <w:style w:type="paragraph" w:customStyle="1" w:styleId="ANORMAL">
    <w:name w:val="A_NORMAL"/>
    <w:basedOn w:val="Normal"/>
    <w:link w:val="ANORMALChar"/>
    <w:rsid w:val="005C79CB"/>
    <w:pPr>
      <w:spacing w:after="120" w:line="312" w:lineRule="auto"/>
      <w:jc w:val="both"/>
    </w:pPr>
    <w:rPr>
      <w:rFonts w:ascii="Calibri" w:eastAsia="Calibri" w:hAnsi="Calibri"/>
      <w:bCs/>
      <w:sz w:val="20"/>
      <w:lang w:val="en-GB"/>
    </w:rPr>
  </w:style>
  <w:style w:type="character" w:customStyle="1" w:styleId="ANORMALChar">
    <w:name w:val="A_NORMAL Char"/>
    <w:link w:val="ANORMAL"/>
    <w:rsid w:val="005C79CB"/>
    <w:rPr>
      <w:rFonts w:ascii="Calibri" w:eastAsia="Calibri" w:hAnsi="Calibri"/>
      <w:bCs/>
      <w:lang w:val="en-GB"/>
    </w:rPr>
  </w:style>
  <w:style w:type="paragraph" w:customStyle="1" w:styleId="CarCarCharCharChar">
    <w:name w:val="Car Car Char Char Char"/>
    <w:basedOn w:val="Normal"/>
    <w:link w:val="CarCarCharCharCharChar"/>
    <w:rsid w:val="005C79CB"/>
    <w:pPr>
      <w:tabs>
        <w:tab w:val="left" w:pos="709"/>
      </w:tabs>
    </w:pPr>
    <w:rPr>
      <w:rFonts w:ascii="Tahoma" w:hAnsi="Tahoma"/>
      <w:szCs w:val="24"/>
      <w:lang w:val="pl-PL" w:eastAsia="pl-PL"/>
    </w:rPr>
  </w:style>
  <w:style w:type="character" w:customStyle="1" w:styleId="CarCarCharCharCharChar">
    <w:name w:val="Car Car Char Char Char Char"/>
    <w:link w:val="CarCarCharCharChar"/>
    <w:rsid w:val="005C79CB"/>
    <w:rPr>
      <w:rFonts w:ascii="Tahoma" w:hAnsi="Tahoma"/>
      <w:sz w:val="24"/>
      <w:szCs w:val="24"/>
      <w:lang w:val="pl-PL" w:eastAsia="pl-PL"/>
    </w:rPr>
  </w:style>
  <w:style w:type="paragraph" w:customStyle="1" w:styleId="ABullets">
    <w:name w:val="A_Bullets_"/>
    <w:basedOn w:val="Normal"/>
    <w:rsid w:val="005C79CB"/>
    <w:pPr>
      <w:numPr>
        <w:numId w:val="16"/>
      </w:numPr>
      <w:spacing w:after="120"/>
      <w:jc w:val="both"/>
    </w:pPr>
    <w:rPr>
      <w:rFonts w:ascii="Calibri" w:eastAsia="Calibri" w:hAnsi="Calibri"/>
      <w:sz w:val="22"/>
      <w:szCs w:val="22"/>
      <w:lang w:val="bg-BG"/>
    </w:rPr>
  </w:style>
  <w:style w:type="paragraph" w:customStyle="1" w:styleId="Style20">
    <w:name w:val="Style2"/>
    <w:basedOn w:val="Normal"/>
    <w:rsid w:val="005C79CB"/>
    <w:pPr>
      <w:widowControl w:val="0"/>
      <w:autoSpaceDE w:val="0"/>
      <w:autoSpaceDN w:val="0"/>
      <w:adjustRightInd w:val="0"/>
      <w:spacing w:line="324" w:lineRule="exact"/>
      <w:jc w:val="both"/>
    </w:pPr>
    <w:rPr>
      <w:rFonts w:ascii="Tahoma" w:hAnsi="Tahoma"/>
      <w:szCs w:val="24"/>
      <w:lang w:val="bg-BG" w:eastAsia="bg-BG"/>
    </w:rPr>
  </w:style>
  <w:style w:type="character" w:customStyle="1" w:styleId="FontStyle54">
    <w:name w:val="Font Style54"/>
    <w:rsid w:val="005C79CB"/>
    <w:rPr>
      <w:rFonts w:ascii="Verdana" w:hAnsi="Verdana" w:cs="Verdana"/>
      <w:sz w:val="16"/>
      <w:szCs w:val="16"/>
    </w:rPr>
  </w:style>
  <w:style w:type="paragraph" w:customStyle="1" w:styleId="Style6">
    <w:name w:val="Style6"/>
    <w:basedOn w:val="Normal"/>
    <w:rsid w:val="005C79CB"/>
    <w:pPr>
      <w:widowControl w:val="0"/>
      <w:autoSpaceDE w:val="0"/>
      <w:autoSpaceDN w:val="0"/>
      <w:adjustRightInd w:val="0"/>
      <w:jc w:val="both"/>
    </w:pPr>
    <w:rPr>
      <w:rFonts w:ascii="Tahoma" w:hAnsi="Tahoma"/>
      <w:szCs w:val="24"/>
      <w:lang w:val="bg-BG" w:eastAsia="bg-BG"/>
    </w:rPr>
  </w:style>
  <w:style w:type="paragraph" w:customStyle="1" w:styleId="Style100">
    <w:name w:val="Style10"/>
    <w:basedOn w:val="Normal"/>
    <w:rsid w:val="005C79CB"/>
    <w:pPr>
      <w:widowControl w:val="0"/>
      <w:autoSpaceDE w:val="0"/>
      <w:autoSpaceDN w:val="0"/>
      <w:adjustRightInd w:val="0"/>
      <w:spacing w:line="256" w:lineRule="exact"/>
      <w:jc w:val="center"/>
    </w:pPr>
    <w:rPr>
      <w:rFonts w:ascii="Tahoma" w:hAnsi="Tahoma"/>
      <w:szCs w:val="24"/>
      <w:lang w:val="bg-BG" w:eastAsia="bg-BG"/>
    </w:rPr>
  </w:style>
  <w:style w:type="character" w:customStyle="1" w:styleId="FontStyle91">
    <w:name w:val="Font Style91"/>
    <w:rsid w:val="005C79CB"/>
    <w:rPr>
      <w:rFonts w:ascii="Times New Roman" w:hAnsi="Times New Roman" w:cs="Times New Roman"/>
      <w:sz w:val="22"/>
      <w:szCs w:val="22"/>
    </w:rPr>
  </w:style>
  <w:style w:type="paragraph" w:customStyle="1" w:styleId="ABVPARAGRAPH">
    <w:name w:val="А_ABV_PARAGRAPH"/>
    <w:basedOn w:val="Normal"/>
    <w:link w:val="ABVPARAGRAPHChar"/>
    <w:rsid w:val="005C79CB"/>
    <w:pPr>
      <w:spacing w:after="120" w:line="312" w:lineRule="auto"/>
      <w:ind w:left="442"/>
      <w:jc w:val="both"/>
    </w:pPr>
    <w:rPr>
      <w:rFonts w:ascii="Calibri" w:eastAsia="Calibri" w:hAnsi="Calibri"/>
      <w:sz w:val="20"/>
      <w:lang w:val="en-GB"/>
    </w:rPr>
  </w:style>
  <w:style w:type="character" w:customStyle="1" w:styleId="ABVPARAGRAPHChar">
    <w:name w:val="А_ABV_PARAGRAPH Char"/>
    <w:link w:val="ABVPARAGRAPH"/>
    <w:rsid w:val="005C79CB"/>
    <w:rPr>
      <w:rFonts w:ascii="Calibri" w:eastAsia="Calibri" w:hAnsi="Calibri"/>
      <w:lang w:val="en-GB"/>
    </w:rPr>
  </w:style>
  <w:style w:type="paragraph" w:customStyle="1" w:styleId="testo">
    <w:name w:val="testo"/>
    <w:autoRedefine/>
    <w:rsid w:val="005C79CB"/>
    <w:pPr>
      <w:widowControl w:val="0"/>
      <w:spacing w:before="120"/>
      <w:jc w:val="both"/>
    </w:pPr>
    <w:rPr>
      <w:rFonts w:ascii="Arial Narrow" w:hAnsi="Arial Narrow" w:cs="Arial"/>
      <w:bCs/>
      <w:sz w:val="24"/>
      <w:szCs w:val="24"/>
      <w:lang w:eastAsia="it-IT"/>
    </w:rPr>
  </w:style>
  <w:style w:type="paragraph" w:customStyle="1" w:styleId="ABVUNDERLINE">
    <w:name w:val="А_ABV_UNDERLINE"/>
    <w:basedOn w:val="ABVPARAGRAPH"/>
    <w:rsid w:val="005C79CB"/>
    <w:rPr>
      <w:u w:val="single"/>
    </w:rPr>
  </w:style>
  <w:style w:type="paragraph" w:customStyle="1" w:styleId="Style5">
    <w:name w:val="Style5"/>
    <w:basedOn w:val="Normal"/>
    <w:rsid w:val="005C79CB"/>
    <w:pPr>
      <w:widowControl w:val="0"/>
      <w:autoSpaceDE w:val="0"/>
      <w:autoSpaceDN w:val="0"/>
      <w:adjustRightInd w:val="0"/>
      <w:jc w:val="center"/>
    </w:pPr>
    <w:rPr>
      <w:rFonts w:ascii="Tahoma" w:hAnsi="Tahoma"/>
      <w:szCs w:val="24"/>
      <w:lang w:val="bg-BG" w:eastAsia="bg-BG"/>
    </w:rPr>
  </w:style>
  <w:style w:type="paragraph" w:customStyle="1" w:styleId="Style21">
    <w:name w:val="Style21"/>
    <w:basedOn w:val="Normal"/>
    <w:rsid w:val="005C79CB"/>
    <w:pPr>
      <w:widowControl w:val="0"/>
      <w:autoSpaceDE w:val="0"/>
      <w:autoSpaceDN w:val="0"/>
      <w:adjustRightInd w:val="0"/>
      <w:spacing w:line="266" w:lineRule="exact"/>
      <w:ind w:hanging="346"/>
      <w:jc w:val="both"/>
    </w:pPr>
    <w:rPr>
      <w:rFonts w:ascii="Tahoma" w:hAnsi="Tahoma"/>
      <w:szCs w:val="24"/>
      <w:lang w:val="bg-BG" w:eastAsia="bg-BG"/>
    </w:rPr>
  </w:style>
  <w:style w:type="character" w:customStyle="1" w:styleId="FontStyle75">
    <w:name w:val="Font Style75"/>
    <w:rsid w:val="005C79CB"/>
    <w:rPr>
      <w:rFonts w:ascii="Times New Roman" w:hAnsi="Times New Roman" w:cs="Times New Roman"/>
      <w:b/>
      <w:bCs/>
      <w:sz w:val="22"/>
      <w:szCs w:val="22"/>
    </w:rPr>
  </w:style>
  <w:style w:type="paragraph" w:customStyle="1" w:styleId="Style15">
    <w:name w:val="Style15"/>
    <w:basedOn w:val="Normal"/>
    <w:rsid w:val="005C79CB"/>
    <w:pPr>
      <w:widowControl w:val="0"/>
      <w:autoSpaceDE w:val="0"/>
      <w:autoSpaceDN w:val="0"/>
      <w:adjustRightInd w:val="0"/>
      <w:spacing w:line="410" w:lineRule="exact"/>
    </w:pPr>
    <w:rPr>
      <w:rFonts w:ascii="Tahoma" w:hAnsi="Tahoma"/>
      <w:szCs w:val="24"/>
      <w:lang w:val="bg-BG" w:eastAsia="bg-BG"/>
    </w:rPr>
  </w:style>
  <w:style w:type="numbering" w:customStyle="1" w:styleId="NoList111">
    <w:name w:val="No List111"/>
    <w:next w:val="NoList"/>
    <w:uiPriority w:val="99"/>
    <w:semiHidden/>
    <w:unhideWhenUsed/>
    <w:rsid w:val="005C79CB"/>
  </w:style>
  <w:style w:type="table" w:customStyle="1" w:styleId="TableGrid11">
    <w:name w:val="Table Grid11"/>
    <w:basedOn w:val="TableNormal"/>
    <w:next w:val="TableGrid"/>
    <w:uiPriority w:val="39"/>
    <w:rsid w:val="005C79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xtChar">
    <w:name w:val="Report Text Char"/>
    <w:basedOn w:val="Normal"/>
    <w:link w:val="ReportTextCharChar"/>
    <w:rsid w:val="005C79CB"/>
    <w:pPr>
      <w:spacing w:after="138"/>
      <w:ind w:left="1080"/>
    </w:pPr>
    <w:rPr>
      <w:rFonts w:ascii="Calibri" w:eastAsia="Calibri" w:hAnsi="Calibri"/>
      <w:sz w:val="20"/>
      <w:lang w:val="en-GB"/>
    </w:rPr>
  </w:style>
  <w:style w:type="character" w:customStyle="1" w:styleId="ReportTextCharChar">
    <w:name w:val="Report Text Char Char"/>
    <w:link w:val="ReportTextChar"/>
    <w:locked/>
    <w:rsid w:val="005C79CB"/>
    <w:rPr>
      <w:rFonts w:ascii="Calibri" w:eastAsia="Calibri" w:hAnsi="Calibri"/>
      <w:lang w:val="en-GB"/>
    </w:rPr>
  </w:style>
  <w:style w:type="paragraph" w:customStyle="1" w:styleId="StyleArial18ptCenteredRight12cm">
    <w:name w:val="Style Arial 18 pt Centered Right:  12 cm"/>
    <w:basedOn w:val="Normal"/>
    <w:rsid w:val="005C79CB"/>
    <w:pPr>
      <w:overflowPunct w:val="0"/>
      <w:autoSpaceDE w:val="0"/>
      <w:autoSpaceDN w:val="0"/>
      <w:adjustRightInd w:val="0"/>
      <w:ind w:right="680"/>
      <w:jc w:val="center"/>
      <w:textAlignment w:val="baseline"/>
    </w:pPr>
    <w:rPr>
      <w:sz w:val="36"/>
      <w:szCs w:val="36"/>
      <w:lang w:val="en-GB"/>
    </w:rPr>
  </w:style>
  <w:style w:type="paragraph" w:customStyle="1" w:styleId="TOC41">
    <w:name w:val="TOC 41"/>
    <w:basedOn w:val="Normal"/>
    <w:next w:val="Normal"/>
    <w:autoRedefine/>
    <w:uiPriority w:val="39"/>
    <w:unhideWhenUsed/>
    <w:rsid w:val="005C79CB"/>
    <w:pPr>
      <w:spacing w:after="100" w:line="276" w:lineRule="auto"/>
      <w:ind w:left="660"/>
    </w:pPr>
    <w:rPr>
      <w:rFonts w:ascii="Calibri" w:hAnsi="Calibri"/>
      <w:sz w:val="22"/>
      <w:szCs w:val="22"/>
      <w:lang w:val="bg-BG" w:eastAsia="bg-BG"/>
    </w:rPr>
  </w:style>
  <w:style w:type="paragraph" w:customStyle="1" w:styleId="TOC51">
    <w:name w:val="TOC 51"/>
    <w:basedOn w:val="Normal"/>
    <w:next w:val="Normal"/>
    <w:autoRedefine/>
    <w:uiPriority w:val="39"/>
    <w:unhideWhenUsed/>
    <w:rsid w:val="005C79CB"/>
    <w:pPr>
      <w:spacing w:after="100" w:line="276" w:lineRule="auto"/>
      <w:ind w:left="880"/>
    </w:pPr>
    <w:rPr>
      <w:rFonts w:ascii="Calibri" w:hAnsi="Calibri"/>
      <w:sz w:val="22"/>
      <w:szCs w:val="22"/>
      <w:lang w:val="bg-BG" w:eastAsia="bg-BG"/>
    </w:rPr>
  </w:style>
  <w:style w:type="paragraph" w:customStyle="1" w:styleId="TOC61">
    <w:name w:val="TOC 61"/>
    <w:basedOn w:val="Normal"/>
    <w:next w:val="Normal"/>
    <w:autoRedefine/>
    <w:uiPriority w:val="39"/>
    <w:unhideWhenUsed/>
    <w:rsid w:val="005C79CB"/>
    <w:pPr>
      <w:spacing w:after="100" w:line="276" w:lineRule="auto"/>
      <w:ind w:left="1100"/>
    </w:pPr>
    <w:rPr>
      <w:rFonts w:ascii="Calibri" w:hAnsi="Calibri"/>
      <w:sz w:val="22"/>
      <w:szCs w:val="22"/>
      <w:lang w:val="bg-BG" w:eastAsia="bg-BG"/>
    </w:rPr>
  </w:style>
  <w:style w:type="paragraph" w:customStyle="1" w:styleId="TOC71">
    <w:name w:val="TOC 71"/>
    <w:basedOn w:val="Normal"/>
    <w:next w:val="Normal"/>
    <w:autoRedefine/>
    <w:uiPriority w:val="39"/>
    <w:unhideWhenUsed/>
    <w:rsid w:val="005C79CB"/>
    <w:pPr>
      <w:spacing w:after="100" w:line="276" w:lineRule="auto"/>
      <w:ind w:left="1320"/>
    </w:pPr>
    <w:rPr>
      <w:rFonts w:ascii="Calibri" w:hAnsi="Calibri"/>
      <w:sz w:val="22"/>
      <w:szCs w:val="22"/>
      <w:lang w:val="bg-BG" w:eastAsia="bg-BG"/>
    </w:rPr>
  </w:style>
  <w:style w:type="paragraph" w:customStyle="1" w:styleId="TOC81">
    <w:name w:val="TOC 81"/>
    <w:basedOn w:val="Normal"/>
    <w:next w:val="Normal"/>
    <w:autoRedefine/>
    <w:uiPriority w:val="39"/>
    <w:unhideWhenUsed/>
    <w:rsid w:val="005C79CB"/>
    <w:pPr>
      <w:spacing w:after="100" w:line="276" w:lineRule="auto"/>
      <w:ind w:left="1540"/>
    </w:pPr>
    <w:rPr>
      <w:rFonts w:ascii="Calibri" w:hAnsi="Calibri"/>
      <w:sz w:val="22"/>
      <w:szCs w:val="22"/>
      <w:lang w:val="bg-BG" w:eastAsia="bg-BG"/>
    </w:rPr>
  </w:style>
  <w:style w:type="paragraph" w:customStyle="1" w:styleId="TOC91">
    <w:name w:val="TOC 91"/>
    <w:basedOn w:val="Normal"/>
    <w:next w:val="Normal"/>
    <w:autoRedefine/>
    <w:uiPriority w:val="39"/>
    <w:unhideWhenUsed/>
    <w:rsid w:val="005C79CB"/>
    <w:pPr>
      <w:spacing w:after="100" w:line="276" w:lineRule="auto"/>
      <w:ind w:left="1760"/>
    </w:pPr>
    <w:rPr>
      <w:rFonts w:ascii="Calibri" w:hAnsi="Calibri"/>
      <w:sz w:val="22"/>
      <w:szCs w:val="22"/>
      <w:lang w:val="bg-BG" w:eastAsia="bg-BG"/>
    </w:rPr>
  </w:style>
  <w:style w:type="character" w:styleId="SubtleEmphasis">
    <w:name w:val="Subtle Emphasis"/>
    <w:uiPriority w:val="19"/>
    <w:qFormat/>
    <w:rsid w:val="005C79CB"/>
    <w:rPr>
      <w:i/>
      <w:iCs/>
      <w:color w:val="808080"/>
    </w:rPr>
  </w:style>
  <w:style w:type="numbering" w:customStyle="1" w:styleId="NoList21">
    <w:name w:val="No List21"/>
    <w:next w:val="NoList"/>
    <w:semiHidden/>
    <w:unhideWhenUsed/>
    <w:rsid w:val="005C79CB"/>
  </w:style>
  <w:style w:type="table" w:customStyle="1" w:styleId="TableGrid21">
    <w:name w:val="Table Grid21"/>
    <w:basedOn w:val="TableNormal"/>
    <w:next w:val="TableGrid"/>
    <w:rsid w:val="005C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PlainText">
    <w:name w:val="C0 Plain Text"/>
    <w:basedOn w:val="Normal"/>
    <w:rsid w:val="005C79CB"/>
    <w:pPr>
      <w:overflowPunct w:val="0"/>
      <w:autoSpaceDE w:val="0"/>
      <w:autoSpaceDN w:val="0"/>
      <w:adjustRightInd w:val="0"/>
      <w:spacing w:before="120" w:after="120"/>
      <w:jc w:val="both"/>
      <w:textAlignment w:val="baseline"/>
    </w:pPr>
    <w:rPr>
      <w:rFonts w:ascii="Tahoma" w:hAnsi="Tahoma"/>
      <w:lang w:val="en-GB"/>
    </w:rPr>
  </w:style>
  <w:style w:type="paragraph" w:styleId="List2">
    <w:name w:val="List 2"/>
    <w:basedOn w:val="Normal"/>
    <w:rsid w:val="005C79CB"/>
    <w:pPr>
      <w:ind w:left="720" w:hanging="360"/>
    </w:pPr>
    <w:rPr>
      <w:rFonts w:ascii="Tahoma" w:hAnsi="Tahoma"/>
      <w:szCs w:val="24"/>
      <w:lang w:val="en-US"/>
    </w:rPr>
  </w:style>
  <w:style w:type="paragraph" w:styleId="List3">
    <w:name w:val="List 3"/>
    <w:basedOn w:val="Normal"/>
    <w:rsid w:val="005C79CB"/>
    <w:pPr>
      <w:ind w:left="1080" w:hanging="360"/>
    </w:pPr>
    <w:rPr>
      <w:rFonts w:ascii="Tahoma" w:hAnsi="Tahoma"/>
      <w:szCs w:val="24"/>
      <w:lang w:val="en-US"/>
    </w:rPr>
  </w:style>
  <w:style w:type="paragraph" w:styleId="List4">
    <w:name w:val="List 4"/>
    <w:basedOn w:val="Normal"/>
    <w:rsid w:val="005C79CB"/>
    <w:pPr>
      <w:ind w:left="1440" w:hanging="360"/>
    </w:pPr>
    <w:rPr>
      <w:rFonts w:ascii="Tahoma" w:hAnsi="Tahoma"/>
      <w:szCs w:val="24"/>
      <w:lang w:val="en-US"/>
    </w:rPr>
  </w:style>
  <w:style w:type="paragraph" w:styleId="List5">
    <w:name w:val="List 5"/>
    <w:basedOn w:val="Normal"/>
    <w:rsid w:val="005C79CB"/>
    <w:pPr>
      <w:ind w:left="1800" w:hanging="360"/>
    </w:pPr>
    <w:rPr>
      <w:rFonts w:ascii="Tahoma" w:hAnsi="Tahoma"/>
      <w:szCs w:val="24"/>
      <w:lang w:val="en-US"/>
    </w:rPr>
  </w:style>
  <w:style w:type="paragraph" w:styleId="ListBullet3">
    <w:name w:val="List Bullet 3"/>
    <w:basedOn w:val="Normal"/>
    <w:autoRedefine/>
    <w:rsid w:val="005C79CB"/>
    <w:pPr>
      <w:numPr>
        <w:numId w:val="17"/>
      </w:numPr>
    </w:pPr>
    <w:rPr>
      <w:rFonts w:ascii="Tahoma" w:hAnsi="Tahoma"/>
      <w:szCs w:val="24"/>
      <w:lang w:val="en-US"/>
    </w:rPr>
  </w:style>
  <w:style w:type="paragraph" w:styleId="ListBullet5">
    <w:name w:val="List Bullet 5"/>
    <w:basedOn w:val="Normal"/>
    <w:autoRedefine/>
    <w:rsid w:val="005C79CB"/>
    <w:pPr>
      <w:numPr>
        <w:numId w:val="18"/>
      </w:numPr>
    </w:pPr>
    <w:rPr>
      <w:rFonts w:ascii="Tahoma" w:hAnsi="Tahoma"/>
      <w:szCs w:val="24"/>
      <w:lang w:val="en-US"/>
    </w:rPr>
  </w:style>
  <w:style w:type="paragraph" w:styleId="ListContinue3">
    <w:name w:val="List Continue 3"/>
    <w:basedOn w:val="Normal"/>
    <w:rsid w:val="005C79CB"/>
    <w:pPr>
      <w:spacing w:after="120"/>
      <w:ind w:left="1080"/>
    </w:pPr>
    <w:rPr>
      <w:rFonts w:ascii="Tahoma" w:hAnsi="Tahoma"/>
      <w:szCs w:val="24"/>
      <w:lang w:val="en-US"/>
    </w:rPr>
  </w:style>
  <w:style w:type="paragraph" w:styleId="ListContinue5">
    <w:name w:val="List Continue 5"/>
    <w:basedOn w:val="Normal"/>
    <w:rsid w:val="005C79CB"/>
    <w:pPr>
      <w:spacing w:after="120"/>
      <w:ind w:left="1800"/>
    </w:pPr>
    <w:rPr>
      <w:rFonts w:ascii="Tahoma" w:hAnsi="Tahoma"/>
      <w:szCs w:val="24"/>
      <w:lang w:val="en-US"/>
    </w:rPr>
  </w:style>
  <w:style w:type="character" w:styleId="LineNumber">
    <w:name w:val="line number"/>
    <w:rsid w:val="005C79CB"/>
  </w:style>
  <w:style w:type="paragraph" w:customStyle="1" w:styleId="Titreobjet">
    <w:name w:val="Titre objet"/>
    <w:basedOn w:val="Normal"/>
    <w:next w:val="Normal"/>
    <w:rsid w:val="005C79CB"/>
    <w:pPr>
      <w:spacing w:before="360" w:after="360"/>
      <w:jc w:val="center"/>
    </w:pPr>
    <w:rPr>
      <w:rFonts w:ascii="Tahoma" w:hAnsi="Tahoma"/>
      <w:b/>
      <w:szCs w:val="24"/>
      <w:lang w:val="en-GB" w:eastAsia="de-DE"/>
    </w:rPr>
  </w:style>
  <w:style w:type="character" w:customStyle="1" w:styleId="FontStyle38">
    <w:name w:val="Font Style38"/>
    <w:rsid w:val="005C79CB"/>
    <w:rPr>
      <w:rFonts w:ascii="Times New Roman" w:hAnsi="Times New Roman" w:cs="Times New Roman"/>
      <w:color w:val="000000"/>
      <w:sz w:val="22"/>
      <w:szCs w:val="22"/>
    </w:rPr>
  </w:style>
  <w:style w:type="paragraph" w:customStyle="1" w:styleId="IMT-PO-1">
    <w:name w:val="IMT-PO - 1"/>
    <w:autoRedefine/>
    <w:rsid w:val="005C79CB"/>
    <w:pPr>
      <w:numPr>
        <w:numId w:val="19"/>
      </w:numPr>
      <w:tabs>
        <w:tab w:val="clear" w:pos="1080"/>
        <w:tab w:val="num" w:pos="851"/>
      </w:tabs>
      <w:spacing w:before="480"/>
      <w:ind w:left="851" w:hanging="851"/>
    </w:pPr>
    <w:rPr>
      <w:rFonts w:ascii="Tahoma" w:hAnsi="Tahoma" w:cs="Tahoma"/>
      <w:b/>
      <w:bCs/>
      <w:szCs w:val="32"/>
      <w:lang w:eastAsia="en-US"/>
    </w:rPr>
  </w:style>
  <w:style w:type="paragraph" w:customStyle="1" w:styleId="IMT-PO-11">
    <w:name w:val="IMT-PO - 1.1"/>
    <w:link w:val="IMT-PO-111Char"/>
    <w:autoRedefine/>
    <w:rsid w:val="005C79CB"/>
    <w:pPr>
      <w:numPr>
        <w:ilvl w:val="4"/>
        <w:numId w:val="19"/>
      </w:numPr>
      <w:ind w:left="1822" w:hanging="652"/>
    </w:pPr>
    <w:rPr>
      <w:rFonts w:ascii="Arial Narrow" w:hAnsi="Arial Narrow"/>
      <w:b/>
      <w:bCs/>
      <w:sz w:val="28"/>
      <w:szCs w:val="24"/>
      <w:lang w:val="en-US" w:eastAsia="en-US"/>
    </w:rPr>
  </w:style>
  <w:style w:type="character" w:customStyle="1" w:styleId="IMT-PO-111Char">
    <w:name w:val="IMT-PO - 1.1.1 Char"/>
    <w:link w:val="IMT-PO-11"/>
    <w:rsid w:val="005C79CB"/>
    <w:rPr>
      <w:rFonts w:ascii="Arial Narrow" w:hAnsi="Arial Narrow"/>
      <w:b/>
      <w:bCs/>
      <w:sz w:val="28"/>
      <w:szCs w:val="24"/>
      <w:lang w:val="en-US" w:eastAsia="en-US"/>
    </w:rPr>
  </w:style>
  <w:style w:type="paragraph" w:styleId="NormalIndent">
    <w:name w:val="Normal Indent"/>
    <w:basedOn w:val="Normal"/>
    <w:rsid w:val="005C79CB"/>
    <w:pPr>
      <w:spacing w:before="120" w:after="120"/>
      <w:jc w:val="both"/>
    </w:pPr>
    <w:rPr>
      <w:lang w:val="bg-BG"/>
    </w:rPr>
  </w:style>
  <w:style w:type="paragraph" w:customStyle="1" w:styleId="CoverTextLeft">
    <w:name w:val="CoverTextLeft"/>
    <w:basedOn w:val="Normal"/>
    <w:rsid w:val="005C79CB"/>
    <w:pPr>
      <w:spacing w:before="160"/>
    </w:pPr>
    <w:rPr>
      <w:noProof/>
      <w:snapToGrid w:val="0"/>
      <w:lang w:val="en-US"/>
    </w:rPr>
  </w:style>
  <w:style w:type="character" w:customStyle="1" w:styleId="PlaceholderText1">
    <w:name w:val="Placeholder Text1"/>
    <w:uiPriority w:val="99"/>
    <w:semiHidden/>
    <w:rsid w:val="005C79CB"/>
    <w:rPr>
      <w:color w:val="808080"/>
    </w:rPr>
  </w:style>
  <w:style w:type="character" w:customStyle="1" w:styleId="SubtleEmphasis1">
    <w:name w:val="Subtle Emphasis1"/>
    <w:uiPriority w:val="19"/>
    <w:qFormat/>
    <w:rsid w:val="005C79CB"/>
    <w:rPr>
      <w:i/>
      <w:iCs/>
      <w:color w:val="808080"/>
    </w:rPr>
  </w:style>
  <w:style w:type="paragraph" w:customStyle="1" w:styleId="Style2">
    <w:name w:val="Style 2"/>
    <w:basedOn w:val="Normal"/>
    <w:link w:val="Style2Char"/>
    <w:qFormat/>
    <w:rsid w:val="005C79CB"/>
    <w:pPr>
      <w:keepNext/>
      <w:keepLines/>
      <w:numPr>
        <w:numId w:val="20"/>
      </w:numPr>
      <w:spacing w:before="240"/>
      <w:ind w:left="1134" w:hanging="567"/>
      <w:jc w:val="both"/>
    </w:pPr>
    <w:rPr>
      <w:rFonts w:ascii="Tahoma" w:eastAsia="SimSun" w:hAnsi="Tahoma" w:cs="Tahoma"/>
      <w:b/>
      <w:color w:val="002060"/>
      <w:kern w:val="1"/>
      <w:sz w:val="20"/>
      <w:lang w:eastAsia="zh-CN" w:bidi="hi-IN"/>
    </w:rPr>
  </w:style>
  <w:style w:type="character" w:customStyle="1" w:styleId="Style2Char">
    <w:name w:val="Style 2 Char"/>
    <w:link w:val="Style2"/>
    <w:rsid w:val="005C79CB"/>
    <w:rPr>
      <w:rFonts w:ascii="Tahoma" w:eastAsia="SimSun" w:hAnsi="Tahoma" w:cs="Tahoma"/>
      <w:b/>
      <w:color w:val="002060"/>
      <w:kern w:val="1"/>
      <w:lang w:val="en-AU" w:eastAsia="zh-CN" w:bidi="hi-IN"/>
    </w:rPr>
  </w:style>
  <w:style w:type="numbering" w:customStyle="1" w:styleId="NoList31">
    <w:name w:val="No List31"/>
    <w:next w:val="NoList"/>
    <w:uiPriority w:val="99"/>
    <w:semiHidden/>
    <w:unhideWhenUsed/>
    <w:rsid w:val="005C79CB"/>
  </w:style>
  <w:style w:type="character" w:customStyle="1" w:styleId="Heading10">
    <w:name w:val="Heading #1_"/>
    <w:link w:val="Heading11"/>
    <w:rsid w:val="005C79CB"/>
    <w:rPr>
      <w:rFonts w:ascii="Arial" w:hAnsi="Arial" w:cs="Arial"/>
      <w:b/>
      <w:bCs/>
    </w:rPr>
  </w:style>
  <w:style w:type="character" w:customStyle="1" w:styleId="Headerorfooter">
    <w:name w:val="Header or footer_"/>
    <w:link w:val="Headerorfooter0"/>
    <w:rsid w:val="005C79CB"/>
    <w:rPr>
      <w:lang w:eastAsia="bg-BG"/>
    </w:rPr>
  </w:style>
  <w:style w:type="character" w:customStyle="1" w:styleId="HeaderorfooterPalatinoLinotype">
    <w:name w:val="Header or footer + Palatino Linotype"/>
    <w:aliases w:val="14.5 pt,Spacing 3 pt"/>
    <w:rsid w:val="005C79CB"/>
    <w:rPr>
      <w:rFonts w:ascii="Palatino Linotype" w:hAnsi="Palatino Linotype" w:cs="Palatino Linotype"/>
      <w:spacing w:val="70"/>
      <w:sz w:val="29"/>
      <w:szCs w:val="29"/>
      <w:lang w:val="bg-BG" w:eastAsia="bg-BG"/>
    </w:rPr>
  </w:style>
  <w:style w:type="character" w:customStyle="1" w:styleId="HeaderorfooterPalatinoLinotype3">
    <w:name w:val="Header or footer + Palatino Linotype3"/>
    <w:aliases w:val="6.5 pt"/>
    <w:rsid w:val="005C79CB"/>
    <w:rPr>
      <w:rFonts w:ascii="Palatino Linotype" w:hAnsi="Palatino Linotype" w:cs="Palatino Linotype"/>
      <w:spacing w:val="0"/>
      <w:sz w:val="13"/>
      <w:szCs w:val="13"/>
      <w:lang w:val="bg-BG" w:eastAsia="bg-BG"/>
    </w:rPr>
  </w:style>
  <w:style w:type="character" w:customStyle="1" w:styleId="HeaderorfooterPalatinoLinotype2">
    <w:name w:val="Header or footer + Palatino Linotype2"/>
    <w:aliases w:val="6.5 pt2"/>
    <w:rsid w:val="005C79CB"/>
    <w:rPr>
      <w:rFonts w:ascii="Palatino Linotype" w:hAnsi="Palatino Linotype" w:cs="Palatino Linotype"/>
      <w:spacing w:val="0"/>
      <w:sz w:val="13"/>
      <w:szCs w:val="13"/>
      <w:u w:val="single"/>
      <w:lang w:val="bg-BG" w:eastAsia="bg-BG"/>
    </w:rPr>
  </w:style>
  <w:style w:type="character" w:customStyle="1" w:styleId="Heading20">
    <w:name w:val="Heading #2_"/>
    <w:link w:val="Heading22"/>
    <w:rsid w:val="005C79CB"/>
    <w:rPr>
      <w:rFonts w:ascii="Arial" w:hAnsi="Arial" w:cs="Arial"/>
      <w:b/>
      <w:bCs/>
      <w:sz w:val="19"/>
      <w:szCs w:val="19"/>
    </w:rPr>
  </w:style>
  <w:style w:type="character" w:customStyle="1" w:styleId="Headerorfooter9pt">
    <w:name w:val="Header or footer + 9 pt"/>
    <w:rsid w:val="005C79CB"/>
    <w:rPr>
      <w:spacing w:val="0"/>
      <w:sz w:val="18"/>
      <w:szCs w:val="18"/>
      <w:lang w:val="bg-BG" w:eastAsia="bg-BG"/>
    </w:rPr>
  </w:style>
  <w:style w:type="character" w:customStyle="1" w:styleId="TOC2Char">
    <w:name w:val="TOC 2 Char"/>
    <w:link w:val="TOC2"/>
    <w:uiPriority w:val="39"/>
    <w:rsid w:val="005C79CB"/>
    <w:rPr>
      <w:b/>
      <w:bCs/>
      <w:noProof/>
      <w:sz w:val="22"/>
      <w:szCs w:val="28"/>
      <w:lang w:val="en-GB" w:eastAsia="de-DE"/>
    </w:rPr>
  </w:style>
  <w:style w:type="character" w:customStyle="1" w:styleId="Bodytext0">
    <w:name w:val="Body text_"/>
    <w:link w:val="BodyText1"/>
    <w:rsid w:val="005C79CB"/>
    <w:rPr>
      <w:rFonts w:ascii="Arial" w:hAnsi="Arial" w:cs="Arial"/>
      <w:sz w:val="19"/>
      <w:szCs w:val="19"/>
    </w:rPr>
  </w:style>
  <w:style w:type="character" w:customStyle="1" w:styleId="Heading2NotBold">
    <w:name w:val="Heading #2 + Not Bold"/>
    <w:rsid w:val="005C79CB"/>
  </w:style>
  <w:style w:type="character" w:customStyle="1" w:styleId="HeaderorfooterArial">
    <w:name w:val="Header or footer + Arial"/>
    <w:aliases w:val="8.5 pt"/>
    <w:rsid w:val="005C79CB"/>
    <w:rPr>
      <w:rFonts w:ascii="Arial" w:hAnsi="Arial" w:cs="Arial"/>
      <w:spacing w:val="0"/>
      <w:sz w:val="17"/>
      <w:szCs w:val="17"/>
      <w:lang w:val="bg-BG" w:eastAsia="bg-BG"/>
    </w:rPr>
  </w:style>
  <w:style w:type="character" w:customStyle="1" w:styleId="Bodytext2Spacing-2pt">
    <w:name w:val="Body text (2) + Spacing -2 pt"/>
    <w:rsid w:val="005C79CB"/>
    <w:rPr>
      <w:rFonts w:ascii="Arial" w:hAnsi="Arial" w:cs="Arial"/>
      <w:spacing w:val="-50"/>
      <w:sz w:val="70"/>
      <w:szCs w:val="70"/>
    </w:rPr>
  </w:style>
  <w:style w:type="character" w:customStyle="1" w:styleId="Bodytext55pt">
    <w:name w:val="Body text + 5.5 pt"/>
    <w:aliases w:val="Small Caps"/>
    <w:rsid w:val="005C79CB"/>
    <w:rPr>
      <w:rFonts w:ascii="Arial" w:hAnsi="Arial" w:cs="Arial"/>
      <w:smallCaps/>
      <w:noProof/>
      <w:sz w:val="11"/>
      <w:szCs w:val="11"/>
    </w:rPr>
  </w:style>
  <w:style w:type="character" w:customStyle="1" w:styleId="Bodytext30">
    <w:name w:val="Body text (3)_"/>
    <w:link w:val="Bodytext31"/>
    <w:rsid w:val="005C79CB"/>
    <w:rPr>
      <w:rFonts w:ascii="Arial" w:hAnsi="Arial" w:cs="Arial"/>
      <w:sz w:val="17"/>
      <w:szCs w:val="17"/>
    </w:rPr>
  </w:style>
  <w:style w:type="character" w:customStyle="1" w:styleId="HeaderorfooterArial2">
    <w:name w:val="Header or footer + Arial2"/>
    <w:aliases w:val="8.5 pt1,Spacing 4 pt"/>
    <w:rsid w:val="005C79CB"/>
    <w:rPr>
      <w:rFonts w:ascii="Arial" w:hAnsi="Arial" w:cs="Arial"/>
      <w:spacing w:val="80"/>
      <w:sz w:val="17"/>
      <w:szCs w:val="17"/>
      <w:lang w:val="bg-BG" w:eastAsia="bg-BG"/>
    </w:rPr>
  </w:style>
  <w:style w:type="character" w:customStyle="1" w:styleId="HeaderorfooterPalatinoLinotype1">
    <w:name w:val="Header or footer + Palatino Linotype1"/>
    <w:aliases w:val="6.5 pt1,Italic"/>
    <w:rsid w:val="005C79CB"/>
    <w:rPr>
      <w:rFonts w:ascii="Palatino Linotype" w:hAnsi="Palatino Linotype" w:cs="Palatino Linotype"/>
      <w:i/>
      <w:iCs/>
      <w:spacing w:val="0"/>
      <w:sz w:val="13"/>
      <w:szCs w:val="13"/>
      <w:lang w:val="bg-BG" w:eastAsia="bg-BG"/>
    </w:rPr>
  </w:style>
  <w:style w:type="character" w:customStyle="1" w:styleId="HeaderorfooterArial1">
    <w:name w:val="Header or footer + Arial1"/>
    <w:rsid w:val="005C79CB"/>
    <w:rPr>
      <w:rFonts w:ascii="Arial" w:hAnsi="Arial" w:cs="Arial"/>
      <w:noProof/>
      <w:lang w:val="bg-BG" w:eastAsia="bg-BG"/>
    </w:rPr>
  </w:style>
  <w:style w:type="character" w:customStyle="1" w:styleId="Bodytext4">
    <w:name w:val="Body text (4)_"/>
    <w:link w:val="Bodytext40"/>
    <w:rsid w:val="005C79CB"/>
    <w:rPr>
      <w:noProof/>
    </w:rPr>
  </w:style>
  <w:style w:type="paragraph" w:customStyle="1" w:styleId="Heading11">
    <w:name w:val="Heading #1"/>
    <w:basedOn w:val="Normal"/>
    <w:link w:val="Heading10"/>
    <w:rsid w:val="005C79CB"/>
    <w:pPr>
      <w:spacing w:after="480" w:line="240" w:lineRule="atLeast"/>
      <w:outlineLvl w:val="0"/>
    </w:pPr>
    <w:rPr>
      <w:b/>
      <w:bCs/>
      <w:sz w:val="20"/>
    </w:rPr>
  </w:style>
  <w:style w:type="paragraph" w:customStyle="1" w:styleId="Headerorfooter0">
    <w:name w:val="Header or footer"/>
    <w:basedOn w:val="Normal"/>
    <w:link w:val="Headerorfooter"/>
    <w:rsid w:val="005C79CB"/>
    <w:rPr>
      <w:rFonts w:ascii="Times New Roman" w:hAnsi="Times New Roman"/>
      <w:sz w:val="20"/>
      <w:lang w:eastAsia="bg-BG"/>
    </w:rPr>
  </w:style>
  <w:style w:type="paragraph" w:customStyle="1" w:styleId="Heading22">
    <w:name w:val="Heading #2"/>
    <w:basedOn w:val="Normal"/>
    <w:link w:val="Heading20"/>
    <w:rsid w:val="005C79CB"/>
    <w:pPr>
      <w:spacing w:after="420" w:line="240" w:lineRule="atLeast"/>
      <w:ind w:hanging="540"/>
      <w:outlineLvl w:val="1"/>
    </w:pPr>
    <w:rPr>
      <w:b/>
      <w:bCs/>
      <w:sz w:val="19"/>
      <w:szCs w:val="19"/>
    </w:rPr>
  </w:style>
  <w:style w:type="paragraph" w:customStyle="1" w:styleId="BodyText1">
    <w:name w:val="Body Text1"/>
    <w:basedOn w:val="Normal"/>
    <w:link w:val="Bodytext0"/>
    <w:rsid w:val="005C79CB"/>
    <w:pPr>
      <w:spacing w:before="60" w:after="60" w:line="211" w:lineRule="exact"/>
      <w:ind w:hanging="1120"/>
      <w:jc w:val="both"/>
    </w:pPr>
    <w:rPr>
      <w:sz w:val="19"/>
      <w:szCs w:val="19"/>
    </w:rPr>
  </w:style>
  <w:style w:type="paragraph" w:customStyle="1" w:styleId="Bodytext22">
    <w:name w:val="Body text (2)"/>
    <w:basedOn w:val="Normal"/>
    <w:rsid w:val="005C79CB"/>
    <w:pPr>
      <w:spacing w:before="600" w:line="240" w:lineRule="atLeast"/>
      <w:ind w:hanging="520"/>
    </w:pPr>
    <w:rPr>
      <w:rFonts w:eastAsia="Calibri"/>
      <w:spacing w:val="-20"/>
      <w:sz w:val="70"/>
      <w:szCs w:val="70"/>
    </w:rPr>
  </w:style>
  <w:style w:type="paragraph" w:customStyle="1" w:styleId="Bodytext31">
    <w:name w:val="Body text (3)"/>
    <w:basedOn w:val="Normal"/>
    <w:link w:val="Bodytext30"/>
    <w:rsid w:val="005C79CB"/>
    <w:pPr>
      <w:spacing w:line="240" w:lineRule="atLeast"/>
    </w:pPr>
    <w:rPr>
      <w:sz w:val="17"/>
      <w:szCs w:val="17"/>
    </w:rPr>
  </w:style>
  <w:style w:type="paragraph" w:customStyle="1" w:styleId="Bodytext40">
    <w:name w:val="Body text (4)"/>
    <w:basedOn w:val="Normal"/>
    <w:link w:val="Bodytext4"/>
    <w:rsid w:val="005C79CB"/>
    <w:pPr>
      <w:spacing w:line="240" w:lineRule="atLeast"/>
    </w:pPr>
    <w:rPr>
      <w:rFonts w:ascii="Times New Roman" w:hAnsi="Times New Roman"/>
      <w:noProof/>
      <w:sz w:val="20"/>
    </w:rPr>
  </w:style>
  <w:style w:type="numbering" w:customStyle="1" w:styleId="Headings">
    <w:name w:val="Headings"/>
    <w:uiPriority w:val="99"/>
    <w:rsid w:val="005C79CB"/>
    <w:pPr>
      <w:numPr>
        <w:numId w:val="21"/>
      </w:numPr>
    </w:pPr>
  </w:style>
  <w:style w:type="paragraph" w:customStyle="1" w:styleId="body1">
    <w:name w:val="body1"/>
    <w:basedOn w:val="BodyText1"/>
    <w:link w:val="body1Char"/>
    <w:qFormat/>
    <w:rsid w:val="005C79CB"/>
    <w:pPr>
      <w:ind w:firstLine="0"/>
    </w:pPr>
    <w:rPr>
      <w:szCs w:val="20"/>
    </w:rPr>
  </w:style>
  <w:style w:type="character" w:customStyle="1" w:styleId="body1Char">
    <w:name w:val="body1 Char"/>
    <w:link w:val="body1"/>
    <w:rsid w:val="005C79CB"/>
    <w:rPr>
      <w:rFonts w:ascii="Arial" w:hAnsi="Arial" w:cs="Arial"/>
      <w:sz w:val="19"/>
    </w:rPr>
  </w:style>
  <w:style w:type="paragraph" w:customStyle="1" w:styleId="list20">
    <w:name w:val="list2"/>
    <w:basedOn w:val="ListParagraph"/>
    <w:link w:val="list2Char"/>
    <w:autoRedefine/>
    <w:rsid w:val="005C79CB"/>
    <w:pPr>
      <w:numPr>
        <w:ilvl w:val="1"/>
      </w:numPr>
      <w:spacing w:before="120" w:after="120"/>
      <w:ind w:left="1571" w:hanging="360"/>
      <w:contextualSpacing w:val="0"/>
      <w:jc w:val="both"/>
    </w:pPr>
    <w:rPr>
      <w:szCs w:val="20"/>
    </w:rPr>
  </w:style>
  <w:style w:type="paragraph" w:customStyle="1" w:styleId="List3level">
    <w:name w:val="List3level"/>
    <w:basedOn w:val="ListParagraph"/>
    <w:link w:val="List3levelChar"/>
    <w:autoRedefine/>
    <w:qFormat/>
    <w:rsid w:val="005C79CB"/>
    <w:pPr>
      <w:numPr>
        <w:ilvl w:val="1"/>
      </w:numPr>
      <w:spacing w:before="120" w:after="120"/>
      <w:ind w:left="2308" w:hanging="360"/>
      <w:contextualSpacing w:val="0"/>
      <w:jc w:val="both"/>
    </w:pPr>
    <w:rPr>
      <w:spacing w:val="5"/>
      <w:szCs w:val="20"/>
    </w:rPr>
  </w:style>
  <w:style w:type="character" w:customStyle="1" w:styleId="list2Char">
    <w:name w:val="list2 Char"/>
    <w:link w:val="list20"/>
    <w:rsid w:val="005C79CB"/>
    <w:rPr>
      <w:sz w:val="24"/>
    </w:rPr>
  </w:style>
  <w:style w:type="character" w:customStyle="1" w:styleId="List3levelChar">
    <w:name w:val="List3level Char"/>
    <w:link w:val="List3level"/>
    <w:rsid w:val="005C79CB"/>
    <w:rPr>
      <w:spacing w:val="5"/>
      <w:sz w:val="24"/>
    </w:rPr>
  </w:style>
  <w:style w:type="table" w:customStyle="1" w:styleId="TableGrid31">
    <w:name w:val="Table Grid31"/>
    <w:basedOn w:val="TableNormal"/>
    <w:next w:val="TableGrid"/>
    <w:uiPriority w:val="59"/>
    <w:rsid w:val="005C79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C79CB"/>
  </w:style>
  <w:style w:type="numbering" w:customStyle="1" w:styleId="NoList211">
    <w:name w:val="No List211"/>
    <w:next w:val="NoList"/>
    <w:semiHidden/>
    <w:unhideWhenUsed/>
    <w:rsid w:val="005C79CB"/>
  </w:style>
  <w:style w:type="paragraph" w:customStyle="1" w:styleId="Bulleted">
    <w:name w:val="Bulleted"/>
    <w:basedOn w:val="Normal"/>
    <w:rsid w:val="005C79CB"/>
    <w:pPr>
      <w:numPr>
        <w:numId w:val="22"/>
      </w:numPr>
      <w:spacing w:after="180"/>
      <w:jc w:val="both"/>
    </w:pPr>
    <w:rPr>
      <w:rFonts w:ascii="Times New Roman" w:hAnsi="Times New Roman"/>
      <w:bCs/>
      <w:sz w:val="22"/>
      <w:szCs w:val="24"/>
      <w:lang w:val="bg-BG" w:eastAsia="bg-BG"/>
    </w:rPr>
  </w:style>
  <w:style w:type="paragraph" w:customStyle="1" w:styleId="TableHeader">
    <w:name w:val="Table Header"/>
    <w:basedOn w:val="Normal"/>
    <w:rsid w:val="005C79CB"/>
    <w:pPr>
      <w:spacing w:before="60" w:after="60"/>
      <w:jc w:val="center"/>
    </w:pPr>
    <w:rPr>
      <w:rFonts w:ascii="Times New Roman" w:hAnsi="Times New Roman"/>
      <w:b/>
      <w:bCs/>
      <w:sz w:val="22"/>
      <w:szCs w:val="24"/>
      <w:lang w:val="bg-BG" w:eastAsia="bg-BG"/>
    </w:rPr>
  </w:style>
  <w:style w:type="paragraph" w:customStyle="1" w:styleId="TableCellLeft">
    <w:name w:val="Table Cell Left"/>
    <w:basedOn w:val="Normal"/>
    <w:rsid w:val="005C79CB"/>
    <w:pPr>
      <w:spacing w:before="60" w:after="60"/>
      <w:jc w:val="both"/>
    </w:pPr>
    <w:rPr>
      <w:rFonts w:ascii="Times New Roman" w:hAnsi="Times New Roman"/>
      <w:sz w:val="22"/>
      <w:szCs w:val="24"/>
      <w:lang w:val="bg-BG" w:eastAsia="bg-BG"/>
    </w:rPr>
  </w:style>
  <w:style w:type="paragraph" w:customStyle="1" w:styleId="TableCellCenter">
    <w:name w:val="Table Cell Center"/>
    <w:basedOn w:val="Normal"/>
    <w:rsid w:val="005C79CB"/>
    <w:pPr>
      <w:spacing w:before="60" w:after="60"/>
      <w:jc w:val="center"/>
    </w:pPr>
    <w:rPr>
      <w:rFonts w:ascii="Times New Roman" w:hAnsi="Times New Roman"/>
      <w:sz w:val="22"/>
      <w:szCs w:val="24"/>
      <w:lang w:val="bg-BG" w:eastAsia="bg-BG"/>
    </w:rPr>
  </w:style>
  <w:style w:type="paragraph" w:customStyle="1" w:styleId="StrongEmphasys">
    <w:name w:val="Strong Emphasys"/>
    <w:basedOn w:val="Normal"/>
    <w:qFormat/>
    <w:rsid w:val="005C79CB"/>
    <w:pPr>
      <w:pBdr>
        <w:top w:val="single" w:sz="4" w:space="1" w:color="auto"/>
        <w:bottom w:val="single" w:sz="4" w:space="1" w:color="auto"/>
      </w:pBdr>
      <w:spacing w:after="180"/>
      <w:ind w:left="1134"/>
      <w:jc w:val="both"/>
    </w:pPr>
    <w:rPr>
      <w:rFonts w:ascii="Times New Roman" w:hAnsi="Times New Roman"/>
      <w:sz w:val="22"/>
      <w:szCs w:val="24"/>
      <w:lang w:val="bg-BG" w:eastAsia="bg-BG"/>
    </w:rPr>
  </w:style>
  <w:style w:type="paragraph" w:customStyle="1" w:styleId="NormalBullet">
    <w:name w:val="Normal (Bullet)"/>
    <w:basedOn w:val="Normal"/>
    <w:rsid w:val="005C79CB"/>
    <w:pPr>
      <w:spacing w:after="180"/>
      <w:ind w:left="1260"/>
      <w:jc w:val="both"/>
    </w:pPr>
    <w:rPr>
      <w:rFonts w:ascii="Times New Roman" w:hAnsi="Times New Roman"/>
      <w:sz w:val="22"/>
      <w:szCs w:val="24"/>
      <w:lang w:val="bg-BG" w:eastAsia="bg-BG"/>
    </w:rPr>
  </w:style>
  <w:style w:type="paragraph" w:customStyle="1" w:styleId="CM72">
    <w:name w:val="CM72"/>
    <w:basedOn w:val="Default"/>
    <w:next w:val="Default"/>
    <w:uiPriority w:val="99"/>
    <w:rsid w:val="005C79CB"/>
    <w:pPr>
      <w:widowControl w:val="0"/>
    </w:pPr>
    <w:rPr>
      <w:rFonts w:ascii="Times-New-Roman,Bold" w:hAnsi="Times-New-Roman,Bold" w:cs="Times New Roman"/>
      <w:color w:val="auto"/>
    </w:rPr>
  </w:style>
  <w:style w:type="paragraph" w:customStyle="1" w:styleId="CM78">
    <w:name w:val="CM78"/>
    <w:basedOn w:val="Default"/>
    <w:next w:val="Default"/>
    <w:uiPriority w:val="99"/>
    <w:rsid w:val="005C79CB"/>
    <w:pPr>
      <w:widowControl w:val="0"/>
    </w:pPr>
    <w:rPr>
      <w:rFonts w:ascii="Times-New-Roman,Bold" w:hAnsi="Times-New-Roman,Bold" w:cs="Times New Roman"/>
      <w:color w:val="auto"/>
    </w:rPr>
  </w:style>
  <w:style w:type="paragraph" w:customStyle="1" w:styleId="CM5">
    <w:name w:val="CM5"/>
    <w:basedOn w:val="Default"/>
    <w:next w:val="Default"/>
    <w:uiPriority w:val="99"/>
    <w:rsid w:val="005C79CB"/>
    <w:pPr>
      <w:widowControl w:val="0"/>
      <w:spacing w:line="276" w:lineRule="atLeast"/>
    </w:pPr>
    <w:rPr>
      <w:rFonts w:ascii="Times-New-Roman,Bold" w:hAnsi="Times-New-Roman,Bold" w:cs="Times New Roman"/>
      <w:color w:val="auto"/>
    </w:rPr>
  </w:style>
  <w:style w:type="paragraph" w:customStyle="1" w:styleId="CM12">
    <w:name w:val="CM12"/>
    <w:basedOn w:val="Default"/>
    <w:next w:val="Default"/>
    <w:uiPriority w:val="99"/>
    <w:rsid w:val="005C79CB"/>
    <w:pPr>
      <w:widowControl w:val="0"/>
      <w:spacing w:line="276" w:lineRule="atLeast"/>
    </w:pPr>
    <w:rPr>
      <w:rFonts w:ascii="Times-New-Roman,Bold" w:hAnsi="Times-New-Roman,Bold" w:cs="Times New Roman"/>
      <w:color w:val="auto"/>
    </w:rPr>
  </w:style>
  <w:style w:type="paragraph" w:customStyle="1" w:styleId="CM22">
    <w:name w:val="CM22"/>
    <w:basedOn w:val="Default"/>
    <w:next w:val="Default"/>
    <w:uiPriority w:val="99"/>
    <w:rsid w:val="005C79CB"/>
    <w:pPr>
      <w:widowControl w:val="0"/>
    </w:pPr>
    <w:rPr>
      <w:rFonts w:ascii="Times-New-Roman,Bold" w:hAnsi="Times-New-Roman,Bold" w:cs="Times New Roman"/>
      <w:color w:val="auto"/>
    </w:rPr>
  </w:style>
  <w:style w:type="paragraph" w:customStyle="1" w:styleId="CM70">
    <w:name w:val="CM70"/>
    <w:basedOn w:val="Default"/>
    <w:next w:val="Default"/>
    <w:uiPriority w:val="99"/>
    <w:rsid w:val="005C79CB"/>
    <w:pPr>
      <w:widowControl w:val="0"/>
    </w:pPr>
    <w:rPr>
      <w:rFonts w:ascii="Times-New-Roman,Bold" w:hAnsi="Times-New-Roman,Bold" w:cs="Times New Roman"/>
      <w:color w:val="auto"/>
    </w:rPr>
  </w:style>
  <w:style w:type="paragraph" w:customStyle="1" w:styleId="CM73">
    <w:name w:val="CM73"/>
    <w:basedOn w:val="Default"/>
    <w:next w:val="Default"/>
    <w:uiPriority w:val="99"/>
    <w:rsid w:val="005C79CB"/>
    <w:pPr>
      <w:widowControl w:val="0"/>
    </w:pPr>
    <w:rPr>
      <w:rFonts w:ascii="Times-New-Roman,Bold" w:hAnsi="Times-New-Roman,Bold" w:cs="Times New Roman"/>
      <w:color w:val="auto"/>
    </w:rPr>
  </w:style>
  <w:style w:type="paragraph" w:customStyle="1" w:styleId="TxBr2p10">
    <w:name w:val="TxBr_2p10"/>
    <w:basedOn w:val="Normal"/>
    <w:uiPriority w:val="99"/>
    <w:rsid w:val="005C79CB"/>
    <w:pPr>
      <w:tabs>
        <w:tab w:val="left" w:pos="1082"/>
      </w:tabs>
      <w:spacing w:before="120" w:after="120" w:line="240" w:lineRule="atLeast"/>
      <w:ind w:left="1082" w:hanging="533"/>
      <w:jc w:val="both"/>
    </w:pPr>
    <w:rPr>
      <w:rFonts w:ascii="Times New Roman" w:eastAsia="Calibri" w:hAnsi="Times New Roman"/>
      <w:lang w:val="en-GB"/>
    </w:rPr>
  </w:style>
  <w:style w:type="numbering" w:customStyle="1" w:styleId="NoList5">
    <w:name w:val="No List5"/>
    <w:next w:val="NoList"/>
    <w:uiPriority w:val="99"/>
    <w:semiHidden/>
    <w:unhideWhenUsed/>
    <w:rsid w:val="004F1F2C"/>
  </w:style>
  <w:style w:type="numbering" w:customStyle="1" w:styleId="NoList12">
    <w:name w:val="No List12"/>
    <w:next w:val="NoList"/>
    <w:uiPriority w:val="99"/>
    <w:semiHidden/>
    <w:unhideWhenUsed/>
    <w:rsid w:val="004F1F2C"/>
  </w:style>
  <w:style w:type="numbering" w:customStyle="1" w:styleId="NoList112">
    <w:name w:val="No List112"/>
    <w:next w:val="NoList"/>
    <w:uiPriority w:val="99"/>
    <w:semiHidden/>
    <w:unhideWhenUsed/>
    <w:rsid w:val="004F1F2C"/>
  </w:style>
  <w:style w:type="table" w:customStyle="1" w:styleId="TableGrid12">
    <w:name w:val="Table Grid12"/>
    <w:basedOn w:val="TableNormal"/>
    <w:next w:val="TableGrid"/>
    <w:uiPriority w:val="39"/>
    <w:rsid w:val="004F1F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unhideWhenUsed/>
    <w:rsid w:val="004F1F2C"/>
  </w:style>
  <w:style w:type="table" w:customStyle="1" w:styleId="TableGrid22">
    <w:name w:val="Table Grid22"/>
    <w:basedOn w:val="TableNormal"/>
    <w:next w:val="TableGrid"/>
    <w:rsid w:val="004F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4F1F2C"/>
  </w:style>
  <w:style w:type="numbering" w:customStyle="1" w:styleId="Headings1">
    <w:name w:val="Headings1"/>
    <w:uiPriority w:val="99"/>
    <w:rsid w:val="004F1F2C"/>
    <w:pPr>
      <w:numPr>
        <w:numId w:val="5"/>
      </w:numPr>
    </w:pPr>
  </w:style>
  <w:style w:type="table" w:customStyle="1" w:styleId="TableGrid32">
    <w:name w:val="Table Grid32"/>
    <w:basedOn w:val="TableNormal"/>
    <w:next w:val="TableGrid"/>
    <w:uiPriority w:val="59"/>
    <w:rsid w:val="004F1F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F1F2C"/>
  </w:style>
  <w:style w:type="numbering" w:customStyle="1" w:styleId="NoList212">
    <w:name w:val="No List212"/>
    <w:next w:val="NoList"/>
    <w:semiHidden/>
    <w:unhideWhenUsed/>
    <w:rsid w:val="004F1F2C"/>
  </w:style>
  <w:style w:type="character" w:customStyle="1" w:styleId="parcapt1">
    <w:name w:val="par_capt1"/>
    <w:uiPriority w:val="99"/>
    <w:rsid w:val="00497829"/>
    <w:rPr>
      <w:b/>
    </w:rPr>
  </w:style>
  <w:style w:type="character" w:customStyle="1" w:styleId="alcapt1">
    <w:name w:val="al_capt1"/>
    <w:uiPriority w:val="99"/>
    <w:rsid w:val="00497829"/>
    <w:rPr>
      <w:i/>
    </w:rPr>
  </w:style>
  <w:style w:type="character" w:customStyle="1" w:styleId="articlehistory1">
    <w:name w:val="article_history1"/>
    <w:uiPriority w:val="99"/>
    <w:rsid w:val="00497829"/>
  </w:style>
  <w:style w:type="paragraph" w:customStyle="1" w:styleId="TxBrp3">
    <w:name w:val="TxBr_p3"/>
    <w:basedOn w:val="Normal"/>
    <w:uiPriority w:val="99"/>
    <w:rsid w:val="00497829"/>
    <w:pPr>
      <w:tabs>
        <w:tab w:val="left" w:pos="255"/>
      </w:tabs>
      <w:spacing w:line="243" w:lineRule="atLeast"/>
      <w:ind w:left="2250"/>
      <w:jc w:val="both"/>
    </w:pPr>
    <w:rPr>
      <w:rFonts w:ascii="Times New Roman" w:hAnsi="Times New Roman"/>
      <w:lang w:val="en-GB"/>
    </w:rPr>
  </w:style>
  <w:style w:type="paragraph" w:customStyle="1" w:styleId="TxBr2t1">
    <w:name w:val="TxBr_2t1"/>
    <w:basedOn w:val="Normal"/>
    <w:uiPriority w:val="99"/>
    <w:rsid w:val="00497829"/>
    <w:pPr>
      <w:spacing w:line="240" w:lineRule="atLeast"/>
    </w:pPr>
    <w:rPr>
      <w:rFonts w:ascii="Times New Roman" w:hAnsi="Times New Roman"/>
      <w:lang w:val="en-GB"/>
    </w:rPr>
  </w:style>
  <w:style w:type="paragraph" w:customStyle="1" w:styleId="TxBr2t2">
    <w:name w:val="TxBr_2t2"/>
    <w:basedOn w:val="Normal"/>
    <w:uiPriority w:val="99"/>
    <w:rsid w:val="00497829"/>
    <w:pPr>
      <w:spacing w:line="240" w:lineRule="atLeast"/>
    </w:pPr>
    <w:rPr>
      <w:rFonts w:ascii="Times New Roman" w:hAnsi="Times New Roman"/>
      <w:lang w:val="en-GB"/>
    </w:rPr>
  </w:style>
  <w:style w:type="paragraph" w:customStyle="1" w:styleId="TxBr2t3">
    <w:name w:val="TxBr_2t3"/>
    <w:basedOn w:val="Normal"/>
    <w:uiPriority w:val="99"/>
    <w:rsid w:val="00497829"/>
    <w:pPr>
      <w:spacing w:line="240" w:lineRule="atLeast"/>
    </w:pPr>
    <w:rPr>
      <w:rFonts w:ascii="Times New Roman" w:hAnsi="Times New Roman"/>
      <w:lang w:val="en-GB"/>
    </w:rPr>
  </w:style>
  <w:style w:type="paragraph" w:customStyle="1" w:styleId="TxBr2p6">
    <w:name w:val="TxBr_2p6"/>
    <w:basedOn w:val="Normal"/>
    <w:uiPriority w:val="99"/>
    <w:rsid w:val="00497829"/>
    <w:pPr>
      <w:tabs>
        <w:tab w:val="left" w:pos="204"/>
      </w:tabs>
      <w:spacing w:line="249" w:lineRule="atLeast"/>
    </w:pPr>
    <w:rPr>
      <w:rFonts w:ascii="Times New Roman" w:hAnsi="Times New Roman"/>
      <w:lang w:val="en-GB"/>
    </w:rPr>
  </w:style>
  <w:style w:type="paragraph" w:customStyle="1" w:styleId="TxBr2p7">
    <w:name w:val="TxBr_2p7"/>
    <w:basedOn w:val="Normal"/>
    <w:uiPriority w:val="99"/>
    <w:rsid w:val="00497829"/>
    <w:pPr>
      <w:tabs>
        <w:tab w:val="left" w:pos="204"/>
      </w:tabs>
      <w:spacing w:line="240" w:lineRule="atLeast"/>
    </w:pPr>
    <w:rPr>
      <w:rFonts w:ascii="Times New Roman" w:hAnsi="Times New Roman"/>
      <w:lang w:val="en-GB"/>
    </w:rPr>
  </w:style>
  <w:style w:type="paragraph" w:customStyle="1" w:styleId="Char10">
    <w:name w:val="Char1"/>
    <w:basedOn w:val="Normal"/>
    <w:rsid w:val="00497829"/>
    <w:pPr>
      <w:tabs>
        <w:tab w:val="left" w:pos="709"/>
      </w:tabs>
    </w:pPr>
    <w:rPr>
      <w:rFonts w:ascii="Tahoma" w:hAnsi="Tahoma"/>
      <w:szCs w:val="24"/>
      <w:lang w:val="pl-PL" w:eastAsia="pl-PL"/>
    </w:rPr>
  </w:style>
  <w:style w:type="paragraph" w:customStyle="1" w:styleId="CharCharCharCharCharCharChar">
    <w:name w:val="Char Char Знак Char Char Знак Char Char Char"/>
    <w:basedOn w:val="Normal"/>
    <w:uiPriority w:val="99"/>
    <w:rsid w:val="00497829"/>
    <w:pPr>
      <w:tabs>
        <w:tab w:val="left" w:pos="709"/>
      </w:tabs>
    </w:pPr>
    <w:rPr>
      <w:rFonts w:ascii="Tahoma" w:hAnsi="Tahoma"/>
      <w:szCs w:val="24"/>
      <w:lang w:val="pl-PL" w:eastAsia="pl-PL"/>
    </w:rPr>
  </w:style>
  <w:style w:type="paragraph" w:customStyle="1" w:styleId="a9">
    <w:name w:val="Îáèêí. ïàðàãðàô"/>
    <w:basedOn w:val="Normal"/>
    <w:uiPriority w:val="99"/>
    <w:rsid w:val="00497829"/>
    <w:pPr>
      <w:spacing w:before="120" w:line="360" w:lineRule="auto"/>
      <w:ind w:firstLine="720"/>
      <w:jc w:val="both"/>
    </w:pPr>
    <w:rPr>
      <w:rFonts w:ascii="Times New Roman" w:hAnsi="Times New Roman"/>
      <w:lang w:val="bg-BG"/>
    </w:rPr>
  </w:style>
  <w:style w:type="paragraph" w:customStyle="1" w:styleId="CharCharCharChar1">
    <w:name w:val="Знак Char Char Char Char"/>
    <w:basedOn w:val="Normal"/>
    <w:uiPriority w:val="99"/>
    <w:rsid w:val="00497829"/>
    <w:pPr>
      <w:tabs>
        <w:tab w:val="left" w:pos="709"/>
      </w:tabs>
    </w:pPr>
    <w:rPr>
      <w:rFonts w:ascii="Tahoma" w:hAnsi="Tahoma"/>
      <w:szCs w:val="24"/>
      <w:lang w:val="pl-PL" w:eastAsia="pl-PL"/>
    </w:rPr>
  </w:style>
  <w:style w:type="paragraph" w:customStyle="1" w:styleId="CharCharCharCharCharCharCharChar">
    <w:name w:val="Char Char Знак Char Char Знак Char Char Char Char"/>
    <w:basedOn w:val="Normal"/>
    <w:uiPriority w:val="99"/>
    <w:rsid w:val="00497829"/>
    <w:pPr>
      <w:tabs>
        <w:tab w:val="left" w:pos="709"/>
      </w:tabs>
    </w:pPr>
    <w:rPr>
      <w:rFonts w:ascii="Tahoma" w:hAnsi="Tahoma"/>
      <w:szCs w:val="24"/>
      <w:lang w:val="pl-PL" w:eastAsia="pl-PL"/>
    </w:rPr>
  </w:style>
  <w:style w:type="paragraph" w:customStyle="1" w:styleId="CharCharCharCharCharChar">
    <w:name w:val="Char Char Знак Char Char Знак Char Char"/>
    <w:basedOn w:val="Normal"/>
    <w:uiPriority w:val="99"/>
    <w:rsid w:val="00497829"/>
    <w:pPr>
      <w:tabs>
        <w:tab w:val="left" w:pos="709"/>
      </w:tabs>
    </w:pPr>
    <w:rPr>
      <w:rFonts w:ascii="Tahoma" w:hAnsi="Tahoma"/>
      <w:szCs w:val="24"/>
      <w:lang w:val="pl-PL" w:eastAsia="pl-PL"/>
    </w:rPr>
  </w:style>
  <w:style w:type="paragraph" w:customStyle="1" w:styleId="CharChar4CharCharCharCharCharCharChar">
    <w:name w:val="Char Char4 Знак Знак Char Char Char Char Char Char Char"/>
    <w:basedOn w:val="Normal"/>
    <w:uiPriority w:val="99"/>
    <w:rsid w:val="00497829"/>
    <w:pPr>
      <w:tabs>
        <w:tab w:val="left" w:pos="709"/>
      </w:tabs>
    </w:pPr>
    <w:rPr>
      <w:rFonts w:ascii="Tahoma" w:hAnsi="Tahoma"/>
      <w:szCs w:val="24"/>
      <w:lang w:val="pl-PL" w:eastAsia="pl-PL"/>
    </w:rPr>
  </w:style>
  <w:style w:type="paragraph" w:customStyle="1" w:styleId="WW-BodyText2">
    <w:name w:val="WW-Body Text 2"/>
    <w:basedOn w:val="Normal"/>
    <w:uiPriority w:val="99"/>
    <w:rsid w:val="00497829"/>
    <w:pPr>
      <w:suppressAutoHyphens/>
      <w:jc w:val="center"/>
    </w:pPr>
    <w:rPr>
      <w:caps/>
      <w:lang w:val="bg-BG" w:eastAsia="ar-SA"/>
    </w:rPr>
  </w:style>
  <w:style w:type="paragraph" w:customStyle="1" w:styleId="3CharCharCharCharChar">
    <w:name w:val="Знак Знак3 Char Знак Знак Char Char Char Char"/>
    <w:basedOn w:val="Normal"/>
    <w:uiPriority w:val="99"/>
    <w:rsid w:val="00497829"/>
    <w:pPr>
      <w:tabs>
        <w:tab w:val="left" w:pos="709"/>
      </w:tabs>
    </w:pPr>
    <w:rPr>
      <w:rFonts w:ascii="Tahoma" w:hAnsi="Tahoma"/>
      <w:szCs w:val="24"/>
      <w:lang w:val="pl-PL" w:eastAsia="pl-PL"/>
    </w:rPr>
  </w:style>
  <w:style w:type="paragraph" w:customStyle="1" w:styleId="Char11">
    <w:name w:val="Char11"/>
    <w:basedOn w:val="Normal"/>
    <w:uiPriority w:val="99"/>
    <w:rsid w:val="00497829"/>
    <w:pPr>
      <w:tabs>
        <w:tab w:val="left" w:pos="709"/>
      </w:tabs>
    </w:pPr>
    <w:rPr>
      <w:rFonts w:ascii="Tahoma" w:hAnsi="Tahoma"/>
      <w:szCs w:val="24"/>
      <w:lang w:val="pl-PL" w:eastAsia="pl-PL"/>
    </w:rPr>
  </w:style>
  <w:style w:type="paragraph" w:customStyle="1" w:styleId="Char4CharCharCharCharCharCharCharCharCharCharCharCharCharCharCharCharCharCharCharCharChar">
    <w:name w:val="Char4 Char Char Char Char Char Char Char Char Char Char Char Char Char Char Char Char Char Char Char Char Char"/>
    <w:basedOn w:val="Normal"/>
    <w:uiPriority w:val="99"/>
    <w:rsid w:val="00497829"/>
    <w:pPr>
      <w:tabs>
        <w:tab w:val="left" w:pos="709"/>
      </w:tabs>
    </w:pPr>
    <w:rPr>
      <w:rFonts w:ascii="Tahoma" w:hAnsi="Tahoma"/>
      <w:szCs w:val="24"/>
      <w:lang w:val="pl-PL" w:eastAsia="pl-PL"/>
    </w:rPr>
  </w:style>
  <w:style w:type="paragraph" w:customStyle="1" w:styleId="Char4CharCharCharCharCharCharCharCharCharCharCharCharCharCharCharCharCharCharCharCharCharChar">
    <w:name w:val="Char4 Char Char Char Char Char Char Char Char Char Char Char Char Char Char Char Char Char Char Char Char Char Char"/>
    <w:basedOn w:val="Normal"/>
    <w:uiPriority w:val="99"/>
    <w:rsid w:val="00497829"/>
    <w:pPr>
      <w:tabs>
        <w:tab w:val="left" w:pos="709"/>
      </w:tabs>
    </w:pPr>
    <w:rPr>
      <w:rFonts w:ascii="Tahoma" w:hAnsi="Tahoma"/>
      <w:szCs w:val="24"/>
      <w:lang w:val="pl-PL" w:eastAsia="pl-PL"/>
    </w:rPr>
  </w:style>
  <w:style w:type="paragraph" w:customStyle="1" w:styleId="Char4CharCharCharCharCharCharCharCharCharCharCharCharCharCharCharCharCharCharCharCharCharCharCharCharChar">
    <w:name w:val="Char4 Char Char Char Char Char Char Char Char Char Char Char Char Char Char Char Char Char Char Char Char Char Char Char Char Char"/>
    <w:basedOn w:val="Normal"/>
    <w:uiPriority w:val="99"/>
    <w:rsid w:val="00497829"/>
    <w:pPr>
      <w:tabs>
        <w:tab w:val="left" w:pos="709"/>
      </w:tabs>
    </w:pPr>
    <w:rPr>
      <w:rFonts w:ascii="Tahoma" w:hAnsi="Tahoma"/>
      <w:szCs w:val="24"/>
      <w:lang w:val="pl-PL" w:eastAsia="pl-PL"/>
    </w:rPr>
  </w:style>
  <w:style w:type="paragraph" w:customStyle="1" w:styleId="CharChar4CharCharCharCharCharCharCharCharCharCharCharCharCharCharCharCharCharCharCharCharCharChar">
    <w:name w:val="Char Char4 Знак Знак Char Char Char Char Char Char Char Char Char Char Char Char Char Char Char Char Char Char Char Char Char Char"/>
    <w:basedOn w:val="Normal"/>
    <w:uiPriority w:val="99"/>
    <w:rsid w:val="00497829"/>
    <w:pPr>
      <w:tabs>
        <w:tab w:val="left" w:pos="709"/>
      </w:tabs>
    </w:pPr>
    <w:rPr>
      <w:rFonts w:ascii="Tahoma" w:hAnsi="Tahoma"/>
      <w:szCs w:val="24"/>
      <w:lang w:val="pl-PL" w:eastAsia="pl-PL"/>
    </w:rPr>
  </w:style>
  <w:style w:type="paragraph" w:customStyle="1" w:styleId="Char4CharCharCharCharCharCharCharCharCharCharCharCharCharCharCharCharCharCharCharCharCharCharCharCharCharCharChar">
    <w:name w:val="Char4 Char Char Char Char Char Char Char Char Char Char Char Char Char Char Char Char Char Char Char Char Char Char Char Char Char Char Char"/>
    <w:basedOn w:val="Normal"/>
    <w:uiPriority w:val="99"/>
    <w:rsid w:val="00497829"/>
    <w:pPr>
      <w:tabs>
        <w:tab w:val="left" w:pos="709"/>
      </w:tabs>
    </w:pPr>
    <w:rPr>
      <w:rFonts w:ascii="Tahoma" w:hAnsi="Tahoma"/>
      <w:szCs w:val="24"/>
      <w:lang w:val="pl-PL" w:eastAsia="pl-PL"/>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al"/>
    <w:uiPriority w:val="99"/>
    <w:rsid w:val="00497829"/>
    <w:pPr>
      <w:tabs>
        <w:tab w:val="left" w:pos="709"/>
      </w:tabs>
    </w:pPr>
    <w:rPr>
      <w:rFonts w:ascii="Tahoma" w:hAnsi="Tahoma"/>
      <w:szCs w:val="24"/>
      <w:lang w:val="pl-PL" w:eastAsia="pl-PL"/>
    </w:rPr>
  </w:style>
  <w:style w:type="paragraph" w:customStyle="1" w:styleId="CharChar2">
    <w:name w:val="Char Char2 Знак Знак"/>
    <w:basedOn w:val="Normal"/>
    <w:uiPriority w:val="99"/>
    <w:rsid w:val="00497829"/>
    <w:pPr>
      <w:tabs>
        <w:tab w:val="left" w:pos="709"/>
      </w:tabs>
    </w:pPr>
    <w:rPr>
      <w:rFonts w:ascii="Tahoma" w:hAnsi="Tahoma"/>
      <w:szCs w:val="24"/>
      <w:lang w:val="pl-PL" w:eastAsia="pl-PL"/>
    </w:rPr>
  </w:style>
  <w:style w:type="paragraph" w:customStyle="1" w:styleId="CharChar4">
    <w:name w:val="Char Char4 Знак Знак"/>
    <w:basedOn w:val="Normal"/>
    <w:uiPriority w:val="99"/>
    <w:rsid w:val="00497829"/>
    <w:pPr>
      <w:tabs>
        <w:tab w:val="left" w:pos="709"/>
      </w:tabs>
    </w:pPr>
    <w:rPr>
      <w:rFonts w:ascii="Tahoma" w:hAnsi="Tahoma"/>
      <w:szCs w:val="24"/>
      <w:lang w:val="pl-PL" w:eastAsia="pl-PL"/>
    </w:rPr>
  </w:style>
  <w:style w:type="paragraph" w:customStyle="1" w:styleId="ColorfulList-Accent11">
    <w:name w:val="Colorful List - Accent 11"/>
    <w:basedOn w:val="Normal"/>
    <w:uiPriority w:val="99"/>
    <w:rsid w:val="00497829"/>
    <w:pPr>
      <w:spacing w:after="200" w:line="276" w:lineRule="auto"/>
      <w:ind w:left="720"/>
      <w:contextualSpacing/>
    </w:pPr>
    <w:rPr>
      <w:rFonts w:ascii="Calibri" w:eastAsia="Calibri" w:hAnsi="Calibri"/>
      <w:sz w:val="22"/>
      <w:szCs w:val="22"/>
      <w:lang w:val="bg-BG"/>
    </w:rPr>
  </w:style>
  <w:style w:type="paragraph" w:customStyle="1" w:styleId="CharCharCharCharCharCharChar1">
    <w:name w:val="Char Char Знак Char Char Знак Char Char Char1"/>
    <w:basedOn w:val="Normal"/>
    <w:uiPriority w:val="99"/>
    <w:rsid w:val="00497829"/>
    <w:pPr>
      <w:tabs>
        <w:tab w:val="left" w:pos="709"/>
      </w:tabs>
    </w:pPr>
    <w:rPr>
      <w:rFonts w:ascii="Tahoma" w:hAnsi="Tahoma"/>
      <w:szCs w:val="24"/>
      <w:lang w:val="pl-PL" w:eastAsia="pl-PL"/>
    </w:rPr>
  </w:style>
  <w:style w:type="paragraph" w:customStyle="1" w:styleId="Char2">
    <w:name w:val="Знак Знак Char Знак Знак"/>
    <w:basedOn w:val="Normal"/>
    <w:uiPriority w:val="99"/>
    <w:rsid w:val="00497829"/>
    <w:pPr>
      <w:tabs>
        <w:tab w:val="left" w:pos="709"/>
      </w:tabs>
    </w:pPr>
    <w:rPr>
      <w:rFonts w:ascii="Tahoma" w:hAnsi="Tahoma"/>
      <w:szCs w:val="24"/>
      <w:lang w:val="pl-PL" w:eastAsia="pl-PL"/>
    </w:rPr>
  </w:style>
  <w:style w:type="character" w:customStyle="1" w:styleId="Heading1Char1">
    <w:name w:val="Heading 1 Char1"/>
    <w:uiPriority w:val="9"/>
    <w:rsid w:val="00497829"/>
    <w:rPr>
      <w:rFonts w:ascii="Arial" w:hAnsi="Arial"/>
      <w:b/>
      <w:sz w:val="48"/>
      <w:lang w:val="bg-BG" w:eastAsia="bg-BG"/>
    </w:rPr>
  </w:style>
  <w:style w:type="character" w:customStyle="1" w:styleId="Heading5Char1">
    <w:name w:val="Heading 5 Char1"/>
    <w:uiPriority w:val="99"/>
    <w:rsid w:val="00497829"/>
    <w:rPr>
      <w:b/>
      <w:sz w:val="36"/>
      <w:lang w:val="bg-BG" w:eastAsia="bg-BG"/>
    </w:rPr>
  </w:style>
  <w:style w:type="character" w:customStyle="1" w:styleId="FontStyle14">
    <w:name w:val="Font Style14"/>
    <w:uiPriority w:val="99"/>
    <w:rsid w:val="00497829"/>
    <w:rPr>
      <w:rFonts w:ascii="Times New Roman" w:hAnsi="Times New Roman"/>
      <w:sz w:val="22"/>
    </w:rPr>
  </w:style>
  <w:style w:type="paragraph" w:customStyle="1" w:styleId="Char30">
    <w:name w:val="Char3 Знак Знак"/>
    <w:basedOn w:val="Normal"/>
    <w:uiPriority w:val="99"/>
    <w:rsid w:val="00497829"/>
    <w:pPr>
      <w:tabs>
        <w:tab w:val="left" w:pos="709"/>
      </w:tabs>
    </w:pPr>
    <w:rPr>
      <w:rFonts w:ascii="Tahoma" w:hAnsi="Tahoma"/>
      <w:szCs w:val="24"/>
      <w:lang w:val="pl-PL" w:eastAsia="pl-PL"/>
    </w:rPr>
  </w:style>
  <w:style w:type="paragraph" w:customStyle="1" w:styleId="Char3Char1CharChar">
    <w:name w:val="Char3 Знак Знак Char1 Char Char"/>
    <w:basedOn w:val="Normal"/>
    <w:uiPriority w:val="99"/>
    <w:rsid w:val="00497829"/>
    <w:pPr>
      <w:tabs>
        <w:tab w:val="left" w:pos="709"/>
      </w:tabs>
    </w:pPr>
    <w:rPr>
      <w:rFonts w:ascii="Tahoma" w:hAnsi="Tahoma"/>
      <w:szCs w:val="24"/>
      <w:lang w:val="pl-PL" w:eastAsia="pl-PL"/>
    </w:rPr>
  </w:style>
  <w:style w:type="paragraph" w:customStyle="1" w:styleId="Char3Char1CharCharChar">
    <w:name w:val="Char3 Знак Знак Char1 Char Char Char"/>
    <w:basedOn w:val="Normal"/>
    <w:uiPriority w:val="99"/>
    <w:rsid w:val="00497829"/>
    <w:pPr>
      <w:tabs>
        <w:tab w:val="left" w:pos="709"/>
      </w:tabs>
    </w:pPr>
    <w:rPr>
      <w:rFonts w:ascii="Tahoma" w:hAnsi="Tahoma"/>
      <w:szCs w:val="24"/>
      <w:lang w:val="pl-PL" w:eastAsia="pl-PL"/>
    </w:rPr>
  </w:style>
  <w:style w:type="paragraph" w:customStyle="1" w:styleId="Char13CharCharChar1CharCharCharCharChar">
    <w:name w:val="Char13 Char Char Char1 Char Char Char Char Char"/>
    <w:basedOn w:val="Normal"/>
    <w:uiPriority w:val="99"/>
    <w:rsid w:val="00497829"/>
    <w:pPr>
      <w:tabs>
        <w:tab w:val="left" w:pos="709"/>
      </w:tabs>
    </w:pPr>
    <w:rPr>
      <w:rFonts w:ascii="Tahoma" w:hAnsi="Tahoma"/>
      <w:szCs w:val="24"/>
      <w:lang w:val="pl-PL" w:eastAsia="pl-PL"/>
    </w:rPr>
  </w:style>
  <w:style w:type="paragraph" w:customStyle="1" w:styleId="3CharCharCharCharChar1">
    <w:name w:val="Знак Знак3 Char Знак Знак Char Char Char Char1"/>
    <w:basedOn w:val="Normal"/>
    <w:uiPriority w:val="99"/>
    <w:rsid w:val="00497829"/>
    <w:pPr>
      <w:tabs>
        <w:tab w:val="left" w:pos="709"/>
      </w:tabs>
    </w:pPr>
    <w:rPr>
      <w:rFonts w:ascii="Tahoma" w:hAnsi="Tahoma"/>
      <w:szCs w:val="24"/>
      <w:lang w:val="pl-PL" w:eastAsia="pl-PL"/>
    </w:rPr>
  </w:style>
  <w:style w:type="paragraph" w:customStyle="1" w:styleId="Char31">
    <w:name w:val="Char31"/>
    <w:basedOn w:val="Normal"/>
    <w:rsid w:val="00497829"/>
    <w:pPr>
      <w:tabs>
        <w:tab w:val="left" w:pos="709"/>
      </w:tabs>
    </w:pPr>
    <w:rPr>
      <w:rFonts w:ascii="Tahoma" w:hAnsi="Tahoma"/>
      <w:szCs w:val="24"/>
      <w:lang w:val="pl-PL" w:eastAsia="pl-PL"/>
    </w:rPr>
  </w:style>
  <w:style w:type="paragraph" w:customStyle="1" w:styleId="Titul">
    <w:name w:val="Titul"/>
    <w:basedOn w:val="Normal"/>
    <w:uiPriority w:val="99"/>
    <w:rsid w:val="00497829"/>
    <w:pPr>
      <w:spacing w:after="360"/>
      <w:jc w:val="center"/>
      <w:outlineLvl w:val="2"/>
    </w:pPr>
    <w:rPr>
      <w:rFonts w:ascii="Verdana" w:hAnsi="Verdana"/>
      <w:b/>
      <w:bCs/>
      <w:caps/>
      <w:color w:val="000000"/>
      <w:sz w:val="28"/>
      <w:szCs w:val="28"/>
      <w:lang w:val="bg-BG" w:eastAsia="bg-BG"/>
    </w:rPr>
  </w:style>
  <w:style w:type="character" w:customStyle="1" w:styleId="611pt">
    <w:name w:val="Основен текст (6) + 11 pt"/>
    <w:uiPriority w:val="99"/>
    <w:rsid w:val="00497829"/>
    <w:rPr>
      <w:rFonts w:ascii="Times New Roman" w:hAnsi="Times New Roman"/>
      <w:spacing w:val="0"/>
      <w:sz w:val="22"/>
    </w:rPr>
  </w:style>
  <w:style w:type="paragraph" w:customStyle="1" w:styleId="Style101">
    <w:name w:val="Style101"/>
    <w:basedOn w:val="Normal"/>
    <w:uiPriority w:val="99"/>
    <w:rsid w:val="00497829"/>
    <w:pPr>
      <w:widowControl w:val="0"/>
      <w:autoSpaceDE w:val="0"/>
      <w:autoSpaceDN w:val="0"/>
      <w:adjustRightInd w:val="0"/>
      <w:spacing w:line="278" w:lineRule="exact"/>
      <w:jc w:val="both"/>
    </w:pPr>
    <w:rPr>
      <w:rFonts w:ascii="Times New Roman" w:hAnsi="Times New Roman"/>
      <w:szCs w:val="24"/>
      <w:lang w:val="en-US"/>
    </w:rPr>
  </w:style>
  <w:style w:type="paragraph" w:customStyle="1" w:styleId="A1">
    <w:name w:val="A1"/>
    <w:basedOn w:val="Normal"/>
    <w:uiPriority w:val="99"/>
    <w:rsid w:val="00497829"/>
    <w:pPr>
      <w:keepNext/>
      <w:keepLines/>
      <w:numPr>
        <w:numId w:val="23"/>
      </w:numPr>
      <w:spacing w:before="240" w:after="240"/>
      <w:jc w:val="both"/>
      <w:outlineLvl w:val="0"/>
    </w:pPr>
    <w:rPr>
      <w:rFonts w:ascii="Times New Roman" w:hAnsi="Times New Roman"/>
      <w:b/>
      <w:szCs w:val="28"/>
      <w:lang w:val="bg-BG" w:eastAsia="bg-BG"/>
    </w:rPr>
  </w:style>
  <w:style w:type="paragraph" w:customStyle="1" w:styleId="A2">
    <w:name w:val="A2"/>
    <w:basedOn w:val="Normal"/>
    <w:rsid w:val="00497829"/>
    <w:pPr>
      <w:keepNext/>
      <w:keepLines/>
      <w:numPr>
        <w:ilvl w:val="1"/>
        <w:numId w:val="23"/>
      </w:numPr>
      <w:spacing w:before="120" w:after="120"/>
      <w:jc w:val="both"/>
      <w:outlineLvl w:val="1"/>
    </w:pPr>
    <w:rPr>
      <w:rFonts w:ascii="Times New Roman" w:hAnsi="Times New Roman"/>
      <w:b/>
      <w:szCs w:val="26"/>
      <w:lang w:val="bg-BG" w:eastAsia="bg-BG"/>
    </w:rPr>
  </w:style>
  <w:style w:type="paragraph" w:customStyle="1" w:styleId="A3">
    <w:name w:val="A3"/>
    <w:basedOn w:val="Normal"/>
    <w:uiPriority w:val="99"/>
    <w:rsid w:val="00497829"/>
    <w:pPr>
      <w:keepNext/>
      <w:keepLines/>
      <w:numPr>
        <w:ilvl w:val="2"/>
        <w:numId w:val="23"/>
      </w:numPr>
      <w:spacing w:before="120" w:after="120"/>
      <w:jc w:val="both"/>
      <w:outlineLvl w:val="2"/>
    </w:pPr>
    <w:rPr>
      <w:rFonts w:ascii="Times New Roman" w:hAnsi="Times New Roman"/>
      <w:b/>
      <w:szCs w:val="24"/>
      <w:lang w:val="bg-BG" w:eastAsia="bg-BG"/>
    </w:rPr>
  </w:style>
  <w:style w:type="paragraph" w:customStyle="1" w:styleId="A4">
    <w:name w:val="A4"/>
    <w:basedOn w:val="Normal"/>
    <w:uiPriority w:val="99"/>
    <w:rsid w:val="00497829"/>
    <w:pPr>
      <w:keepNext/>
      <w:keepLines/>
      <w:numPr>
        <w:ilvl w:val="3"/>
        <w:numId w:val="23"/>
      </w:numPr>
      <w:jc w:val="both"/>
      <w:outlineLvl w:val="3"/>
    </w:pPr>
    <w:rPr>
      <w:rFonts w:ascii="Times New Roman" w:hAnsi="Times New Roman"/>
      <w:iCs/>
      <w:szCs w:val="24"/>
      <w:lang w:val="bg-BG" w:eastAsia="bg-BG"/>
    </w:rPr>
  </w:style>
  <w:style w:type="paragraph" w:customStyle="1" w:styleId="A5">
    <w:name w:val="A5"/>
    <w:basedOn w:val="Normal"/>
    <w:uiPriority w:val="99"/>
    <w:rsid w:val="00497829"/>
    <w:pPr>
      <w:keepNext/>
      <w:keepLines/>
      <w:numPr>
        <w:ilvl w:val="4"/>
        <w:numId w:val="23"/>
      </w:numPr>
      <w:tabs>
        <w:tab w:val="left" w:pos="2552"/>
      </w:tabs>
      <w:jc w:val="both"/>
      <w:outlineLvl w:val="4"/>
    </w:pPr>
    <w:rPr>
      <w:rFonts w:ascii="Times New Roman" w:hAnsi="Times New Roman"/>
      <w:bCs/>
      <w:szCs w:val="24"/>
      <w:lang w:val="bg-BG" w:eastAsia="bg-BG"/>
    </w:rPr>
  </w:style>
  <w:style w:type="character" w:customStyle="1" w:styleId="timark">
    <w:name w:val="timark"/>
    <w:uiPriority w:val="99"/>
    <w:rsid w:val="00497829"/>
  </w:style>
  <w:style w:type="numbering" w:customStyle="1" w:styleId="NoList6">
    <w:name w:val="No List6"/>
    <w:next w:val="NoList"/>
    <w:uiPriority w:val="99"/>
    <w:semiHidden/>
    <w:unhideWhenUsed/>
    <w:rsid w:val="00187788"/>
  </w:style>
  <w:style w:type="numbering" w:customStyle="1" w:styleId="NoList7">
    <w:name w:val="No List7"/>
    <w:next w:val="NoList"/>
    <w:uiPriority w:val="99"/>
    <w:semiHidden/>
    <w:unhideWhenUsed/>
    <w:rsid w:val="00744234"/>
  </w:style>
  <w:style w:type="numbering" w:customStyle="1" w:styleId="NoList13">
    <w:name w:val="No List13"/>
    <w:next w:val="NoList"/>
    <w:uiPriority w:val="99"/>
    <w:semiHidden/>
    <w:unhideWhenUsed/>
    <w:rsid w:val="00744234"/>
  </w:style>
  <w:style w:type="numbering" w:customStyle="1" w:styleId="NoList113">
    <w:name w:val="No List113"/>
    <w:next w:val="NoList"/>
    <w:uiPriority w:val="99"/>
    <w:semiHidden/>
    <w:unhideWhenUsed/>
    <w:rsid w:val="00744234"/>
  </w:style>
  <w:style w:type="table" w:customStyle="1" w:styleId="TableGrid13">
    <w:name w:val="Table Grid13"/>
    <w:basedOn w:val="TableNormal"/>
    <w:next w:val="TableGrid"/>
    <w:uiPriority w:val="39"/>
    <w:rsid w:val="007442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744234"/>
  </w:style>
  <w:style w:type="table" w:customStyle="1" w:styleId="TableGrid23">
    <w:name w:val="Table Grid23"/>
    <w:basedOn w:val="TableNormal"/>
    <w:next w:val="TableGrid"/>
    <w:rsid w:val="0074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744234"/>
  </w:style>
  <w:style w:type="numbering" w:customStyle="1" w:styleId="Headings2">
    <w:name w:val="Headings2"/>
    <w:uiPriority w:val="99"/>
    <w:rsid w:val="00744234"/>
  </w:style>
  <w:style w:type="table" w:customStyle="1" w:styleId="TableGrid33">
    <w:name w:val="Table Grid33"/>
    <w:basedOn w:val="TableNormal"/>
    <w:next w:val="TableGrid"/>
    <w:uiPriority w:val="59"/>
    <w:rsid w:val="007442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744234"/>
  </w:style>
  <w:style w:type="numbering" w:customStyle="1" w:styleId="NoList213">
    <w:name w:val="No List213"/>
    <w:next w:val="NoList"/>
    <w:semiHidden/>
    <w:unhideWhenUsed/>
    <w:rsid w:val="00744234"/>
  </w:style>
  <w:style w:type="numbering" w:customStyle="1" w:styleId="NoList41">
    <w:name w:val="No List41"/>
    <w:next w:val="NoList"/>
    <w:uiPriority w:val="99"/>
    <w:semiHidden/>
    <w:unhideWhenUsed/>
    <w:rsid w:val="00744234"/>
  </w:style>
  <w:style w:type="table" w:customStyle="1" w:styleId="TableGrid4">
    <w:name w:val="Table Grid4"/>
    <w:basedOn w:val="TableNormal"/>
    <w:next w:val="TableGrid"/>
    <w:uiPriority w:val="59"/>
    <w:rsid w:val="007442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744234"/>
  </w:style>
  <w:style w:type="numbering" w:customStyle="1" w:styleId="NoList221">
    <w:name w:val="No List221"/>
    <w:next w:val="NoList"/>
    <w:semiHidden/>
    <w:unhideWhenUsed/>
    <w:rsid w:val="00744234"/>
  </w:style>
  <w:style w:type="numbering" w:customStyle="1" w:styleId="NoList311">
    <w:name w:val="No List311"/>
    <w:next w:val="NoList"/>
    <w:uiPriority w:val="99"/>
    <w:semiHidden/>
    <w:unhideWhenUsed/>
    <w:rsid w:val="00744234"/>
  </w:style>
  <w:style w:type="numbering" w:customStyle="1" w:styleId="Headings11">
    <w:name w:val="Headings11"/>
    <w:uiPriority w:val="99"/>
    <w:rsid w:val="00744234"/>
    <w:pPr>
      <w:numPr>
        <w:numId w:val="25"/>
      </w:numPr>
    </w:pPr>
  </w:style>
  <w:style w:type="numbering" w:customStyle="1" w:styleId="NoList11111">
    <w:name w:val="No List11111"/>
    <w:next w:val="NoList"/>
    <w:uiPriority w:val="99"/>
    <w:semiHidden/>
    <w:unhideWhenUsed/>
    <w:rsid w:val="00744234"/>
  </w:style>
  <w:style w:type="numbering" w:customStyle="1" w:styleId="NoList2111">
    <w:name w:val="No List2111"/>
    <w:next w:val="NoList"/>
    <w:semiHidden/>
    <w:unhideWhenUsed/>
    <w:rsid w:val="00744234"/>
  </w:style>
  <w:style w:type="numbering" w:customStyle="1" w:styleId="NoList51">
    <w:name w:val="No List51"/>
    <w:next w:val="NoList"/>
    <w:uiPriority w:val="99"/>
    <w:semiHidden/>
    <w:unhideWhenUsed/>
    <w:rsid w:val="00744234"/>
  </w:style>
  <w:style w:type="numbering" w:customStyle="1" w:styleId="NoList131">
    <w:name w:val="No List131"/>
    <w:next w:val="NoList"/>
    <w:uiPriority w:val="99"/>
    <w:semiHidden/>
    <w:unhideWhenUsed/>
    <w:rsid w:val="00744234"/>
  </w:style>
  <w:style w:type="numbering" w:customStyle="1" w:styleId="NoList1121">
    <w:name w:val="No List1121"/>
    <w:next w:val="NoList"/>
    <w:uiPriority w:val="99"/>
    <w:semiHidden/>
    <w:unhideWhenUsed/>
    <w:rsid w:val="00744234"/>
  </w:style>
  <w:style w:type="numbering" w:customStyle="1" w:styleId="NoList231">
    <w:name w:val="No List231"/>
    <w:next w:val="NoList"/>
    <w:semiHidden/>
    <w:unhideWhenUsed/>
    <w:rsid w:val="00744234"/>
  </w:style>
  <w:style w:type="numbering" w:customStyle="1" w:styleId="NoList321">
    <w:name w:val="No List321"/>
    <w:next w:val="NoList"/>
    <w:uiPriority w:val="99"/>
    <w:semiHidden/>
    <w:unhideWhenUsed/>
    <w:rsid w:val="00744234"/>
  </w:style>
  <w:style w:type="numbering" w:customStyle="1" w:styleId="Headings21">
    <w:name w:val="Headings21"/>
    <w:uiPriority w:val="99"/>
    <w:rsid w:val="00744234"/>
    <w:pPr>
      <w:numPr>
        <w:numId w:val="24"/>
      </w:numPr>
    </w:pPr>
  </w:style>
  <w:style w:type="numbering" w:customStyle="1" w:styleId="NoList111111">
    <w:name w:val="No List111111"/>
    <w:next w:val="NoList"/>
    <w:uiPriority w:val="99"/>
    <w:semiHidden/>
    <w:unhideWhenUsed/>
    <w:rsid w:val="00744234"/>
  </w:style>
  <w:style w:type="numbering" w:customStyle="1" w:styleId="NoList2121">
    <w:name w:val="No List2121"/>
    <w:next w:val="NoList"/>
    <w:semiHidden/>
    <w:unhideWhenUsed/>
    <w:rsid w:val="00744234"/>
  </w:style>
  <w:style w:type="numbering" w:customStyle="1" w:styleId="NoList8">
    <w:name w:val="No List8"/>
    <w:next w:val="NoList"/>
    <w:uiPriority w:val="99"/>
    <w:semiHidden/>
    <w:unhideWhenUsed/>
    <w:rsid w:val="00E15519"/>
  </w:style>
  <w:style w:type="numbering" w:customStyle="1" w:styleId="NoList14">
    <w:name w:val="No List14"/>
    <w:next w:val="NoList"/>
    <w:uiPriority w:val="99"/>
    <w:semiHidden/>
    <w:unhideWhenUsed/>
    <w:rsid w:val="00E15519"/>
  </w:style>
  <w:style w:type="numbering" w:customStyle="1" w:styleId="NoList114">
    <w:name w:val="No List114"/>
    <w:next w:val="NoList"/>
    <w:uiPriority w:val="99"/>
    <w:semiHidden/>
    <w:unhideWhenUsed/>
    <w:rsid w:val="00E15519"/>
  </w:style>
  <w:style w:type="table" w:customStyle="1" w:styleId="TableGrid14">
    <w:name w:val="Table Grid14"/>
    <w:basedOn w:val="TableNormal"/>
    <w:next w:val="TableGrid"/>
    <w:uiPriority w:val="39"/>
    <w:rsid w:val="00E155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15519"/>
  </w:style>
  <w:style w:type="table" w:customStyle="1" w:styleId="TableGrid24">
    <w:name w:val="Table Grid24"/>
    <w:basedOn w:val="TableNormal"/>
    <w:next w:val="TableGrid"/>
    <w:rsid w:val="00E1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E15519"/>
  </w:style>
  <w:style w:type="numbering" w:customStyle="1" w:styleId="Headings3">
    <w:name w:val="Headings3"/>
    <w:uiPriority w:val="99"/>
    <w:rsid w:val="00E15519"/>
    <w:pPr>
      <w:numPr>
        <w:numId w:val="8"/>
      </w:numPr>
    </w:pPr>
  </w:style>
  <w:style w:type="table" w:customStyle="1" w:styleId="TableGrid34">
    <w:name w:val="Table Grid34"/>
    <w:basedOn w:val="TableNormal"/>
    <w:next w:val="TableGrid"/>
    <w:uiPriority w:val="59"/>
    <w:rsid w:val="00E155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E15519"/>
  </w:style>
  <w:style w:type="numbering" w:customStyle="1" w:styleId="NoList214">
    <w:name w:val="No List214"/>
    <w:next w:val="NoList"/>
    <w:semiHidden/>
    <w:unhideWhenUsed/>
    <w:rsid w:val="00E15519"/>
  </w:style>
  <w:style w:type="numbering" w:customStyle="1" w:styleId="NoList42">
    <w:name w:val="No List42"/>
    <w:next w:val="NoList"/>
    <w:uiPriority w:val="99"/>
    <w:semiHidden/>
    <w:unhideWhenUsed/>
    <w:rsid w:val="00E15519"/>
  </w:style>
  <w:style w:type="numbering" w:customStyle="1" w:styleId="NoList122">
    <w:name w:val="No List122"/>
    <w:next w:val="NoList"/>
    <w:uiPriority w:val="99"/>
    <w:semiHidden/>
    <w:unhideWhenUsed/>
    <w:rsid w:val="00E15519"/>
  </w:style>
  <w:style w:type="numbering" w:customStyle="1" w:styleId="NoList222">
    <w:name w:val="No List222"/>
    <w:next w:val="NoList"/>
    <w:semiHidden/>
    <w:unhideWhenUsed/>
    <w:rsid w:val="00E15519"/>
  </w:style>
  <w:style w:type="numbering" w:customStyle="1" w:styleId="NoList312">
    <w:name w:val="No List312"/>
    <w:next w:val="NoList"/>
    <w:uiPriority w:val="99"/>
    <w:semiHidden/>
    <w:unhideWhenUsed/>
    <w:rsid w:val="00E15519"/>
  </w:style>
  <w:style w:type="numbering" w:customStyle="1" w:styleId="Headings12">
    <w:name w:val="Headings12"/>
    <w:uiPriority w:val="99"/>
    <w:rsid w:val="00E15519"/>
    <w:pPr>
      <w:numPr>
        <w:numId w:val="28"/>
      </w:numPr>
    </w:pPr>
  </w:style>
  <w:style w:type="numbering" w:customStyle="1" w:styleId="NoList11112">
    <w:name w:val="No List11112"/>
    <w:next w:val="NoList"/>
    <w:uiPriority w:val="99"/>
    <w:semiHidden/>
    <w:unhideWhenUsed/>
    <w:rsid w:val="00E15519"/>
  </w:style>
  <w:style w:type="numbering" w:customStyle="1" w:styleId="NoList2112">
    <w:name w:val="No List2112"/>
    <w:next w:val="NoList"/>
    <w:semiHidden/>
    <w:unhideWhenUsed/>
    <w:rsid w:val="00E15519"/>
  </w:style>
  <w:style w:type="numbering" w:customStyle="1" w:styleId="NoList52">
    <w:name w:val="No List52"/>
    <w:next w:val="NoList"/>
    <w:uiPriority w:val="99"/>
    <w:semiHidden/>
    <w:unhideWhenUsed/>
    <w:rsid w:val="00E15519"/>
  </w:style>
  <w:style w:type="numbering" w:customStyle="1" w:styleId="NoList132">
    <w:name w:val="No List132"/>
    <w:next w:val="NoList"/>
    <w:uiPriority w:val="99"/>
    <w:semiHidden/>
    <w:unhideWhenUsed/>
    <w:rsid w:val="00E15519"/>
  </w:style>
  <w:style w:type="numbering" w:customStyle="1" w:styleId="NoList1122">
    <w:name w:val="No List1122"/>
    <w:next w:val="NoList"/>
    <w:uiPriority w:val="99"/>
    <w:semiHidden/>
    <w:unhideWhenUsed/>
    <w:rsid w:val="00E15519"/>
  </w:style>
  <w:style w:type="numbering" w:customStyle="1" w:styleId="NoList232">
    <w:name w:val="No List232"/>
    <w:next w:val="NoList"/>
    <w:semiHidden/>
    <w:unhideWhenUsed/>
    <w:rsid w:val="00E15519"/>
  </w:style>
  <w:style w:type="numbering" w:customStyle="1" w:styleId="NoList322">
    <w:name w:val="No List322"/>
    <w:next w:val="NoList"/>
    <w:uiPriority w:val="99"/>
    <w:semiHidden/>
    <w:unhideWhenUsed/>
    <w:rsid w:val="00E15519"/>
  </w:style>
  <w:style w:type="numbering" w:customStyle="1" w:styleId="Headings22">
    <w:name w:val="Headings22"/>
    <w:uiPriority w:val="99"/>
    <w:rsid w:val="00E15519"/>
    <w:pPr>
      <w:numPr>
        <w:numId w:val="3"/>
      </w:numPr>
    </w:pPr>
  </w:style>
  <w:style w:type="numbering" w:customStyle="1" w:styleId="NoList111112">
    <w:name w:val="No List111112"/>
    <w:next w:val="NoList"/>
    <w:uiPriority w:val="99"/>
    <w:semiHidden/>
    <w:unhideWhenUsed/>
    <w:rsid w:val="00E15519"/>
  </w:style>
  <w:style w:type="numbering" w:customStyle="1" w:styleId="NoList2122">
    <w:name w:val="No List2122"/>
    <w:next w:val="NoList"/>
    <w:semiHidden/>
    <w:unhideWhenUsed/>
    <w:rsid w:val="00E15519"/>
  </w:style>
  <w:style w:type="character" w:customStyle="1" w:styleId="blue1">
    <w:name w:val="blue1"/>
    <w:rsid w:val="007D4BDD"/>
    <w:rPr>
      <w:rFonts w:ascii="Times New Roman" w:hAnsi="Times New Roman" w:cs="Times New Roman" w:hint="default"/>
      <w:color w:val="0000FF"/>
      <w:sz w:val="24"/>
      <w:szCs w:val="24"/>
    </w:rPr>
  </w:style>
  <w:style w:type="character" w:customStyle="1" w:styleId="ListParagraphChar">
    <w:name w:val="List Paragraph Char"/>
    <w:aliases w:val="Гл точки Char,ПАРАГРАФ Char,Style 1 Char,C 1 Char"/>
    <w:basedOn w:val="DefaultParagraphFont"/>
    <w:uiPriority w:val="34"/>
    <w:locked/>
    <w:rsid w:val="00957D36"/>
    <w:rPr>
      <w:rFonts w:ascii="Calibri" w:eastAsiaTheme="minorHAnsi" w:hAnsi="Calibri"/>
      <w:sz w:val="24"/>
      <w:szCs w:val="24"/>
      <w:lang w:eastAsia="en-US"/>
    </w:rPr>
  </w:style>
  <w:style w:type="character" w:customStyle="1" w:styleId="highlight">
    <w:name w:val="highlight"/>
    <w:basedOn w:val="DefaultParagraphFont"/>
    <w:rsid w:val="00355103"/>
  </w:style>
  <w:style w:type="paragraph" w:customStyle="1" w:styleId="15">
    <w:name w:val="Знак Знак1"/>
    <w:basedOn w:val="Normal"/>
    <w:rsid w:val="000E0B85"/>
    <w:pPr>
      <w:tabs>
        <w:tab w:val="left" w:pos="709"/>
      </w:tabs>
    </w:pPr>
    <w:rPr>
      <w:rFonts w:ascii="Tahoma" w:hAnsi="Tahoma"/>
      <w:szCs w:val="24"/>
      <w:lang w:val="pl-PL" w:eastAsia="pl-PL"/>
    </w:rPr>
  </w:style>
  <w:style w:type="character" w:customStyle="1" w:styleId="NoSpacingChar">
    <w:name w:val="No Spacing Char"/>
    <w:link w:val="NoSpacing"/>
    <w:uiPriority w:val="1"/>
    <w:rsid w:val="00B67CE7"/>
    <w:rPr>
      <w:rFonts w:eastAsia="Calibri"/>
      <w:sz w:val="24"/>
      <w:szCs w:val="24"/>
      <w:lang w:eastAsia="en-US"/>
    </w:rPr>
  </w:style>
  <w:style w:type="paragraph" w:customStyle="1" w:styleId="FR4">
    <w:name w:val="FR4"/>
    <w:rsid w:val="00B67CE7"/>
    <w:pPr>
      <w:widowControl w:val="0"/>
      <w:autoSpaceDE w:val="0"/>
      <w:autoSpaceDN w:val="0"/>
      <w:adjustRightInd w:val="0"/>
      <w:jc w:val="both"/>
    </w:pPr>
    <w:rPr>
      <w:rFonts w:ascii="Arial" w:hAnsi="Arial" w:cs="Arial"/>
      <w:sz w:val="22"/>
      <w:szCs w:val="22"/>
    </w:rPr>
  </w:style>
  <w:style w:type="paragraph" w:customStyle="1" w:styleId="16">
    <w:name w:val="1"/>
    <w:basedOn w:val="Normal"/>
    <w:rsid w:val="00B67CE7"/>
    <w:pPr>
      <w:tabs>
        <w:tab w:val="left" w:pos="709"/>
      </w:tabs>
    </w:pPr>
    <w:rPr>
      <w:rFonts w:ascii="Tahoma" w:hAnsi="Tahoma"/>
      <w:szCs w:val="24"/>
      <w:lang w:val="pl-PL" w:eastAsia="pl-PL"/>
    </w:rPr>
  </w:style>
  <w:style w:type="character" w:customStyle="1" w:styleId="Char20">
    <w:name w:val="Char2 Знак Знак"/>
    <w:aliases w:val="Header Char Знак, Char5 Char Знак, Char2 Char Знак, Char5 Знак, Char2 Знак Знак"/>
    <w:rsid w:val="00B67CE7"/>
    <w:rPr>
      <w:rFonts w:ascii="Arial" w:hAnsi="Arial"/>
      <w:sz w:val="24"/>
      <w:lang w:val="en-GB" w:eastAsia="bg-BG" w:bidi="ar-SA"/>
    </w:rPr>
  </w:style>
  <w:style w:type="paragraph" w:customStyle="1" w:styleId="CharChar1">
    <w:name w:val="Char Char1"/>
    <w:basedOn w:val="Normal"/>
    <w:rsid w:val="00B67CE7"/>
    <w:pPr>
      <w:spacing w:after="160" w:line="240" w:lineRule="exact"/>
    </w:pPr>
    <w:rPr>
      <w:rFonts w:ascii="Tahoma" w:hAnsi="Tahoma"/>
      <w:sz w:val="20"/>
      <w:lang w:val="en-US"/>
    </w:rPr>
  </w:style>
  <w:style w:type="paragraph" w:customStyle="1" w:styleId="aa">
    <w:name w:val="Редакция"/>
    <w:hidden/>
    <w:uiPriority w:val="99"/>
    <w:semiHidden/>
    <w:rsid w:val="00B67CE7"/>
    <w:rPr>
      <w:rFonts w:ascii="Arial" w:hAnsi="Arial"/>
      <w:sz w:val="24"/>
      <w:lang w:val="en-AU"/>
    </w:rPr>
  </w:style>
  <w:style w:type="paragraph" w:customStyle="1" w:styleId="ab">
    <w:name w:val="Списък на абзаци"/>
    <w:basedOn w:val="Normal"/>
    <w:uiPriority w:val="34"/>
    <w:qFormat/>
    <w:rsid w:val="00B67CE7"/>
    <w:pPr>
      <w:spacing w:after="200" w:line="276" w:lineRule="auto"/>
      <w:ind w:left="720"/>
    </w:pPr>
    <w:rPr>
      <w:rFonts w:ascii="Calibri" w:hAnsi="Calibri" w:cs="Calibri"/>
      <w:sz w:val="22"/>
      <w:szCs w:val="22"/>
      <w:lang w:val="bg-BG" w:eastAsia="bg-BG"/>
    </w:rPr>
  </w:style>
  <w:style w:type="paragraph" w:customStyle="1" w:styleId="firstline">
    <w:name w:val="firstline"/>
    <w:basedOn w:val="Normal"/>
    <w:rsid w:val="00B67CE7"/>
    <w:pPr>
      <w:spacing w:line="240" w:lineRule="atLeast"/>
      <w:ind w:firstLine="640"/>
      <w:jc w:val="both"/>
    </w:pPr>
    <w:rPr>
      <w:rFonts w:ascii="Times New Roman" w:hAnsi="Times New Roman"/>
      <w:color w:val="000000"/>
      <w:szCs w:val="24"/>
      <w:lang w:val="bg-BG" w:eastAsia="bg-BG"/>
    </w:rPr>
  </w:style>
  <w:style w:type="paragraph" w:customStyle="1" w:styleId="CharChar11">
    <w:name w:val="Char Char11"/>
    <w:basedOn w:val="Normal"/>
    <w:rsid w:val="00B67CE7"/>
    <w:pPr>
      <w:spacing w:after="160" w:line="240" w:lineRule="exact"/>
    </w:pPr>
    <w:rPr>
      <w:rFonts w:ascii="Tahoma" w:hAnsi="Tahoma"/>
      <w:sz w:val="20"/>
      <w:lang w:val="en-US"/>
    </w:rPr>
  </w:style>
  <w:style w:type="character" w:customStyle="1" w:styleId="Char3CharCharChar0">
    <w:name w:val="Char3 Char Char Char"/>
    <w:rsid w:val="00B67CE7"/>
    <w:rPr>
      <w:rFonts w:ascii="Arial" w:hAnsi="Arial"/>
      <w:sz w:val="24"/>
      <w:lang w:val="bg-BG" w:eastAsia="bg-BG" w:bidi="ar-SA"/>
    </w:rPr>
  </w:style>
  <w:style w:type="paragraph" w:customStyle="1" w:styleId="Char32">
    <w:name w:val="Char32"/>
    <w:basedOn w:val="Normal"/>
    <w:rsid w:val="00B67CE7"/>
    <w:pPr>
      <w:tabs>
        <w:tab w:val="left" w:pos="709"/>
      </w:tabs>
    </w:pPr>
    <w:rPr>
      <w:rFonts w:ascii="Tahoma" w:hAnsi="Tahoma"/>
      <w:szCs w:val="24"/>
      <w:lang w:val="pl-PL" w:eastAsia="pl-PL"/>
    </w:rPr>
  </w:style>
  <w:style w:type="character" w:customStyle="1" w:styleId="Char3CharCharChar10">
    <w:name w:val="Char3 Char Char Char1"/>
    <w:rsid w:val="00B67CE7"/>
    <w:rPr>
      <w:rFonts w:ascii="Arial" w:hAnsi="Arial"/>
      <w:sz w:val="24"/>
      <w:lang w:val="bg-BG" w:eastAsia="bg-BG" w:bidi="ar-SA"/>
    </w:rPr>
  </w:style>
  <w:style w:type="paragraph" w:customStyle="1" w:styleId="CharCharChar20">
    <w:name w:val="Char Char Char2"/>
    <w:basedOn w:val="Normal"/>
    <w:rsid w:val="00B67CE7"/>
    <w:pPr>
      <w:tabs>
        <w:tab w:val="left" w:pos="709"/>
      </w:tabs>
    </w:pPr>
    <w:rPr>
      <w:rFonts w:ascii="Tahoma" w:hAnsi="Tahoma"/>
      <w:szCs w:val="24"/>
      <w:lang w:val="pl-PL" w:eastAsia="pl-PL"/>
    </w:rPr>
  </w:style>
  <w:style w:type="paragraph" w:customStyle="1" w:styleId="CharChar4CharCharCharCharCharCharCharCharCharCharCharCharCharCharCharCharCharCharChar1">
    <w:name w:val="Char Char4 Знак Знак Char Char Char Char Char Char Char Char Char Char Char Char Char Char Char Char Char Char Char1"/>
    <w:basedOn w:val="Normal"/>
    <w:rsid w:val="00B67CE7"/>
    <w:pPr>
      <w:tabs>
        <w:tab w:val="left" w:pos="709"/>
      </w:tabs>
    </w:pPr>
    <w:rPr>
      <w:rFonts w:ascii="Tahoma" w:hAnsi="Tahoma"/>
      <w:szCs w:val="24"/>
      <w:lang w:val="pl-PL" w:eastAsia="pl-PL"/>
    </w:rPr>
  </w:style>
  <w:style w:type="paragraph" w:customStyle="1" w:styleId="Style53">
    <w:name w:val="Style53"/>
    <w:basedOn w:val="Normal"/>
    <w:uiPriority w:val="99"/>
    <w:rsid w:val="00B67CE7"/>
    <w:pPr>
      <w:widowControl w:val="0"/>
      <w:autoSpaceDE w:val="0"/>
      <w:autoSpaceDN w:val="0"/>
      <w:adjustRightInd w:val="0"/>
      <w:spacing w:line="276" w:lineRule="exact"/>
      <w:ind w:firstLine="569"/>
      <w:jc w:val="both"/>
    </w:pPr>
    <w:rPr>
      <w:rFonts w:ascii="Times New Roman" w:hAnsi="Times New Roman"/>
      <w:szCs w:val="24"/>
      <w:lang w:val="bg-BG" w:eastAsia="bg-BG"/>
    </w:rPr>
  </w:style>
  <w:style w:type="character" w:customStyle="1" w:styleId="FontStyle74">
    <w:name w:val="Font Style74"/>
    <w:uiPriority w:val="99"/>
    <w:rsid w:val="00B67CE7"/>
    <w:rPr>
      <w:rFonts w:ascii="Times New Roman" w:hAnsi="Times New Roman" w:cs="Times New Roman"/>
      <w:sz w:val="22"/>
      <w:szCs w:val="22"/>
    </w:rPr>
  </w:style>
  <w:style w:type="paragraph" w:customStyle="1" w:styleId="Char3Char">
    <w:name w:val="Char3 Знак Знак Char"/>
    <w:basedOn w:val="Normal"/>
    <w:rsid w:val="00B67CE7"/>
    <w:pPr>
      <w:tabs>
        <w:tab w:val="left" w:pos="709"/>
      </w:tabs>
    </w:pPr>
    <w:rPr>
      <w:rFonts w:ascii="Tahoma" w:hAnsi="Tahoma"/>
      <w:szCs w:val="24"/>
      <w:lang w:val="pl-PL" w:eastAsia="pl-PL"/>
    </w:rPr>
  </w:style>
  <w:style w:type="paragraph" w:customStyle="1" w:styleId="xl244">
    <w:name w:val="xl244"/>
    <w:basedOn w:val="Normal"/>
    <w:rsid w:val="00B67CE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bg-BG" w:eastAsia="bg-BG"/>
    </w:rPr>
  </w:style>
  <w:style w:type="paragraph" w:customStyle="1" w:styleId="xl245">
    <w:name w:val="xl245"/>
    <w:basedOn w:val="Normal"/>
    <w:rsid w:val="00B67CE7"/>
    <w:pPr>
      <w:pBdr>
        <w:left w:val="single" w:sz="4" w:space="0" w:color="auto"/>
      </w:pBdr>
      <w:spacing w:before="100" w:beforeAutospacing="1" w:after="100" w:afterAutospacing="1"/>
      <w:jc w:val="center"/>
    </w:pPr>
    <w:rPr>
      <w:rFonts w:ascii="Times New Roman" w:hAnsi="Times New Roman"/>
      <w:szCs w:val="24"/>
      <w:lang w:val="bg-BG" w:eastAsia="bg-BG"/>
    </w:rPr>
  </w:style>
  <w:style w:type="paragraph" w:customStyle="1" w:styleId="xl246">
    <w:name w:val="xl246"/>
    <w:basedOn w:val="Normal"/>
    <w:rsid w:val="00B67CE7"/>
    <w:pPr>
      <w:pBdr>
        <w:left w:val="single" w:sz="4" w:space="0" w:color="auto"/>
      </w:pBdr>
      <w:spacing w:before="100" w:beforeAutospacing="1" w:after="100" w:afterAutospacing="1"/>
      <w:jc w:val="center"/>
    </w:pPr>
    <w:rPr>
      <w:rFonts w:cs="Arial"/>
      <w:b/>
      <w:bCs/>
      <w:szCs w:val="24"/>
      <w:lang w:val="bg-BG" w:eastAsia="bg-BG"/>
    </w:rPr>
  </w:style>
  <w:style w:type="paragraph" w:customStyle="1" w:styleId="xl247">
    <w:name w:val="xl247"/>
    <w:basedOn w:val="Normal"/>
    <w:rsid w:val="00B67CE7"/>
    <w:pPr>
      <w:pBdr>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248">
    <w:name w:val="xl248"/>
    <w:basedOn w:val="Normal"/>
    <w:rsid w:val="00B67CE7"/>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249">
    <w:name w:val="xl249"/>
    <w:basedOn w:val="Normal"/>
    <w:rsid w:val="00B67CE7"/>
    <w:pPr>
      <w:pBdr>
        <w:left w:val="single" w:sz="4" w:space="0" w:color="auto"/>
      </w:pBdr>
      <w:spacing w:before="100" w:beforeAutospacing="1" w:after="100" w:afterAutospacing="1"/>
    </w:pPr>
    <w:rPr>
      <w:rFonts w:ascii="Times New Roman" w:hAnsi="Times New Roman"/>
      <w:szCs w:val="24"/>
      <w:lang w:val="bg-BG" w:eastAsia="bg-BG"/>
    </w:rPr>
  </w:style>
  <w:style w:type="paragraph" w:customStyle="1" w:styleId="xl250">
    <w:name w:val="xl250"/>
    <w:basedOn w:val="Normal"/>
    <w:rsid w:val="00B67CE7"/>
    <w:pPr>
      <w:pBdr>
        <w:left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251">
    <w:name w:val="xl251"/>
    <w:basedOn w:val="Normal"/>
    <w:rsid w:val="00B67CE7"/>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252">
    <w:name w:val="xl252"/>
    <w:basedOn w:val="Normal"/>
    <w:rsid w:val="00B67CE7"/>
    <w:pPr>
      <w:pBdr>
        <w:lef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253">
    <w:name w:val="xl253"/>
    <w:basedOn w:val="Normal"/>
    <w:rsid w:val="00B67CE7"/>
    <w:pPr>
      <w:pBdr>
        <w:left w:val="single" w:sz="4" w:space="0" w:color="auto"/>
        <w:bottom w:val="single" w:sz="8" w:space="0" w:color="auto"/>
      </w:pBdr>
      <w:spacing w:before="100" w:beforeAutospacing="1" w:after="100" w:afterAutospacing="1"/>
    </w:pPr>
    <w:rPr>
      <w:rFonts w:ascii="Times New Roman" w:hAnsi="Times New Roman"/>
      <w:szCs w:val="24"/>
      <w:lang w:val="bg-BG" w:eastAsia="bg-BG"/>
    </w:rPr>
  </w:style>
  <w:style w:type="paragraph" w:customStyle="1" w:styleId="xl254">
    <w:name w:val="xl254"/>
    <w:basedOn w:val="Normal"/>
    <w:rsid w:val="00B67CE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bg-BG" w:eastAsia="bg-BG"/>
    </w:rPr>
  </w:style>
  <w:style w:type="paragraph" w:customStyle="1" w:styleId="xl255">
    <w:name w:val="xl255"/>
    <w:basedOn w:val="Normal"/>
    <w:rsid w:val="00B67CE7"/>
    <w:pPr>
      <w:pBdr>
        <w:left w:val="single" w:sz="4" w:space="0" w:color="auto"/>
      </w:pBdr>
      <w:spacing w:before="100" w:beforeAutospacing="1" w:after="100" w:afterAutospacing="1"/>
      <w:jc w:val="center"/>
    </w:pPr>
    <w:rPr>
      <w:rFonts w:ascii="Times New Roman" w:hAnsi="Times New Roman"/>
      <w:szCs w:val="24"/>
      <w:lang w:val="bg-BG" w:eastAsia="bg-BG"/>
    </w:rPr>
  </w:style>
  <w:style w:type="paragraph" w:customStyle="1" w:styleId="xl256">
    <w:name w:val="xl256"/>
    <w:basedOn w:val="Normal"/>
    <w:rsid w:val="00B67CE7"/>
    <w:pPr>
      <w:pBdr>
        <w:left w:val="single" w:sz="4" w:space="0" w:color="auto"/>
        <w:bottom w:val="single" w:sz="8" w:space="0" w:color="auto"/>
      </w:pBdr>
      <w:spacing w:before="100" w:beforeAutospacing="1" w:after="100" w:afterAutospacing="1"/>
    </w:pPr>
    <w:rPr>
      <w:rFonts w:ascii="Times New Roman" w:hAnsi="Times New Roman"/>
      <w:szCs w:val="24"/>
      <w:lang w:val="bg-BG" w:eastAsia="bg-BG"/>
    </w:rPr>
  </w:style>
  <w:style w:type="character" w:customStyle="1" w:styleId="17EPRHeaderChar1">
    <w:name w:val="(17) EPR Header Char1"/>
    <w:aliases w:val="(17) EPR Header Char Char, Знак Знак Char"/>
    <w:uiPriority w:val="99"/>
    <w:rsid w:val="00B67CE7"/>
    <w:rPr>
      <w:rFonts w:ascii="Times New Roman" w:eastAsia="Calibri" w:hAnsi="Times New Roman" w:cs="Times New Roman"/>
      <w:sz w:val="24"/>
      <w:szCs w:val="20"/>
      <w:lang w:val="bg-BG"/>
    </w:rPr>
  </w:style>
  <w:style w:type="character" w:customStyle="1" w:styleId="FontStyle25">
    <w:name w:val="Font Style25"/>
    <w:rsid w:val="00B67CE7"/>
    <w:rPr>
      <w:rFonts w:ascii="Arial Narrow" w:hAnsi="Arial Narrow" w:cs="Arial Narrow"/>
      <w:sz w:val="16"/>
      <w:szCs w:val="16"/>
    </w:rPr>
  </w:style>
  <w:style w:type="paragraph" w:customStyle="1" w:styleId="Heading110">
    <w:name w:val="Heading 11"/>
    <w:basedOn w:val="Normal"/>
    <w:next w:val="Normal"/>
    <w:uiPriority w:val="9"/>
    <w:qFormat/>
    <w:rsid w:val="00B67CE7"/>
    <w:pPr>
      <w:keepNext/>
      <w:keepLines/>
      <w:spacing w:before="480"/>
      <w:jc w:val="both"/>
      <w:outlineLvl w:val="0"/>
    </w:pPr>
    <w:rPr>
      <w:rFonts w:ascii="Cambria" w:hAnsi="Cambria"/>
      <w:b/>
      <w:bCs/>
      <w:color w:val="365F91"/>
      <w:sz w:val="28"/>
      <w:szCs w:val="28"/>
      <w:lang w:val="bg-BG"/>
    </w:rPr>
  </w:style>
  <w:style w:type="paragraph" w:customStyle="1" w:styleId="Heading21">
    <w:name w:val="Heading 21"/>
    <w:basedOn w:val="Normal"/>
    <w:next w:val="Normal"/>
    <w:autoRedefine/>
    <w:uiPriority w:val="9"/>
    <w:unhideWhenUsed/>
    <w:qFormat/>
    <w:rsid w:val="00B67CE7"/>
    <w:pPr>
      <w:keepNext/>
      <w:keepLines/>
      <w:numPr>
        <w:numId w:val="41"/>
      </w:numPr>
      <w:tabs>
        <w:tab w:val="num" w:pos="360"/>
      </w:tabs>
      <w:spacing w:before="240" w:after="240"/>
      <w:ind w:left="0" w:hanging="720"/>
      <w:jc w:val="both"/>
      <w:outlineLvl w:val="1"/>
    </w:pPr>
    <w:rPr>
      <w:rFonts w:ascii="Times New Roman" w:hAnsi="Times New Roman"/>
      <w:b/>
      <w:bCs/>
      <w:color w:val="000000"/>
      <w:szCs w:val="26"/>
      <w:lang w:val="bg-BG"/>
    </w:rPr>
  </w:style>
  <w:style w:type="character" w:customStyle="1" w:styleId="Heading2Char1">
    <w:name w:val="Heading 2 Char1"/>
    <w:uiPriority w:val="9"/>
    <w:semiHidden/>
    <w:rsid w:val="00B67CE7"/>
    <w:rPr>
      <w:rFonts w:ascii="Cambria" w:eastAsia="Times New Roman" w:hAnsi="Cambria" w:cs="Times New Roman"/>
      <w:b/>
      <w:bCs/>
      <w:color w:val="4F81BD"/>
      <w:sz w:val="26"/>
      <w:szCs w:val="26"/>
    </w:rPr>
  </w:style>
  <w:style w:type="table" w:styleId="LightGrid">
    <w:name w:val="Light Grid"/>
    <w:basedOn w:val="TableNormal"/>
    <w:uiPriority w:val="62"/>
    <w:rsid w:val="00B67CE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Quote">
    <w:name w:val="Quote"/>
    <w:basedOn w:val="Normal"/>
    <w:next w:val="Normal"/>
    <w:link w:val="QuoteChar"/>
    <w:uiPriority w:val="29"/>
    <w:qFormat/>
    <w:rsid w:val="00B67CE7"/>
    <w:pPr>
      <w:spacing w:after="200" w:line="276" w:lineRule="auto"/>
    </w:pPr>
    <w:rPr>
      <w:rFonts w:ascii="Calibri" w:eastAsia="Calibri" w:hAnsi="Calibri"/>
      <w:i/>
      <w:iCs/>
      <w:color w:val="000000"/>
      <w:sz w:val="22"/>
      <w:szCs w:val="22"/>
      <w:lang w:val="bg-BG"/>
    </w:rPr>
  </w:style>
  <w:style w:type="character" w:customStyle="1" w:styleId="QuoteChar">
    <w:name w:val="Quote Char"/>
    <w:basedOn w:val="DefaultParagraphFont"/>
    <w:link w:val="Quote"/>
    <w:uiPriority w:val="29"/>
    <w:rsid w:val="00B67CE7"/>
    <w:rPr>
      <w:rFonts w:ascii="Calibri" w:eastAsia="Calibri" w:hAnsi="Calibri"/>
      <w:i/>
      <w:iCs/>
      <w:color w:val="000000"/>
      <w:sz w:val="22"/>
      <w:szCs w:val="22"/>
      <w:lang w:eastAsia="en-US"/>
    </w:rPr>
  </w:style>
  <w:style w:type="paragraph" w:styleId="IntenseQuote">
    <w:name w:val="Intense Quote"/>
    <w:basedOn w:val="Normal"/>
    <w:next w:val="Normal"/>
    <w:link w:val="IntenseQuoteChar"/>
    <w:uiPriority w:val="30"/>
    <w:qFormat/>
    <w:rsid w:val="00B67CE7"/>
    <w:pPr>
      <w:pBdr>
        <w:bottom w:val="single" w:sz="4" w:space="4" w:color="4F81BD"/>
      </w:pBdr>
      <w:spacing w:before="200" w:after="280" w:line="276" w:lineRule="auto"/>
      <w:ind w:left="936" w:right="936"/>
    </w:pPr>
    <w:rPr>
      <w:rFonts w:ascii="Calibri" w:eastAsia="Calibri" w:hAnsi="Calibri"/>
      <w:b/>
      <w:bCs/>
      <w:i/>
      <w:iCs/>
      <w:color w:val="4F81BD"/>
      <w:sz w:val="22"/>
      <w:szCs w:val="22"/>
      <w:lang w:val="bg-BG"/>
    </w:rPr>
  </w:style>
  <w:style w:type="character" w:customStyle="1" w:styleId="IntenseQuoteChar">
    <w:name w:val="Intense Quote Char"/>
    <w:basedOn w:val="DefaultParagraphFont"/>
    <w:link w:val="IntenseQuote"/>
    <w:uiPriority w:val="30"/>
    <w:rsid w:val="00B67CE7"/>
    <w:rPr>
      <w:rFonts w:ascii="Calibri" w:eastAsia="Calibri" w:hAnsi="Calibri"/>
      <w:b/>
      <w:bCs/>
      <w:i/>
      <w:iCs/>
      <w:color w:val="4F81BD"/>
      <w:sz w:val="22"/>
      <w:szCs w:val="22"/>
      <w:lang w:eastAsia="en-US"/>
    </w:rPr>
  </w:style>
  <w:style w:type="character" w:styleId="IntenseEmphasis">
    <w:name w:val="Intense Emphasis"/>
    <w:uiPriority w:val="21"/>
    <w:qFormat/>
    <w:rsid w:val="00B67CE7"/>
    <w:rPr>
      <w:b/>
      <w:bCs/>
      <w:i/>
      <w:iCs/>
      <w:color w:val="4F81BD"/>
    </w:rPr>
  </w:style>
  <w:style w:type="character" w:styleId="SubtleReference">
    <w:name w:val="Subtle Reference"/>
    <w:uiPriority w:val="31"/>
    <w:qFormat/>
    <w:rsid w:val="00B67CE7"/>
    <w:rPr>
      <w:smallCaps/>
      <w:color w:val="C0504D"/>
      <w:u w:val="single"/>
    </w:rPr>
  </w:style>
  <w:style w:type="character" w:styleId="IntenseReference">
    <w:name w:val="Intense Reference"/>
    <w:uiPriority w:val="32"/>
    <w:qFormat/>
    <w:rsid w:val="00B67CE7"/>
    <w:rPr>
      <w:b/>
      <w:bCs/>
      <w:smallCaps/>
      <w:color w:val="C0504D"/>
      <w:spacing w:val="5"/>
      <w:u w:val="single"/>
    </w:rPr>
  </w:style>
  <w:style w:type="character" w:styleId="BookTitle">
    <w:name w:val="Book Title"/>
    <w:uiPriority w:val="33"/>
    <w:qFormat/>
    <w:rsid w:val="00B67CE7"/>
    <w:rPr>
      <w:b/>
      <w:bCs/>
      <w:smallCaps/>
      <w:spacing w:val="5"/>
    </w:rPr>
  </w:style>
  <w:style w:type="table" w:styleId="LightShading">
    <w:name w:val="Light Shading"/>
    <w:basedOn w:val="TableNormal"/>
    <w:uiPriority w:val="60"/>
    <w:rsid w:val="00B67CE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1">
    <w:name w:val="Основной текст (2)1"/>
    <w:basedOn w:val="Normal"/>
    <w:rsid w:val="00296488"/>
    <w:pPr>
      <w:widowControl w:val="0"/>
      <w:shd w:val="clear" w:color="auto" w:fill="FFFFFF"/>
      <w:spacing w:line="259" w:lineRule="exact"/>
      <w:jc w:val="both"/>
    </w:pPr>
    <w:rPr>
      <w:rFonts w:ascii="Courier New" w:hAnsi="Courier New" w:cs="Courier New"/>
      <w:color w:val="000000"/>
      <w:sz w:val="22"/>
      <w:szCs w:val="22"/>
      <w:lang w:val="bg-BG" w:eastAsia="bg-BG"/>
    </w:rPr>
  </w:style>
  <w:style w:type="character" w:customStyle="1" w:styleId="20">
    <w:name w:val="Основной текст (2) + Курсив"/>
    <w:rsid w:val="00296488"/>
    <w:rPr>
      <w:rFonts w:ascii="Courier New" w:eastAsia="Times New Roman" w:hAnsi="Courier New" w:cs="Courier New"/>
      <w:i/>
      <w:iCs/>
      <w:color w:val="000000"/>
      <w:spacing w:val="0"/>
      <w:w w:val="100"/>
      <w:sz w:val="22"/>
      <w:szCs w:val="22"/>
      <w:u w:val="single"/>
      <w:lang w:val="bg-BG" w:eastAsia="bg-BG"/>
    </w:rPr>
  </w:style>
</w:styles>
</file>

<file path=word/webSettings.xml><?xml version="1.0" encoding="utf-8"?>
<w:webSettings xmlns:r="http://schemas.openxmlformats.org/officeDocument/2006/relationships" xmlns:w="http://schemas.openxmlformats.org/wordprocessingml/2006/main">
  <w:divs>
    <w:div w:id="9185600">
      <w:bodyDiv w:val="1"/>
      <w:marLeft w:val="0"/>
      <w:marRight w:val="0"/>
      <w:marTop w:val="0"/>
      <w:marBottom w:val="0"/>
      <w:divBdr>
        <w:top w:val="none" w:sz="0" w:space="0" w:color="auto"/>
        <w:left w:val="none" w:sz="0" w:space="0" w:color="auto"/>
        <w:bottom w:val="none" w:sz="0" w:space="0" w:color="auto"/>
        <w:right w:val="none" w:sz="0" w:space="0" w:color="auto"/>
      </w:divBdr>
    </w:div>
    <w:div w:id="160849787">
      <w:bodyDiv w:val="1"/>
      <w:marLeft w:val="0"/>
      <w:marRight w:val="0"/>
      <w:marTop w:val="0"/>
      <w:marBottom w:val="0"/>
      <w:divBdr>
        <w:top w:val="none" w:sz="0" w:space="0" w:color="auto"/>
        <w:left w:val="none" w:sz="0" w:space="0" w:color="auto"/>
        <w:bottom w:val="none" w:sz="0" w:space="0" w:color="auto"/>
        <w:right w:val="none" w:sz="0" w:space="0" w:color="auto"/>
      </w:divBdr>
    </w:div>
    <w:div w:id="17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383121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852287">
      <w:bodyDiv w:val="1"/>
      <w:marLeft w:val="0"/>
      <w:marRight w:val="0"/>
      <w:marTop w:val="0"/>
      <w:marBottom w:val="0"/>
      <w:divBdr>
        <w:top w:val="none" w:sz="0" w:space="0" w:color="auto"/>
        <w:left w:val="none" w:sz="0" w:space="0" w:color="auto"/>
        <w:bottom w:val="none" w:sz="0" w:space="0" w:color="auto"/>
        <w:right w:val="none" w:sz="0" w:space="0" w:color="auto"/>
      </w:divBdr>
    </w:div>
    <w:div w:id="221915761">
      <w:bodyDiv w:val="1"/>
      <w:marLeft w:val="0"/>
      <w:marRight w:val="0"/>
      <w:marTop w:val="0"/>
      <w:marBottom w:val="0"/>
      <w:divBdr>
        <w:top w:val="none" w:sz="0" w:space="0" w:color="auto"/>
        <w:left w:val="none" w:sz="0" w:space="0" w:color="auto"/>
        <w:bottom w:val="none" w:sz="0" w:space="0" w:color="auto"/>
        <w:right w:val="none" w:sz="0" w:space="0" w:color="auto"/>
      </w:divBdr>
      <w:divsChild>
        <w:div w:id="678770856">
          <w:marLeft w:val="0"/>
          <w:marRight w:val="0"/>
          <w:marTop w:val="0"/>
          <w:marBottom w:val="0"/>
          <w:divBdr>
            <w:top w:val="none" w:sz="0" w:space="0" w:color="auto"/>
            <w:left w:val="none" w:sz="0" w:space="0" w:color="auto"/>
            <w:bottom w:val="none" w:sz="0" w:space="0" w:color="auto"/>
            <w:right w:val="none" w:sz="0" w:space="0" w:color="auto"/>
          </w:divBdr>
          <w:divsChild>
            <w:div w:id="1259173891">
              <w:marLeft w:val="0"/>
              <w:marRight w:val="0"/>
              <w:marTop w:val="0"/>
              <w:marBottom w:val="0"/>
              <w:divBdr>
                <w:top w:val="none" w:sz="0" w:space="0" w:color="auto"/>
                <w:left w:val="none" w:sz="0" w:space="0" w:color="auto"/>
                <w:bottom w:val="none" w:sz="0" w:space="0" w:color="auto"/>
                <w:right w:val="none" w:sz="0" w:space="0" w:color="auto"/>
              </w:divBdr>
              <w:divsChild>
                <w:div w:id="1052198365">
                  <w:marLeft w:val="0"/>
                  <w:marRight w:val="0"/>
                  <w:marTop w:val="0"/>
                  <w:marBottom w:val="0"/>
                  <w:divBdr>
                    <w:top w:val="none" w:sz="0" w:space="0" w:color="auto"/>
                    <w:left w:val="none" w:sz="0" w:space="0" w:color="auto"/>
                    <w:bottom w:val="none" w:sz="0" w:space="0" w:color="auto"/>
                    <w:right w:val="none" w:sz="0" w:space="0" w:color="auto"/>
                  </w:divBdr>
                  <w:divsChild>
                    <w:div w:id="1929922563">
                      <w:marLeft w:val="0"/>
                      <w:marRight w:val="0"/>
                      <w:marTop w:val="0"/>
                      <w:marBottom w:val="0"/>
                      <w:divBdr>
                        <w:top w:val="none" w:sz="0" w:space="0" w:color="auto"/>
                        <w:left w:val="none" w:sz="0" w:space="0" w:color="auto"/>
                        <w:bottom w:val="none" w:sz="0" w:space="0" w:color="auto"/>
                        <w:right w:val="none" w:sz="0" w:space="0" w:color="auto"/>
                      </w:divBdr>
                      <w:divsChild>
                        <w:div w:id="913003842">
                          <w:marLeft w:val="0"/>
                          <w:marRight w:val="0"/>
                          <w:marTop w:val="45"/>
                          <w:marBottom w:val="0"/>
                          <w:divBdr>
                            <w:top w:val="none" w:sz="0" w:space="0" w:color="auto"/>
                            <w:left w:val="none" w:sz="0" w:space="0" w:color="auto"/>
                            <w:bottom w:val="none" w:sz="0" w:space="0" w:color="auto"/>
                            <w:right w:val="none" w:sz="0" w:space="0" w:color="auto"/>
                          </w:divBdr>
                          <w:divsChild>
                            <w:div w:id="245501407">
                              <w:marLeft w:val="0"/>
                              <w:marRight w:val="0"/>
                              <w:marTop w:val="0"/>
                              <w:marBottom w:val="0"/>
                              <w:divBdr>
                                <w:top w:val="none" w:sz="0" w:space="0" w:color="auto"/>
                                <w:left w:val="none" w:sz="0" w:space="0" w:color="auto"/>
                                <w:bottom w:val="none" w:sz="0" w:space="0" w:color="auto"/>
                                <w:right w:val="none" w:sz="0" w:space="0" w:color="auto"/>
                              </w:divBdr>
                              <w:divsChild>
                                <w:div w:id="1428769767">
                                  <w:marLeft w:val="2070"/>
                                  <w:marRight w:val="3810"/>
                                  <w:marTop w:val="0"/>
                                  <w:marBottom w:val="0"/>
                                  <w:divBdr>
                                    <w:top w:val="none" w:sz="0" w:space="0" w:color="auto"/>
                                    <w:left w:val="none" w:sz="0" w:space="0" w:color="auto"/>
                                    <w:bottom w:val="none" w:sz="0" w:space="0" w:color="auto"/>
                                    <w:right w:val="none" w:sz="0" w:space="0" w:color="auto"/>
                                  </w:divBdr>
                                  <w:divsChild>
                                    <w:div w:id="1017803910">
                                      <w:marLeft w:val="0"/>
                                      <w:marRight w:val="0"/>
                                      <w:marTop w:val="0"/>
                                      <w:marBottom w:val="0"/>
                                      <w:divBdr>
                                        <w:top w:val="none" w:sz="0" w:space="0" w:color="auto"/>
                                        <w:left w:val="none" w:sz="0" w:space="0" w:color="auto"/>
                                        <w:bottom w:val="none" w:sz="0" w:space="0" w:color="auto"/>
                                        <w:right w:val="none" w:sz="0" w:space="0" w:color="auto"/>
                                      </w:divBdr>
                                      <w:divsChild>
                                        <w:div w:id="2021196168">
                                          <w:marLeft w:val="0"/>
                                          <w:marRight w:val="0"/>
                                          <w:marTop w:val="0"/>
                                          <w:marBottom w:val="0"/>
                                          <w:divBdr>
                                            <w:top w:val="none" w:sz="0" w:space="0" w:color="auto"/>
                                            <w:left w:val="none" w:sz="0" w:space="0" w:color="auto"/>
                                            <w:bottom w:val="none" w:sz="0" w:space="0" w:color="auto"/>
                                            <w:right w:val="none" w:sz="0" w:space="0" w:color="auto"/>
                                          </w:divBdr>
                                          <w:divsChild>
                                            <w:div w:id="459150143">
                                              <w:marLeft w:val="0"/>
                                              <w:marRight w:val="0"/>
                                              <w:marTop w:val="0"/>
                                              <w:marBottom w:val="0"/>
                                              <w:divBdr>
                                                <w:top w:val="none" w:sz="0" w:space="0" w:color="auto"/>
                                                <w:left w:val="none" w:sz="0" w:space="0" w:color="auto"/>
                                                <w:bottom w:val="none" w:sz="0" w:space="0" w:color="auto"/>
                                                <w:right w:val="none" w:sz="0" w:space="0" w:color="auto"/>
                                              </w:divBdr>
                                              <w:divsChild>
                                                <w:div w:id="1204058972">
                                                  <w:marLeft w:val="0"/>
                                                  <w:marRight w:val="0"/>
                                                  <w:marTop w:val="0"/>
                                                  <w:marBottom w:val="0"/>
                                                  <w:divBdr>
                                                    <w:top w:val="none" w:sz="0" w:space="0" w:color="auto"/>
                                                    <w:left w:val="none" w:sz="0" w:space="0" w:color="auto"/>
                                                    <w:bottom w:val="none" w:sz="0" w:space="0" w:color="auto"/>
                                                    <w:right w:val="none" w:sz="0" w:space="0" w:color="auto"/>
                                                  </w:divBdr>
                                                  <w:divsChild>
                                                    <w:div w:id="1578634336">
                                                      <w:marLeft w:val="0"/>
                                                      <w:marRight w:val="0"/>
                                                      <w:marTop w:val="0"/>
                                                      <w:marBottom w:val="0"/>
                                                      <w:divBdr>
                                                        <w:top w:val="none" w:sz="0" w:space="0" w:color="auto"/>
                                                        <w:left w:val="none" w:sz="0" w:space="0" w:color="auto"/>
                                                        <w:bottom w:val="none" w:sz="0" w:space="0" w:color="auto"/>
                                                        <w:right w:val="none" w:sz="0" w:space="0" w:color="auto"/>
                                                      </w:divBdr>
                                                      <w:divsChild>
                                                        <w:div w:id="1847554308">
                                                          <w:marLeft w:val="0"/>
                                                          <w:marRight w:val="0"/>
                                                          <w:marTop w:val="0"/>
                                                          <w:marBottom w:val="345"/>
                                                          <w:divBdr>
                                                            <w:top w:val="none" w:sz="0" w:space="0" w:color="auto"/>
                                                            <w:left w:val="none" w:sz="0" w:space="0" w:color="auto"/>
                                                            <w:bottom w:val="none" w:sz="0" w:space="0" w:color="auto"/>
                                                            <w:right w:val="none" w:sz="0" w:space="0" w:color="auto"/>
                                                          </w:divBdr>
                                                          <w:divsChild>
                                                            <w:div w:id="523596504">
                                                              <w:marLeft w:val="0"/>
                                                              <w:marRight w:val="0"/>
                                                              <w:marTop w:val="0"/>
                                                              <w:marBottom w:val="0"/>
                                                              <w:divBdr>
                                                                <w:top w:val="none" w:sz="0" w:space="0" w:color="auto"/>
                                                                <w:left w:val="none" w:sz="0" w:space="0" w:color="auto"/>
                                                                <w:bottom w:val="none" w:sz="0" w:space="0" w:color="auto"/>
                                                                <w:right w:val="none" w:sz="0" w:space="0" w:color="auto"/>
                                                              </w:divBdr>
                                                              <w:divsChild>
                                                                <w:div w:id="313605582">
                                                                  <w:marLeft w:val="0"/>
                                                                  <w:marRight w:val="0"/>
                                                                  <w:marTop w:val="0"/>
                                                                  <w:marBottom w:val="0"/>
                                                                  <w:divBdr>
                                                                    <w:top w:val="none" w:sz="0" w:space="0" w:color="auto"/>
                                                                    <w:left w:val="none" w:sz="0" w:space="0" w:color="auto"/>
                                                                    <w:bottom w:val="none" w:sz="0" w:space="0" w:color="auto"/>
                                                                    <w:right w:val="none" w:sz="0" w:space="0" w:color="auto"/>
                                                                  </w:divBdr>
                                                                  <w:divsChild>
                                                                    <w:div w:id="298845248">
                                                                      <w:marLeft w:val="0"/>
                                                                      <w:marRight w:val="0"/>
                                                                      <w:marTop w:val="0"/>
                                                                      <w:marBottom w:val="0"/>
                                                                      <w:divBdr>
                                                                        <w:top w:val="none" w:sz="0" w:space="0" w:color="auto"/>
                                                                        <w:left w:val="none" w:sz="0" w:space="0" w:color="auto"/>
                                                                        <w:bottom w:val="none" w:sz="0" w:space="0" w:color="auto"/>
                                                                        <w:right w:val="none" w:sz="0" w:space="0" w:color="auto"/>
                                                                      </w:divBdr>
                                                                      <w:divsChild>
                                                                        <w:div w:id="4210179">
                                                                          <w:marLeft w:val="0"/>
                                                                          <w:marRight w:val="0"/>
                                                                          <w:marTop w:val="0"/>
                                                                          <w:marBottom w:val="0"/>
                                                                          <w:divBdr>
                                                                            <w:top w:val="none" w:sz="0" w:space="0" w:color="auto"/>
                                                                            <w:left w:val="none" w:sz="0" w:space="0" w:color="auto"/>
                                                                            <w:bottom w:val="none" w:sz="0" w:space="0" w:color="auto"/>
                                                                            <w:right w:val="none" w:sz="0" w:space="0" w:color="auto"/>
                                                                          </w:divBdr>
                                                                          <w:divsChild>
                                                                            <w:div w:id="259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8199">
      <w:bodyDiv w:val="1"/>
      <w:marLeft w:val="0"/>
      <w:marRight w:val="0"/>
      <w:marTop w:val="0"/>
      <w:marBottom w:val="0"/>
      <w:divBdr>
        <w:top w:val="none" w:sz="0" w:space="0" w:color="auto"/>
        <w:left w:val="none" w:sz="0" w:space="0" w:color="auto"/>
        <w:bottom w:val="none" w:sz="0" w:space="0" w:color="auto"/>
        <w:right w:val="none" w:sz="0" w:space="0" w:color="auto"/>
      </w:divBdr>
    </w:div>
    <w:div w:id="268199422">
      <w:bodyDiv w:val="1"/>
      <w:marLeft w:val="0"/>
      <w:marRight w:val="0"/>
      <w:marTop w:val="0"/>
      <w:marBottom w:val="0"/>
      <w:divBdr>
        <w:top w:val="none" w:sz="0" w:space="0" w:color="auto"/>
        <w:left w:val="none" w:sz="0" w:space="0" w:color="auto"/>
        <w:bottom w:val="none" w:sz="0" w:space="0" w:color="auto"/>
        <w:right w:val="none" w:sz="0" w:space="0" w:color="auto"/>
      </w:divBdr>
    </w:div>
    <w:div w:id="297685365">
      <w:bodyDiv w:val="1"/>
      <w:marLeft w:val="0"/>
      <w:marRight w:val="0"/>
      <w:marTop w:val="0"/>
      <w:marBottom w:val="0"/>
      <w:divBdr>
        <w:top w:val="none" w:sz="0" w:space="0" w:color="auto"/>
        <w:left w:val="none" w:sz="0" w:space="0" w:color="auto"/>
        <w:bottom w:val="none" w:sz="0" w:space="0" w:color="auto"/>
        <w:right w:val="none" w:sz="0" w:space="0" w:color="auto"/>
      </w:divBdr>
    </w:div>
    <w:div w:id="332026108">
      <w:bodyDiv w:val="1"/>
      <w:marLeft w:val="0"/>
      <w:marRight w:val="0"/>
      <w:marTop w:val="0"/>
      <w:marBottom w:val="0"/>
      <w:divBdr>
        <w:top w:val="none" w:sz="0" w:space="0" w:color="auto"/>
        <w:left w:val="none" w:sz="0" w:space="0" w:color="auto"/>
        <w:bottom w:val="none" w:sz="0" w:space="0" w:color="auto"/>
        <w:right w:val="none" w:sz="0" w:space="0" w:color="auto"/>
      </w:divBdr>
    </w:div>
    <w:div w:id="342174579">
      <w:bodyDiv w:val="1"/>
      <w:marLeft w:val="0"/>
      <w:marRight w:val="0"/>
      <w:marTop w:val="0"/>
      <w:marBottom w:val="0"/>
      <w:divBdr>
        <w:top w:val="none" w:sz="0" w:space="0" w:color="auto"/>
        <w:left w:val="none" w:sz="0" w:space="0" w:color="auto"/>
        <w:bottom w:val="none" w:sz="0" w:space="0" w:color="auto"/>
        <w:right w:val="none" w:sz="0" w:space="0" w:color="auto"/>
      </w:divBdr>
    </w:div>
    <w:div w:id="349529713">
      <w:bodyDiv w:val="1"/>
      <w:marLeft w:val="0"/>
      <w:marRight w:val="0"/>
      <w:marTop w:val="0"/>
      <w:marBottom w:val="0"/>
      <w:divBdr>
        <w:top w:val="none" w:sz="0" w:space="0" w:color="auto"/>
        <w:left w:val="none" w:sz="0" w:space="0" w:color="auto"/>
        <w:bottom w:val="none" w:sz="0" w:space="0" w:color="auto"/>
        <w:right w:val="none" w:sz="0" w:space="0" w:color="auto"/>
      </w:divBdr>
    </w:div>
    <w:div w:id="375785401">
      <w:bodyDiv w:val="1"/>
      <w:marLeft w:val="0"/>
      <w:marRight w:val="0"/>
      <w:marTop w:val="0"/>
      <w:marBottom w:val="0"/>
      <w:divBdr>
        <w:top w:val="none" w:sz="0" w:space="0" w:color="auto"/>
        <w:left w:val="none" w:sz="0" w:space="0" w:color="auto"/>
        <w:bottom w:val="none" w:sz="0" w:space="0" w:color="auto"/>
        <w:right w:val="none" w:sz="0" w:space="0" w:color="auto"/>
      </w:divBdr>
    </w:div>
    <w:div w:id="391806387">
      <w:bodyDiv w:val="1"/>
      <w:marLeft w:val="0"/>
      <w:marRight w:val="0"/>
      <w:marTop w:val="0"/>
      <w:marBottom w:val="0"/>
      <w:divBdr>
        <w:top w:val="none" w:sz="0" w:space="0" w:color="auto"/>
        <w:left w:val="none" w:sz="0" w:space="0" w:color="auto"/>
        <w:bottom w:val="none" w:sz="0" w:space="0" w:color="auto"/>
        <w:right w:val="none" w:sz="0" w:space="0" w:color="auto"/>
      </w:divBdr>
      <w:divsChild>
        <w:div w:id="15697270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6267865">
      <w:bodyDiv w:val="1"/>
      <w:marLeft w:val="0"/>
      <w:marRight w:val="0"/>
      <w:marTop w:val="0"/>
      <w:marBottom w:val="0"/>
      <w:divBdr>
        <w:top w:val="none" w:sz="0" w:space="0" w:color="auto"/>
        <w:left w:val="none" w:sz="0" w:space="0" w:color="auto"/>
        <w:bottom w:val="none" w:sz="0" w:space="0" w:color="auto"/>
        <w:right w:val="none" w:sz="0" w:space="0" w:color="auto"/>
      </w:divBdr>
    </w:div>
    <w:div w:id="524754057">
      <w:bodyDiv w:val="1"/>
      <w:marLeft w:val="0"/>
      <w:marRight w:val="0"/>
      <w:marTop w:val="0"/>
      <w:marBottom w:val="0"/>
      <w:divBdr>
        <w:top w:val="none" w:sz="0" w:space="0" w:color="auto"/>
        <w:left w:val="none" w:sz="0" w:space="0" w:color="auto"/>
        <w:bottom w:val="none" w:sz="0" w:space="0" w:color="auto"/>
        <w:right w:val="none" w:sz="0" w:space="0" w:color="auto"/>
      </w:divBdr>
    </w:div>
    <w:div w:id="528105172">
      <w:bodyDiv w:val="1"/>
      <w:marLeft w:val="0"/>
      <w:marRight w:val="0"/>
      <w:marTop w:val="0"/>
      <w:marBottom w:val="0"/>
      <w:divBdr>
        <w:top w:val="none" w:sz="0" w:space="0" w:color="auto"/>
        <w:left w:val="none" w:sz="0" w:space="0" w:color="auto"/>
        <w:bottom w:val="none" w:sz="0" w:space="0" w:color="auto"/>
        <w:right w:val="none" w:sz="0" w:space="0" w:color="auto"/>
      </w:divBdr>
    </w:div>
    <w:div w:id="610285856">
      <w:bodyDiv w:val="1"/>
      <w:marLeft w:val="0"/>
      <w:marRight w:val="0"/>
      <w:marTop w:val="0"/>
      <w:marBottom w:val="0"/>
      <w:divBdr>
        <w:top w:val="none" w:sz="0" w:space="0" w:color="auto"/>
        <w:left w:val="none" w:sz="0" w:space="0" w:color="auto"/>
        <w:bottom w:val="none" w:sz="0" w:space="0" w:color="auto"/>
        <w:right w:val="none" w:sz="0" w:space="0" w:color="auto"/>
      </w:divBdr>
      <w:divsChild>
        <w:div w:id="2015766064">
          <w:marLeft w:val="0"/>
          <w:marRight w:val="0"/>
          <w:marTop w:val="0"/>
          <w:marBottom w:val="0"/>
          <w:divBdr>
            <w:top w:val="none" w:sz="0" w:space="0" w:color="auto"/>
            <w:left w:val="none" w:sz="0" w:space="0" w:color="auto"/>
            <w:bottom w:val="none" w:sz="0" w:space="0" w:color="auto"/>
            <w:right w:val="none" w:sz="0" w:space="0" w:color="auto"/>
          </w:divBdr>
          <w:divsChild>
            <w:div w:id="1272979785">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964187194">
                      <w:marLeft w:val="0"/>
                      <w:marRight w:val="0"/>
                      <w:marTop w:val="0"/>
                      <w:marBottom w:val="0"/>
                      <w:divBdr>
                        <w:top w:val="none" w:sz="0" w:space="0" w:color="auto"/>
                        <w:left w:val="none" w:sz="0" w:space="0" w:color="auto"/>
                        <w:bottom w:val="none" w:sz="0" w:space="0" w:color="auto"/>
                        <w:right w:val="none" w:sz="0" w:space="0" w:color="auto"/>
                      </w:divBdr>
                      <w:divsChild>
                        <w:div w:id="1716347473">
                          <w:marLeft w:val="0"/>
                          <w:marRight w:val="0"/>
                          <w:marTop w:val="0"/>
                          <w:marBottom w:val="0"/>
                          <w:divBdr>
                            <w:top w:val="none" w:sz="0" w:space="0" w:color="auto"/>
                            <w:left w:val="none" w:sz="0" w:space="0" w:color="auto"/>
                            <w:bottom w:val="none" w:sz="0" w:space="0" w:color="auto"/>
                            <w:right w:val="none" w:sz="0" w:space="0" w:color="auto"/>
                          </w:divBdr>
                          <w:divsChild>
                            <w:div w:id="1154179755">
                              <w:marLeft w:val="0"/>
                              <w:marRight w:val="0"/>
                              <w:marTop w:val="0"/>
                              <w:marBottom w:val="0"/>
                              <w:divBdr>
                                <w:top w:val="none" w:sz="0" w:space="0" w:color="auto"/>
                                <w:left w:val="none" w:sz="0" w:space="0" w:color="auto"/>
                                <w:bottom w:val="none" w:sz="0" w:space="0" w:color="auto"/>
                                <w:right w:val="none" w:sz="0" w:space="0" w:color="auto"/>
                              </w:divBdr>
                              <w:divsChild>
                                <w:div w:id="15511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53299">
      <w:bodyDiv w:val="1"/>
      <w:marLeft w:val="0"/>
      <w:marRight w:val="0"/>
      <w:marTop w:val="0"/>
      <w:marBottom w:val="0"/>
      <w:divBdr>
        <w:top w:val="none" w:sz="0" w:space="0" w:color="auto"/>
        <w:left w:val="none" w:sz="0" w:space="0" w:color="auto"/>
        <w:bottom w:val="none" w:sz="0" w:space="0" w:color="auto"/>
        <w:right w:val="none" w:sz="0" w:space="0" w:color="auto"/>
      </w:divBdr>
    </w:div>
    <w:div w:id="635843077">
      <w:bodyDiv w:val="1"/>
      <w:marLeft w:val="0"/>
      <w:marRight w:val="0"/>
      <w:marTop w:val="0"/>
      <w:marBottom w:val="0"/>
      <w:divBdr>
        <w:top w:val="none" w:sz="0" w:space="0" w:color="auto"/>
        <w:left w:val="none" w:sz="0" w:space="0" w:color="auto"/>
        <w:bottom w:val="none" w:sz="0" w:space="0" w:color="auto"/>
        <w:right w:val="none" w:sz="0" w:space="0" w:color="auto"/>
      </w:divBdr>
    </w:div>
    <w:div w:id="665935677">
      <w:bodyDiv w:val="1"/>
      <w:marLeft w:val="0"/>
      <w:marRight w:val="0"/>
      <w:marTop w:val="0"/>
      <w:marBottom w:val="0"/>
      <w:divBdr>
        <w:top w:val="none" w:sz="0" w:space="0" w:color="auto"/>
        <w:left w:val="none" w:sz="0" w:space="0" w:color="auto"/>
        <w:bottom w:val="none" w:sz="0" w:space="0" w:color="auto"/>
        <w:right w:val="none" w:sz="0" w:space="0" w:color="auto"/>
      </w:divBdr>
    </w:div>
    <w:div w:id="673340123">
      <w:bodyDiv w:val="1"/>
      <w:marLeft w:val="0"/>
      <w:marRight w:val="0"/>
      <w:marTop w:val="0"/>
      <w:marBottom w:val="0"/>
      <w:divBdr>
        <w:top w:val="none" w:sz="0" w:space="0" w:color="auto"/>
        <w:left w:val="none" w:sz="0" w:space="0" w:color="auto"/>
        <w:bottom w:val="none" w:sz="0" w:space="0" w:color="auto"/>
        <w:right w:val="none" w:sz="0" w:space="0" w:color="auto"/>
      </w:divBdr>
    </w:div>
    <w:div w:id="680275827">
      <w:bodyDiv w:val="1"/>
      <w:marLeft w:val="0"/>
      <w:marRight w:val="0"/>
      <w:marTop w:val="0"/>
      <w:marBottom w:val="0"/>
      <w:divBdr>
        <w:top w:val="none" w:sz="0" w:space="0" w:color="auto"/>
        <w:left w:val="none" w:sz="0" w:space="0" w:color="auto"/>
        <w:bottom w:val="none" w:sz="0" w:space="0" w:color="auto"/>
        <w:right w:val="none" w:sz="0" w:space="0" w:color="auto"/>
      </w:divBdr>
    </w:div>
    <w:div w:id="696203597">
      <w:bodyDiv w:val="1"/>
      <w:marLeft w:val="0"/>
      <w:marRight w:val="0"/>
      <w:marTop w:val="0"/>
      <w:marBottom w:val="0"/>
      <w:divBdr>
        <w:top w:val="none" w:sz="0" w:space="0" w:color="auto"/>
        <w:left w:val="none" w:sz="0" w:space="0" w:color="auto"/>
        <w:bottom w:val="none" w:sz="0" w:space="0" w:color="auto"/>
        <w:right w:val="none" w:sz="0" w:space="0" w:color="auto"/>
      </w:divBdr>
    </w:div>
    <w:div w:id="717825158">
      <w:bodyDiv w:val="1"/>
      <w:marLeft w:val="0"/>
      <w:marRight w:val="0"/>
      <w:marTop w:val="0"/>
      <w:marBottom w:val="0"/>
      <w:divBdr>
        <w:top w:val="none" w:sz="0" w:space="0" w:color="auto"/>
        <w:left w:val="none" w:sz="0" w:space="0" w:color="auto"/>
        <w:bottom w:val="none" w:sz="0" w:space="0" w:color="auto"/>
        <w:right w:val="none" w:sz="0" w:space="0" w:color="auto"/>
      </w:divBdr>
    </w:div>
    <w:div w:id="736902233">
      <w:bodyDiv w:val="1"/>
      <w:marLeft w:val="0"/>
      <w:marRight w:val="0"/>
      <w:marTop w:val="0"/>
      <w:marBottom w:val="0"/>
      <w:divBdr>
        <w:top w:val="none" w:sz="0" w:space="0" w:color="auto"/>
        <w:left w:val="none" w:sz="0" w:space="0" w:color="auto"/>
        <w:bottom w:val="none" w:sz="0" w:space="0" w:color="auto"/>
        <w:right w:val="none" w:sz="0" w:space="0" w:color="auto"/>
      </w:divBdr>
    </w:div>
    <w:div w:id="740295869">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sChild>
        <w:div w:id="480923720">
          <w:marLeft w:val="0"/>
          <w:marRight w:val="0"/>
          <w:marTop w:val="150"/>
          <w:marBottom w:val="0"/>
          <w:divBdr>
            <w:top w:val="single" w:sz="6" w:space="0" w:color="FFFFFF"/>
            <w:left w:val="single" w:sz="6" w:space="0" w:color="FFFFFF"/>
            <w:bottom w:val="single" w:sz="6" w:space="0" w:color="FFFFFF"/>
            <w:right w:val="single" w:sz="6" w:space="0" w:color="FFFFFF"/>
          </w:divBdr>
        </w:div>
        <w:div w:id="1308052873">
          <w:marLeft w:val="0"/>
          <w:marRight w:val="0"/>
          <w:marTop w:val="150"/>
          <w:marBottom w:val="0"/>
          <w:divBdr>
            <w:top w:val="single" w:sz="6" w:space="0" w:color="FFFFFF"/>
            <w:left w:val="single" w:sz="6" w:space="0" w:color="FFFFFF"/>
            <w:bottom w:val="single" w:sz="6" w:space="0" w:color="FFFFFF"/>
            <w:right w:val="single" w:sz="6" w:space="0" w:color="FFFFFF"/>
          </w:divBdr>
        </w:div>
        <w:div w:id="1384989633">
          <w:marLeft w:val="0"/>
          <w:marRight w:val="0"/>
          <w:marTop w:val="150"/>
          <w:marBottom w:val="0"/>
          <w:divBdr>
            <w:top w:val="single" w:sz="6" w:space="0" w:color="FFFFFF"/>
            <w:left w:val="single" w:sz="6" w:space="0" w:color="FFFFFF"/>
            <w:bottom w:val="single" w:sz="6" w:space="0" w:color="FFFFFF"/>
            <w:right w:val="single" w:sz="6" w:space="0" w:color="FFFFFF"/>
          </w:divBdr>
        </w:div>
        <w:div w:id="1440174398">
          <w:marLeft w:val="0"/>
          <w:marRight w:val="0"/>
          <w:marTop w:val="150"/>
          <w:marBottom w:val="0"/>
          <w:divBdr>
            <w:top w:val="single" w:sz="6" w:space="0" w:color="FFFFFF"/>
            <w:left w:val="single" w:sz="6" w:space="0" w:color="FFFFFF"/>
            <w:bottom w:val="single" w:sz="6" w:space="0" w:color="FFFFFF"/>
            <w:right w:val="single" w:sz="6" w:space="0" w:color="FFFFFF"/>
          </w:divBdr>
        </w:div>
        <w:div w:id="19514250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85273697">
      <w:bodyDiv w:val="1"/>
      <w:marLeft w:val="0"/>
      <w:marRight w:val="0"/>
      <w:marTop w:val="0"/>
      <w:marBottom w:val="0"/>
      <w:divBdr>
        <w:top w:val="none" w:sz="0" w:space="0" w:color="auto"/>
        <w:left w:val="none" w:sz="0" w:space="0" w:color="auto"/>
        <w:bottom w:val="none" w:sz="0" w:space="0" w:color="auto"/>
        <w:right w:val="none" w:sz="0" w:space="0" w:color="auto"/>
      </w:divBdr>
    </w:div>
    <w:div w:id="825244822">
      <w:bodyDiv w:val="1"/>
      <w:marLeft w:val="0"/>
      <w:marRight w:val="0"/>
      <w:marTop w:val="0"/>
      <w:marBottom w:val="0"/>
      <w:divBdr>
        <w:top w:val="none" w:sz="0" w:space="0" w:color="auto"/>
        <w:left w:val="none" w:sz="0" w:space="0" w:color="auto"/>
        <w:bottom w:val="none" w:sz="0" w:space="0" w:color="auto"/>
        <w:right w:val="none" w:sz="0" w:space="0" w:color="auto"/>
      </w:divBdr>
    </w:div>
    <w:div w:id="937324607">
      <w:bodyDiv w:val="1"/>
      <w:marLeft w:val="0"/>
      <w:marRight w:val="0"/>
      <w:marTop w:val="0"/>
      <w:marBottom w:val="0"/>
      <w:divBdr>
        <w:top w:val="none" w:sz="0" w:space="0" w:color="auto"/>
        <w:left w:val="none" w:sz="0" w:space="0" w:color="auto"/>
        <w:bottom w:val="none" w:sz="0" w:space="0" w:color="auto"/>
        <w:right w:val="none" w:sz="0" w:space="0" w:color="auto"/>
      </w:divBdr>
    </w:div>
    <w:div w:id="951129188">
      <w:bodyDiv w:val="1"/>
      <w:marLeft w:val="0"/>
      <w:marRight w:val="0"/>
      <w:marTop w:val="0"/>
      <w:marBottom w:val="0"/>
      <w:divBdr>
        <w:top w:val="none" w:sz="0" w:space="0" w:color="auto"/>
        <w:left w:val="none" w:sz="0" w:space="0" w:color="auto"/>
        <w:bottom w:val="none" w:sz="0" w:space="0" w:color="auto"/>
        <w:right w:val="none" w:sz="0" w:space="0" w:color="auto"/>
      </w:divBdr>
    </w:div>
    <w:div w:id="994846028">
      <w:bodyDiv w:val="1"/>
      <w:marLeft w:val="0"/>
      <w:marRight w:val="0"/>
      <w:marTop w:val="0"/>
      <w:marBottom w:val="0"/>
      <w:divBdr>
        <w:top w:val="none" w:sz="0" w:space="0" w:color="auto"/>
        <w:left w:val="none" w:sz="0" w:space="0" w:color="auto"/>
        <w:bottom w:val="none" w:sz="0" w:space="0" w:color="auto"/>
        <w:right w:val="none" w:sz="0" w:space="0" w:color="auto"/>
      </w:divBdr>
    </w:div>
    <w:div w:id="1014722684">
      <w:bodyDiv w:val="1"/>
      <w:marLeft w:val="0"/>
      <w:marRight w:val="0"/>
      <w:marTop w:val="0"/>
      <w:marBottom w:val="0"/>
      <w:divBdr>
        <w:top w:val="none" w:sz="0" w:space="0" w:color="auto"/>
        <w:left w:val="none" w:sz="0" w:space="0" w:color="auto"/>
        <w:bottom w:val="none" w:sz="0" w:space="0" w:color="auto"/>
        <w:right w:val="none" w:sz="0" w:space="0" w:color="auto"/>
      </w:divBdr>
    </w:div>
    <w:div w:id="1024132648">
      <w:bodyDiv w:val="1"/>
      <w:marLeft w:val="0"/>
      <w:marRight w:val="0"/>
      <w:marTop w:val="0"/>
      <w:marBottom w:val="0"/>
      <w:divBdr>
        <w:top w:val="none" w:sz="0" w:space="0" w:color="auto"/>
        <w:left w:val="none" w:sz="0" w:space="0" w:color="auto"/>
        <w:bottom w:val="none" w:sz="0" w:space="0" w:color="auto"/>
        <w:right w:val="none" w:sz="0" w:space="0" w:color="auto"/>
      </w:divBdr>
    </w:div>
    <w:div w:id="1045564645">
      <w:bodyDiv w:val="1"/>
      <w:marLeft w:val="0"/>
      <w:marRight w:val="0"/>
      <w:marTop w:val="0"/>
      <w:marBottom w:val="0"/>
      <w:divBdr>
        <w:top w:val="none" w:sz="0" w:space="0" w:color="auto"/>
        <w:left w:val="none" w:sz="0" w:space="0" w:color="auto"/>
        <w:bottom w:val="none" w:sz="0" w:space="0" w:color="auto"/>
        <w:right w:val="none" w:sz="0" w:space="0" w:color="auto"/>
      </w:divBdr>
    </w:div>
    <w:div w:id="1134449158">
      <w:bodyDiv w:val="1"/>
      <w:marLeft w:val="0"/>
      <w:marRight w:val="0"/>
      <w:marTop w:val="0"/>
      <w:marBottom w:val="0"/>
      <w:divBdr>
        <w:top w:val="none" w:sz="0" w:space="0" w:color="auto"/>
        <w:left w:val="none" w:sz="0" w:space="0" w:color="auto"/>
        <w:bottom w:val="none" w:sz="0" w:space="0" w:color="auto"/>
        <w:right w:val="none" w:sz="0" w:space="0" w:color="auto"/>
      </w:divBdr>
    </w:div>
    <w:div w:id="1136530360">
      <w:bodyDiv w:val="1"/>
      <w:marLeft w:val="0"/>
      <w:marRight w:val="0"/>
      <w:marTop w:val="0"/>
      <w:marBottom w:val="0"/>
      <w:divBdr>
        <w:top w:val="none" w:sz="0" w:space="0" w:color="auto"/>
        <w:left w:val="none" w:sz="0" w:space="0" w:color="auto"/>
        <w:bottom w:val="none" w:sz="0" w:space="0" w:color="auto"/>
        <w:right w:val="none" w:sz="0" w:space="0" w:color="auto"/>
      </w:divBdr>
    </w:div>
    <w:div w:id="1150562246">
      <w:bodyDiv w:val="1"/>
      <w:marLeft w:val="0"/>
      <w:marRight w:val="0"/>
      <w:marTop w:val="0"/>
      <w:marBottom w:val="0"/>
      <w:divBdr>
        <w:top w:val="none" w:sz="0" w:space="0" w:color="auto"/>
        <w:left w:val="none" w:sz="0" w:space="0" w:color="auto"/>
        <w:bottom w:val="none" w:sz="0" w:space="0" w:color="auto"/>
        <w:right w:val="none" w:sz="0" w:space="0" w:color="auto"/>
      </w:divBdr>
      <w:divsChild>
        <w:div w:id="404498476">
          <w:marLeft w:val="0"/>
          <w:marRight w:val="0"/>
          <w:marTop w:val="0"/>
          <w:marBottom w:val="0"/>
          <w:divBdr>
            <w:top w:val="none" w:sz="0" w:space="0" w:color="auto"/>
            <w:left w:val="none" w:sz="0" w:space="0" w:color="auto"/>
            <w:bottom w:val="none" w:sz="0" w:space="0" w:color="auto"/>
            <w:right w:val="none" w:sz="0" w:space="0" w:color="auto"/>
          </w:divBdr>
          <w:divsChild>
            <w:div w:id="1053696280">
              <w:marLeft w:val="0"/>
              <w:marRight w:val="0"/>
              <w:marTop w:val="0"/>
              <w:marBottom w:val="0"/>
              <w:divBdr>
                <w:top w:val="none" w:sz="0" w:space="0" w:color="auto"/>
                <w:left w:val="none" w:sz="0" w:space="0" w:color="auto"/>
                <w:bottom w:val="none" w:sz="0" w:space="0" w:color="auto"/>
                <w:right w:val="none" w:sz="0" w:space="0" w:color="auto"/>
              </w:divBdr>
              <w:divsChild>
                <w:div w:id="329722274">
                  <w:marLeft w:val="0"/>
                  <w:marRight w:val="0"/>
                  <w:marTop w:val="0"/>
                  <w:marBottom w:val="0"/>
                  <w:divBdr>
                    <w:top w:val="none" w:sz="0" w:space="0" w:color="auto"/>
                    <w:left w:val="none" w:sz="0" w:space="0" w:color="auto"/>
                    <w:bottom w:val="none" w:sz="0" w:space="0" w:color="auto"/>
                    <w:right w:val="none" w:sz="0" w:space="0" w:color="auto"/>
                  </w:divBdr>
                  <w:divsChild>
                    <w:div w:id="133451949">
                      <w:marLeft w:val="0"/>
                      <w:marRight w:val="0"/>
                      <w:marTop w:val="0"/>
                      <w:marBottom w:val="0"/>
                      <w:divBdr>
                        <w:top w:val="none" w:sz="0" w:space="0" w:color="auto"/>
                        <w:left w:val="none" w:sz="0" w:space="0" w:color="auto"/>
                        <w:bottom w:val="none" w:sz="0" w:space="0" w:color="auto"/>
                        <w:right w:val="none" w:sz="0" w:space="0" w:color="auto"/>
                      </w:divBdr>
                      <w:divsChild>
                        <w:div w:id="1165050911">
                          <w:marLeft w:val="0"/>
                          <w:marRight w:val="0"/>
                          <w:marTop w:val="45"/>
                          <w:marBottom w:val="0"/>
                          <w:divBdr>
                            <w:top w:val="none" w:sz="0" w:space="0" w:color="auto"/>
                            <w:left w:val="none" w:sz="0" w:space="0" w:color="auto"/>
                            <w:bottom w:val="none" w:sz="0" w:space="0" w:color="auto"/>
                            <w:right w:val="none" w:sz="0" w:space="0" w:color="auto"/>
                          </w:divBdr>
                          <w:divsChild>
                            <w:div w:id="1702583311">
                              <w:marLeft w:val="0"/>
                              <w:marRight w:val="0"/>
                              <w:marTop w:val="0"/>
                              <w:marBottom w:val="0"/>
                              <w:divBdr>
                                <w:top w:val="none" w:sz="0" w:space="0" w:color="auto"/>
                                <w:left w:val="none" w:sz="0" w:space="0" w:color="auto"/>
                                <w:bottom w:val="none" w:sz="0" w:space="0" w:color="auto"/>
                                <w:right w:val="none" w:sz="0" w:space="0" w:color="auto"/>
                              </w:divBdr>
                              <w:divsChild>
                                <w:div w:id="2080128791">
                                  <w:marLeft w:val="2070"/>
                                  <w:marRight w:val="3810"/>
                                  <w:marTop w:val="0"/>
                                  <w:marBottom w:val="0"/>
                                  <w:divBdr>
                                    <w:top w:val="none" w:sz="0" w:space="0" w:color="auto"/>
                                    <w:left w:val="none" w:sz="0" w:space="0" w:color="auto"/>
                                    <w:bottom w:val="none" w:sz="0" w:space="0" w:color="auto"/>
                                    <w:right w:val="none" w:sz="0" w:space="0" w:color="auto"/>
                                  </w:divBdr>
                                  <w:divsChild>
                                    <w:div w:id="1728186115">
                                      <w:marLeft w:val="0"/>
                                      <w:marRight w:val="0"/>
                                      <w:marTop w:val="0"/>
                                      <w:marBottom w:val="0"/>
                                      <w:divBdr>
                                        <w:top w:val="none" w:sz="0" w:space="0" w:color="auto"/>
                                        <w:left w:val="none" w:sz="0" w:space="0" w:color="auto"/>
                                        <w:bottom w:val="none" w:sz="0" w:space="0" w:color="auto"/>
                                        <w:right w:val="none" w:sz="0" w:space="0" w:color="auto"/>
                                      </w:divBdr>
                                      <w:divsChild>
                                        <w:div w:id="1033380519">
                                          <w:marLeft w:val="0"/>
                                          <w:marRight w:val="0"/>
                                          <w:marTop w:val="0"/>
                                          <w:marBottom w:val="0"/>
                                          <w:divBdr>
                                            <w:top w:val="none" w:sz="0" w:space="0" w:color="auto"/>
                                            <w:left w:val="none" w:sz="0" w:space="0" w:color="auto"/>
                                            <w:bottom w:val="none" w:sz="0" w:space="0" w:color="auto"/>
                                            <w:right w:val="none" w:sz="0" w:space="0" w:color="auto"/>
                                          </w:divBdr>
                                          <w:divsChild>
                                            <w:div w:id="2039158277">
                                              <w:marLeft w:val="0"/>
                                              <w:marRight w:val="0"/>
                                              <w:marTop w:val="0"/>
                                              <w:marBottom w:val="0"/>
                                              <w:divBdr>
                                                <w:top w:val="none" w:sz="0" w:space="0" w:color="auto"/>
                                                <w:left w:val="none" w:sz="0" w:space="0" w:color="auto"/>
                                                <w:bottom w:val="none" w:sz="0" w:space="0" w:color="auto"/>
                                                <w:right w:val="none" w:sz="0" w:space="0" w:color="auto"/>
                                              </w:divBdr>
                                              <w:divsChild>
                                                <w:div w:id="1647584659">
                                                  <w:marLeft w:val="0"/>
                                                  <w:marRight w:val="0"/>
                                                  <w:marTop w:val="0"/>
                                                  <w:marBottom w:val="0"/>
                                                  <w:divBdr>
                                                    <w:top w:val="none" w:sz="0" w:space="0" w:color="auto"/>
                                                    <w:left w:val="none" w:sz="0" w:space="0" w:color="auto"/>
                                                    <w:bottom w:val="none" w:sz="0" w:space="0" w:color="auto"/>
                                                    <w:right w:val="none" w:sz="0" w:space="0" w:color="auto"/>
                                                  </w:divBdr>
                                                  <w:divsChild>
                                                    <w:div w:id="1852140344">
                                                      <w:marLeft w:val="0"/>
                                                      <w:marRight w:val="0"/>
                                                      <w:marTop w:val="0"/>
                                                      <w:marBottom w:val="0"/>
                                                      <w:divBdr>
                                                        <w:top w:val="none" w:sz="0" w:space="0" w:color="auto"/>
                                                        <w:left w:val="none" w:sz="0" w:space="0" w:color="auto"/>
                                                        <w:bottom w:val="none" w:sz="0" w:space="0" w:color="auto"/>
                                                        <w:right w:val="none" w:sz="0" w:space="0" w:color="auto"/>
                                                      </w:divBdr>
                                                      <w:divsChild>
                                                        <w:div w:id="1939753805">
                                                          <w:marLeft w:val="0"/>
                                                          <w:marRight w:val="0"/>
                                                          <w:marTop w:val="0"/>
                                                          <w:marBottom w:val="345"/>
                                                          <w:divBdr>
                                                            <w:top w:val="none" w:sz="0" w:space="0" w:color="auto"/>
                                                            <w:left w:val="none" w:sz="0" w:space="0" w:color="auto"/>
                                                            <w:bottom w:val="none" w:sz="0" w:space="0" w:color="auto"/>
                                                            <w:right w:val="none" w:sz="0" w:space="0" w:color="auto"/>
                                                          </w:divBdr>
                                                          <w:divsChild>
                                                            <w:div w:id="552543034">
                                                              <w:marLeft w:val="0"/>
                                                              <w:marRight w:val="0"/>
                                                              <w:marTop w:val="0"/>
                                                              <w:marBottom w:val="0"/>
                                                              <w:divBdr>
                                                                <w:top w:val="none" w:sz="0" w:space="0" w:color="auto"/>
                                                                <w:left w:val="none" w:sz="0" w:space="0" w:color="auto"/>
                                                                <w:bottom w:val="none" w:sz="0" w:space="0" w:color="auto"/>
                                                                <w:right w:val="none" w:sz="0" w:space="0" w:color="auto"/>
                                                              </w:divBdr>
                                                              <w:divsChild>
                                                                <w:div w:id="1672638232">
                                                                  <w:marLeft w:val="0"/>
                                                                  <w:marRight w:val="0"/>
                                                                  <w:marTop w:val="0"/>
                                                                  <w:marBottom w:val="0"/>
                                                                  <w:divBdr>
                                                                    <w:top w:val="none" w:sz="0" w:space="0" w:color="auto"/>
                                                                    <w:left w:val="none" w:sz="0" w:space="0" w:color="auto"/>
                                                                    <w:bottom w:val="none" w:sz="0" w:space="0" w:color="auto"/>
                                                                    <w:right w:val="none" w:sz="0" w:space="0" w:color="auto"/>
                                                                  </w:divBdr>
                                                                  <w:divsChild>
                                                                    <w:div w:id="1923098226">
                                                                      <w:marLeft w:val="0"/>
                                                                      <w:marRight w:val="0"/>
                                                                      <w:marTop w:val="0"/>
                                                                      <w:marBottom w:val="0"/>
                                                                      <w:divBdr>
                                                                        <w:top w:val="none" w:sz="0" w:space="0" w:color="auto"/>
                                                                        <w:left w:val="none" w:sz="0" w:space="0" w:color="auto"/>
                                                                        <w:bottom w:val="none" w:sz="0" w:space="0" w:color="auto"/>
                                                                        <w:right w:val="none" w:sz="0" w:space="0" w:color="auto"/>
                                                                      </w:divBdr>
                                                                      <w:divsChild>
                                                                        <w:div w:id="2139103661">
                                                                          <w:marLeft w:val="0"/>
                                                                          <w:marRight w:val="0"/>
                                                                          <w:marTop w:val="0"/>
                                                                          <w:marBottom w:val="0"/>
                                                                          <w:divBdr>
                                                                            <w:top w:val="none" w:sz="0" w:space="0" w:color="auto"/>
                                                                            <w:left w:val="none" w:sz="0" w:space="0" w:color="auto"/>
                                                                            <w:bottom w:val="none" w:sz="0" w:space="0" w:color="auto"/>
                                                                            <w:right w:val="none" w:sz="0" w:space="0" w:color="auto"/>
                                                                          </w:divBdr>
                                                                          <w:divsChild>
                                                                            <w:div w:id="19384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46453">
      <w:bodyDiv w:val="1"/>
      <w:marLeft w:val="0"/>
      <w:marRight w:val="0"/>
      <w:marTop w:val="0"/>
      <w:marBottom w:val="0"/>
      <w:divBdr>
        <w:top w:val="none" w:sz="0" w:space="0" w:color="auto"/>
        <w:left w:val="none" w:sz="0" w:space="0" w:color="auto"/>
        <w:bottom w:val="none" w:sz="0" w:space="0" w:color="auto"/>
        <w:right w:val="none" w:sz="0" w:space="0" w:color="auto"/>
      </w:divBdr>
      <w:divsChild>
        <w:div w:id="1158498286">
          <w:marLeft w:val="0"/>
          <w:marRight w:val="0"/>
          <w:marTop w:val="0"/>
          <w:marBottom w:val="0"/>
          <w:divBdr>
            <w:top w:val="none" w:sz="0" w:space="0" w:color="auto"/>
            <w:left w:val="none" w:sz="0" w:space="0" w:color="auto"/>
            <w:bottom w:val="none" w:sz="0" w:space="0" w:color="auto"/>
            <w:right w:val="none" w:sz="0" w:space="0" w:color="auto"/>
          </w:divBdr>
          <w:divsChild>
            <w:div w:id="1291091421">
              <w:marLeft w:val="0"/>
              <w:marRight w:val="0"/>
              <w:marTop w:val="0"/>
              <w:marBottom w:val="0"/>
              <w:divBdr>
                <w:top w:val="none" w:sz="0" w:space="0" w:color="auto"/>
                <w:left w:val="none" w:sz="0" w:space="0" w:color="auto"/>
                <w:bottom w:val="none" w:sz="0" w:space="0" w:color="auto"/>
                <w:right w:val="none" w:sz="0" w:space="0" w:color="auto"/>
              </w:divBdr>
              <w:divsChild>
                <w:div w:id="36209751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885632319">
          <w:marLeft w:val="0"/>
          <w:marRight w:val="0"/>
          <w:marTop w:val="0"/>
          <w:marBottom w:val="0"/>
          <w:divBdr>
            <w:top w:val="none" w:sz="0" w:space="0" w:color="auto"/>
            <w:left w:val="none" w:sz="0" w:space="0" w:color="auto"/>
            <w:bottom w:val="none" w:sz="0" w:space="0" w:color="auto"/>
            <w:right w:val="none" w:sz="0" w:space="0" w:color="auto"/>
          </w:divBdr>
          <w:divsChild>
            <w:div w:id="104933942">
              <w:marLeft w:val="115"/>
              <w:marRight w:val="0"/>
              <w:marTop w:val="0"/>
              <w:marBottom w:val="0"/>
              <w:divBdr>
                <w:top w:val="none" w:sz="0" w:space="0" w:color="auto"/>
                <w:left w:val="none" w:sz="0" w:space="0" w:color="auto"/>
                <w:bottom w:val="none" w:sz="0" w:space="0" w:color="auto"/>
                <w:right w:val="none" w:sz="0" w:space="0" w:color="auto"/>
              </w:divBdr>
              <w:divsChild>
                <w:div w:id="357321390">
                  <w:marLeft w:val="0"/>
                  <w:marRight w:val="0"/>
                  <w:marTop w:val="0"/>
                  <w:marBottom w:val="0"/>
                  <w:divBdr>
                    <w:top w:val="none" w:sz="0" w:space="0" w:color="auto"/>
                    <w:left w:val="none" w:sz="0" w:space="0" w:color="auto"/>
                    <w:bottom w:val="none" w:sz="0" w:space="0" w:color="auto"/>
                    <w:right w:val="none" w:sz="0" w:space="0" w:color="auto"/>
                  </w:divBdr>
                  <w:divsChild>
                    <w:div w:id="3356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5022">
      <w:bodyDiv w:val="1"/>
      <w:marLeft w:val="0"/>
      <w:marRight w:val="0"/>
      <w:marTop w:val="0"/>
      <w:marBottom w:val="0"/>
      <w:divBdr>
        <w:top w:val="none" w:sz="0" w:space="0" w:color="auto"/>
        <w:left w:val="none" w:sz="0" w:space="0" w:color="auto"/>
        <w:bottom w:val="none" w:sz="0" w:space="0" w:color="auto"/>
        <w:right w:val="none" w:sz="0" w:space="0" w:color="auto"/>
      </w:divBdr>
    </w:div>
    <w:div w:id="1255242869">
      <w:bodyDiv w:val="1"/>
      <w:marLeft w:val="0"/>
      <w:marRight w:val="0"/>
      <w:marTop w:val="0"/>
      <w:marBottom w:val="0"/>
      <w:divBdr>
        <w:top w:val="none" w:sz="0" w:space="0" w:color="auto"/>
        <w:left w:val="none" w:sz="0" w:space="0" w:color="auto"/>
        <w:bottom w:val="none" w:sz="0" w:space="0" w:color="auto"/>
        <w:right w:val="none" w:sz="0" w:space="0" w:color="auto"/>
      </w:divBdr>
    </w:div>
    <w:div w:id="1275752347">
      <w:bodyDiv w:val="1"/>
      <w:marLeft w:val="0"/>
      <w:marRight w:val="0"/>
      <w:marTop w:val="0"/>
      <w:marBottom w:val="0"/>
      <w:divBdr>
        <w:top w:val="none" w:sz="0" w:space="0" w:color="auto"/>
        <w:left w:val="none" w:sz="0" w:space="0" w:color="auto"/>
        <w:bottom w:val="none" w:sz="0" w:space="0" w:color="auto"/>
        <w:right w:val="none" w:sz="0" w:space="0" w:color="auto"/>
      </w:divBdr>
    </w:div>
    <w:div w:id="1294562870">
      <w:bodyDiv w:val="1"/>
      <w:marLeft w:val="0"/>
      <w:marRight w:val="0"/>
      <w:marTop w:val="0"/>
      <w:marBottom w:val="0"/>
      <w:divBdr>
        <w:top w:val="none" w:sz="0" w:space="0" w:color="auto"/>
        <w:left w:val="none" w:sz="0" w:space="0" w:color="auto"/>
        <w:bottom w:val="none" w:sz="0" w:space="0" w:color="auto"/>
        <w:right w:val="none" w:sz="0" w:space="0" w:color="auto"/>
      </w:divBdr>
    </w:div>
    <w:div w:id="1329751581">
      <w:bodyDiv w:val="1"/>
      <w:marLeft w:val="0"/>
      <w:marRight w:val="0"/>
      <w:marTop w:val="0"/>
      <w:marBottom w:val="0"/>
      <w:divBdr>
        <w:top w:val="none" w:sz="0" w:space="0" w:color="auto"/>
        <w:left w:val="none" w:sz="0" w:space="0" w:color="auto"/>
        <w:bottom w:val="none" w:sz="0" w:space="0" w:color="auto"/>
        <w:right w:val="none" w:sz="0" w:space="0" w:color="auto"/>
      </w:divBdr>
    </w:div>
    <w:div w:id="1332873549">
      <w:bodyDiv w:val="1"/>
      <w:marLeft w:val="0"/>
      <w:marRight w:val="0"/>
      <w:marTop w:val="0"/>
      <w:marBottom w:val="0"/>
      <w:divBdr>
        <w:top w:val="none" w:sz="0" w:space="0" w:color="auto"/>
        <w:left w:val="none" w:sz="0" w:space="0" w:color="auto"/>
        <w:bottom w:val="none" w:sz="0" w:space="0" w:color="auto"/>
        <w:right w:val="none" w:sz="0" w:space="0" w:color="auto"/>
      </w:divBdr>
    </w:div>
    <w:div w:id="1335642587">
      <w:bodyDiv w:val="1"/>
      <w:marLeft w:val="0"/>
      <w:marRight w:val="0"/>
      <w:marTop w:val="0"/>
      <w:marBottom w:val="0"/>
      <w:divBdr>
        <w:top w:val="none" w:sz="0" w:space="0" w:color="auto"/>
        <w:left w:val="none" w:sz="0" w:space="0" w:color="auto"/>
        <w:bottom w:val="none" w:sz="0" w:space="0" w:color="auto"/>
        <w:right w:val="none" w:sz="0" w:space="0" w:color="auto"/>
      </w:divBdr>
      <w:divsChild>
        <w:div w:id="1722898991">
          <w:marLeft w:val="0"/>
          <w:marRight w:val="0"/>
          <w:marTop w:val="0"/>
          <w:marBottom w:val="0"/>
          <w:divBdr>
            <w:top w:val="none" w:sz="0" w:space="0" w:color="auto"/>
            <w:left w:val="none" w:sz="0" w:space="0" w:color="auto"/>
            <w:bottom w:val="none" w:sz="0" w:space="0" w:color="auto"/>
            <w:right w:val="none" w:sz="0" w:space="0" w:color="auto"/>
          </w:divBdr>
          <w:divsChild>
            <w:div w:id="1700625810">
              <w:marLeft w:val="115"/>
              <w:marRight w:val="0"/>
              <w:marTop w:val="0"/>
              <w:marBottom w:val="0"/>
              <w:divBdr>
                <w:top w:val="none" w:sz="0" w:space="0" w:color="auto"/>
                <w:left w:val="none" w:sz="0" w:space="0" w:color="auto"/>
                <w:bottom w:val="none" w:sz="0" w:space="0" w:color="auto"/>
                <w:right w:val="none" w:sz="0" w:space="0" w:color="auto"/>
              </w:divBdr>
              <w:divsChild>
                <w:div w:id="1907370840">
                  <w:marLeft w:val="0"/>
                  <w:marRight w:val="0"/>
                  <w:marTop w:val="0"/>
                  <w:marBottom w:val="0"/>
                  <w:divBdr>
                    <w:top w:val="none" w:sz="0" w:space="0" w:color="auto"/>
                    <w:left w:val="none" w:sz="0" w:space="0" w:color="auto"/>
                    <w:bottom w:val="none" w:sz="0" w:space="0" w:color="auto"/>
                    <w:right w:val="none" w:sz="0" w:space="0" w:color="auto"/>
                  </w:divBdr>
                  <w:divsChild>
                    <w:div w:id="7454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99411">
          <w:marLeft w:val="0"/>
          <w:marRight w:val="0"/>
          <w:marTop w:val="0"/>
          <w:marBottom w:val="0"/>
          <w:divBdr>
            <w:top w:val="none" w:sz="0" w:space="0" w:color="auto"/>
            <w:left w:val="none" w:sz="0" w:space="0" w:color="auto"/>
            <w:bottom w:val="none" w:sz="0" w:space="0" w:color="auto"/>
            <w:right w:val="none" w:sz="0" w:space="0" w:color="auto"/>
          </w:divBdr>
          <w:divsChild>
            <w:div w:id="1974142068">
              <w:marLeft w:val="0"/>
              <w:marRight w:val="0"/>
              <w:marTop w:val="0"/>
              <w:marBottom w:val="0"/>
              <w:divBdr>
                <w:top w:val="none" w:sz="0" w:space="0" w:color="auto"/>
                <w:left w:val="none" w:sz="0" w:space="0" w:color="auto"/>
                <w:bottom w:val="none" w:sz="0" w:space="0" w:color="auto"/>
                <w:right w:val="none" w:sz="0" w:space="0" w:color="auto"/>
              </w:divBdr>
              <w:divsChild>
                <w:div w:id="116891144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41564">
      <w:bodyDiv w:val="1"/>
      <w:marLeft w:val="0"/>
      <w:marRight w:val="0"/>
      <w:marTop w:val="0"/>
      <w:marBottom w:val="0"/>
      <w:divBdr>
        <w:top w:val="none" w:sz="0" w:space="0" w:color="auto"/>
        <w:left w:val="none" w:sz="0" w:space="0" w:color="auto"/>
        <w:bottom w:val="none" w:sz="0" w:space="0" w:color="auto"/>
        <w:right w:val="none" w:sz="0" w:space="0" w:color="auto"/>
      </w:divBdr>
    </w:div>
    <w:div w:id="1346398715">
      <w:bodyDiv w:val="1"/>
      <w:marLeft w:val="0"/>
      <w:marRight w:val="0"/>
      <w:marTop w:val="0"/>
      <w:marBottom w:val="0"/>
      <w:divBdr>
        <w:top w:val="none" w:sz="0" w:space="0" w:color="auto"/>
        <w:left w:val="none" w:sz="0" w:space="0" w:color="auto"/>
        <w:bottom w:val="none" w:sz="0" w:space="0" w:color="auto"/>
        <w:right w:val="none" w:sz="0" w:space="0" w:color="auto"/>
      </w:divBdr>
    </w:div>
    <w:div w:id="1354259238">
      <w:bodyDiv w:val="1"/>
      <w:marLeft w:val="0"/>
      <w:marRight w:val="0"/>
      <w:marTop w:val="0"/>
      <w:marBottom w:val="0"/>
      <w:divBdr>
        <w:top w:val="none" w:sz="0" w:space="0" w:color="auto"/>
        <w:left w:val="none" w:sz="0" w:space="0" w:color="auto"/>
        <w:bottom w:val="none" w:sz="0" w:space="0" w:color="auto"/>
        <w:right w:val="none" w:sz="0" w:space="0" w:color="auto"/>
      </w:divBdr>
      <w:divsChild>
        <w:div w:id="1841971043">
          <w:marLeft w:val="0"/>
          <w:marRight w:val="0"/>
          <w:marTop w:val="0"/>
          <w:marBottom w:val="0"/>
          <w:divBdr>
            <w:top w:val="none" w:sz="0" w:space="0" w:color="auto"/>
            <w:left w:val="none" w:sz="0" w:space="0" w:color="auto"/>
            <w:bottom w:val="none" w:sz="0" w:space="0" w:color="auto"/>
            <w:right w:val="none" w:sz="0" w:space="0" w:color="auto"/>
          </w:divBdr>
          <w:divsChild>
            <w:div w:id="1356348349">
              <w:marLeft w:val="0"/>
              <w:marRight w:val="0"/>
              <w:marTop w:val="0"/>
              <w:marBottom w:val="0"/>
              <w:divBdr>
                <w:top w:val="none" w:sz="0" w:space="0" w:color="auto"/>
                <w:left w:val="none" w:sz="0" w:space="0" w:color="auto"/>
                <w:bottom w:val="none" w:sz="0" w:space="0" w:color="auto"/>
                <w:right w:val="none" w:sz="0" w:space="0" w:color="auto"/>
              </w:divBdr>
              <w:divsChild>
                <w:div w:id="1135873487">
                  <w:marLeft w:val="0"/>
                  <w:marRight w:val="0"/>
                  <w:marTop w:val="0"/>
                  <w:marBottom w:val="0"/>
                  <w:divBdr>
                    <w:top w:val="none" w:sz="0" w:space="0" w:color="auto"/>
                    <w:left w:val="none" w:sz="0" w:space="0" w:color="auto"/>
                    <w:bottom w:val="none" w:sz="0" w:space="0" w:color="auto"/>
                    <w:right w:val="none" w:sz="0" w:space="0" w:color="auto"/>
                  </w:divBdr>
                  <w:divsChild>
                    <w:div w:id="1021858006">
                      <w:marLeft w:val="0"/>
                      <w:marRight w:val="0"/>
                      <w:marTop w:val="0"/>
                      <w:marBottom w:val="0"/>
                      <w:divBdr>
                        <w:top w:val="none" w:sz="0" w:space="0" w:color="auto"/>
                        <w:left w:val="none" w:sz="0" w:space="0" w:color="auto"/>
                        <w:bottom w:val="none" w:sz="0" w:space="0" w:color="auto"/>
                        <w:right w:val="none" w:sz="0" w:space="0" w:color="auto"/>
                      </w:divBdr>
                      <w:divsChild>
                        <w:div w:id="1768576187">
                          <w:marLeft w:val="0"/>
                          <w:marRight w:val="0"/>
                          <w:marTop w:val="0"/>
                          <w:marBottom w:val="0"/>
                          <w:divBdr>
                            <w:top w:val="none" w:sz="0" w:space="0" w:color="auto"/>
                            <w:left w:val="none" w:sz="0" w:space="0" w:color="auto"/>
                            <w:bottom w:val="none" w:sz="0" w:space="0" w:color="auto"/>
                            <w:right w:val="none" w:sz="0" w:space="0" w:color="auto"/>
                          </w:divBdr>
                          <w:divsChild>
                            <w:div w:id="1791701078">
                              <w:marLeft w:val="0"/>
                              <w:marRight w:val="0"/>
                              <w:marTop w:val="0"/>
                              <w:marBottom w:val="0"/>
                              <w:divBdr>
                                <w:top w:val="none" w:sz="0" w:space="0" w:color="auto"/>
                                <w:left w:val="none" w:sz="0" w:space="0" w:color="auto"/>
                                <w:bottom w:val="none" w:sz="0" w:space="0" w:color="auto"/>
                                <w:right w:val="none" w:sz="0" w:space="0" w:color="auto"/>
                              </w:divBdr>
                              <w:divsChild>
                                <w:div w:id="17785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14860">
      <w:bodyDiv w:val="1"/>
      <w:marLeft w:val="0"/>
      <w:marRight w:val="0"/>
      <w:marTop w:val="0"/>
      <w:marBottom w:val="0"/>
      <w:divBdr>
        <w:top w:val="none" w:sz="0" w:space="0" w:color="auto"/>
        <w:left w:val="none" w:sz="0" w:space="0" w:color="auto"/>
        <w:bottom w:val="none" w:sz="0" w:space="0" w:color="auto"/>
        <w:right w:val="none" w:sz="0" w:space="0" w:color="auto"/>
      </w:divBdr>
    </w:div>
    <w:div w:id="1392116898">
      <w:bodyDiv w:val="1"/>
      <w:marLeft w:val="0"/>
      <w:marRight w:val="0"/>
      <w:marTop w:val="0"/>
      <w:marBottom w:val="0"/>
      <w:divBdr>
        <w:top w:val="none" w:sz="0" w:space="0" w:color="auto"/>
        <w:left w:val="none" w:sz="0" w:space="0" w:color="auto"/>
        <w:bottom w:val="none" w:sz="0" w:space="0" w:color="auto"/>
        <w:right w:val="none" w:sz="0" w:space="0" w:color="auto"/>
      </w:divBdr>
    </w:div>
    <w:div w:id="1402365953">
      <w:bodyDiv w:val="1"/>
      <w:marLeft w:val="0"/>
      <w:marRight w:val="0"/>
      <w:marTop w:val="0"/>
      <w:marBottom w:val="0"/>
      <w:divBdr>
        <w:top w:val="none" w:sz="0" w:space="0" w:color="auto"/>
        <w:left w:val="none" w:sz="0" w:space="0" w:color="auto"/>
        <w:bottom w:val="none" w:sz="0" w:space="0" w:color="auto"/>
        <w:right w:val="none" w:sz="0" w:space="0" w:color="auto"/>
      </w:divBdr>
    </w:div>
    <w:div w:id="1415662707">
      <w:bodyDiv w:val="1"/>
      <w:marLeft w:val="0"/>
      <w:marRight w:val="0"/>
      <w:marTop w:val="0"/>
      <w:marBottom w:val="0"/>
      <w:divBdr>
        <w:top w:val="none" w:sz="0" w:space="0" w:color="auto"/>
        <w:left w:val="none" w:sz="0" w:space="0" w:color="auto"/>
        <w:bottom w:val="none" w:sz="0" w:space="0" w:color="auto"/>
        <w:right w:val="none" w:sz="0" w:space="0" w:color="auto"/>
      </w:divBdr>
    </w:div>
    <w:div w:id="1447038769">
      <w:bodyDiv w:val="1"/>
      <w:marLeft w:val="0"/>
      <w:marRight w:val="0"/>
      <w:marTop w:val="0"/>
      <w:marBottom w:val="0"/>
      <w:divBdr>
        <w:top w:val="none" w:sz="0" w:space="0" w:color="auto"/>
        <w:left w:val="none" w:sz="0" w:space="0" w:color="auto"/>
        <w:bottom w:val="none" w:sz="0" w:space="0" w:color="auto"/>
        <w:right w:val="none" w:sz="0" w:space="0" w:color="auto"/>
      </w:divBdr>
    </w:div>
    <w:div w:id="1447772920">
      <w:bodyDiv w:val="1"/>
      <w:marLeft w:val="0"/>
      <w:marRight w:val="0"/>
      <w:marTop w:val="0"/>
      <w:marBottom w:val="0"/>
      <w:divBdr>
        <w:top w:val="none" w:sz="0" w:space="0" w:color="auto"/>
        <w:left w:val="none" w:sz="0" w:space="0" w:color="auto"/>
        <w:bottom w:val="none" w:sz="0" w:space="0" w:color="auto"/>
        <w:right w:val="none" w:sz="0" w:space="0" w:color="auto"/>
      </w:divBdr>
    </w:div>
    <w:div w:id="1475218345">
      <w:bodyDiv w:val="1"/>
      <w:marLeft w:val="0"/>
      <w:marRight w:val="0"/>
      <w:marTop w:val="0"/>
      <w:marBottom w:val="0"/>
      <w:divBdr>
        <w:top w:val="none" w:sz="0" w:space="0" w:color="auto"/>
        <w:left w:val="none" w:sz="0" w:space="0" w:color="auto"/>
        <w:bottom w:val="none" w:sz="0" w:space="0" w:color="auto"/>
        <w:right w:val="none" w:sz="0" w:space="0" w:color="auto"/>
      </w:divBdr>
    </w:div>
    <w:div w:id="1507288759">
      <w:bodyDiv w:val="1"/>
      <w:marLeft w:val="0"/>
      <w:marRight w:val="0"/>
      <w:marTop w:val="0"/>
      <w:marBottom w:val="0"/>
      <w:divBdr>
        <w:top w:val="none" w:sz="0" w:space="0" w:color="auto"/>
        <w:left w:val="none" w:sz="0" w:space="0" w:color="auto"/>
        <w:bottom w:val="none" w:sz="0" w:space="0" w:color="auto"/>
        <w:right w:val="none" w:sz="0" w:space="0" w:color="auto"/>
      </w:divBdr>
    </w:div>
    <w:div w:id="1528909275">
      <w:bodyDiv w:val="1"/>
      <w:marLeft w:val="0"/>
      <w:marRight w:val="0"/>
      <w:marTop w:val="0"/>
      <w:marBottom w:val="0"/>
      <w:divBdr>
        <w:top w:val="none" w:sz="0" w:space="0" w:color="auto"/>
        <w:left w:val="none" w:sz="0" w:space="0" w:color="auto"/>
        <w:bottom w:val="none" w:sz="0" w:space="0" w:color="auto"/>
        <w:right w:val="none" w:sz="0" w:space="0" w:color="auto"/>
      </w:divBdr>
    </w:div>
    <w:div w:id="1575043476">
      <w:bodyDiv w:val="1"/>
      <w:marLeft w:val="0"/>
      <w:marRight w:val="0"/>
      <w:marTop w:val="0"/>
      <w:marBottom w:val="0"/>
      <w:divBdr>
        <w:top w:val="none" w:sz="0" w:space="0" w:color="auto"/>
        <w:left w:val="none" w:sz="0" w:space="0" w:color="auto"/>
        <w:bottom w:val="none" w:sz="0" w:space="0" w:color="auto"/>
        <w:right w:val="none" w:sz="0" w:space="0" w:color="auto"/>
      </w:divBdr>
    </w:div>
    <w:div w:id="1617907966">
      <w:bodyDiv w:val="1"/>
      <w:marLeft w:val="0"/>
      <w:marRight w:val="0"/>
      <w:marTop w:val="0"/>
      <w:marBottom w:val="0"/>
      <w:divBdr>
        <w:top w:val="none" w:sz="0" w:space="0" w:color="auto"/>
        <w:left w:val="none" w:sz="0" w:space="0" w:color="auto"/>
        <w:bottom w:val="none" w:sz="0" w:space="0" w:color="auto"/>
        <w:right w:val="none" w:sz="0" w:space="0" w:color="auto"/>
      </w:divBdr>
    </w:div>
    <w:div w:id="1629820051">
      <w:bodyDiv w:val="1"/>
      <w:marLeft w:val="0"/>
      <w:marRight w:val="0"/>
      <w:marTop w:val="0"/>
      <w:marBottom w:val="0"/>
      <w:divBdr>
        <w:top w:val="none" w:sz="0" w:space="0" w:color="auto"/>
        <w:left w:val="none" w:sz="0" w:space="0" w:color="auto"/>
        <w:bottom w:val="none" w:sz="0" w:space="0" w:color="auto"/>
        <w:right w:val="none" w:sz="0" w:space="0" w:color="auto"/>
      </w:divBdr>
      <w:divsChild>
        <w:div w:id="14928696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81203712">
      <w:bodyDiv w:val="1"/>
      <w:marLeft w:val="0"/>
      <w:marRight w:val="0"/>
      <w:marTop w:val="0"/>
      <w:marBottom w:val="0"/>
      <w:divBdr>
        <w:top w:val="none" w:sz="0" w:space="0" w:color="auto"/>
        <w:left w:val="none" w:sz="0" w:space="0" w:color="auto"/>
        <w:bottom w:val="none" w:sz="0" w:space="0" w:color="auto"/>
        <w:right w:val="none" w:sz="0" w:space="0" w:color="auto"/>
      </w:divBdr>
    </w:div>
    <w:div w:id="1689061967">
      <w:bodyDiv w:val="1"/>
      <w:marLeft w:val="0"/>
      <w:marRight w:val="0"/>
      <w:marTop w:val="0"/>
      <w:marBottom w:val="0"/>
      <w:divBdr>
        <w:top w:val="none" w:sz="0" w:space="0" w:color="auto"/>
        <w:left w:val="none" w:sz="0" w:space="0" w:color="auto"/>
        <w:bottom w:val="none" w:sz="0" w:space="0" w:color="auto"/>
        <w:right w:val="none" w:sz="0" w:space="0" w:color="auto"/>
      </w:divBdr>
    </w:div>
    <w:div w:id="1777290738">
      <w:bodyDiv w:val="1"/>
      <w:marLeft w:val="0"/>
      <w:marRight w:val="0"/>
      <w:marTop w:val="0"/>
      <w:marBottom w:val="0"/>
      <w:divBdr>
        <w:top w:val="none" w:sz="0" w:space="0" w:color="auto"/>
        <w:left w:val="none" w:sz="0" w:space="0" w:color="auto"/>
        <w:bottom w:val="none" w:sz="0" w:space="0" w:color="auto"/>
        <w:right w:val="none" w:sz="0" w:space="0" w:color="auto"/>
      </w:divBdr>
    </w:div>
    <w:div w:id="1816995625">
      <w:bodyDiv w:val="1"/>
      <w:marLeft w:val="0"/>
      <w:marRight w:val="0"/>
      <w:marTop w:val="0"/>
      <w:marBottom w:val="0"/>
      <w:divBdr>
        <w:top w:val="none" w:sz="0" w:space="0" w:color="auto"/>
        <w:left w:val="none" w:sz="0" w:space="0" w:color="auto"/>
        <w:bottom w:val="none" w:sz="0" w:space="0" w:color="auto"/>
        <w:right w:val="none" w:sz="0" w:space="0" w:color="auto"/>
      </w:divBdr>
    </w:div>
    <w:div w:id="1833132028">
      <w:bodyDiv w:val="1"/>
      <w:marLeft w:val="0"/>
      <w:marRight w:val="0"/>
      <w:marTop w:val="0"/>
      <w:marBottom w:val="0"/>
      <w:divBdr>
        <w:top w:val="none" w:sz="0" w:space="0" w:color="auto"/>
        <w:left w:val="none" w:sz="0" w:space="0" w:color="auto"/>
        <w:bottom w:val="none" w:sz="0" w:space="0" w:color="auto"/>
        <w:right w:val="none" w:sz="0" w:space="0" w:color="auto"/>
      </w:divBdr>
      <w:divsChild>
        <w:div w:id="894718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3446625">
      <w:bodyDiv w:val="1"/>
      <w:marLeft w:val="0"/>
      <w:marRight w:val="0"/>
      <w:marTop w:val="0"/>
      <w:marBottom w:val="0"/>
      <w:divBdr>
        <w:top w:val="none" w:sz="0" w:space="0" w:color="auto"/>
        <w:left w:val="none" w:sz="0" w:space="0" w:color="auto"/>
        <w:bottom w:val="none" w:sz="0" w:space="0" w:color="auto"/>
        <w:right w:val="none" w:sz="0" w:space="0" w:color="auto"/>
      </w:divBdr>
      <w:divsChild>
        <w:div w:id="18356612">
          <w:marLeft w:val="0"/>
          <w:marRight w:val="0"/>
          <w:marTop w:val="150"/>
          <w:marBottom w:val="0"/>
          <w:divBdr>
            <w:top w:val="single" w:sz="6" w:space="0" w:color="FFFFFF"/>
            <w:left w:val="single" w:sz="6" w:space="0" w:color="FFFFFF"/>
            <w:bottom w:val="single" w:sz="6" w:space="0" w:color="FFFFFF"/>
            <w:right w:val="single" w:sz="6" w:space="0" w:color="FFFFFF"/>
          </w:divBdr>
        </w:div>
        <w:div w:id="914509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711472">
      <w:bodyDiv w:val="1"/>
      <w:marLeft w:val="0"/>
      <w:marRight w:val="0"/>
      <w:marTop w:val="0"/>
      <w:marBottom w:val="0"/>
      <w:divBdr>
        <w:top w:val="none" w:sz="0" w:space="0" w:color="auto"/>
        <w:left w:val="none" w:sz="0" w:space="0" w:color="auto"/>
        <w:bottom w:val="none" w:sz="0" w:space="0" w:color="auto"/>
        <w:right w:val="none" w:sz="0" w:space="0" w:color="auto"/>
      </w:divBdr>
    </w:div>
    <w:div w:id="1888685365">
      <w:bodyDiv w:val="1"/>
      <w:marLeft w:val="0"/>
      <w:marRight w:val="0"/>
      <w:marTop w:val="0"/>
      <w:marBottom w:val="0"/>
      <w:divBdr>
        <w:top w:val="none" w:sz="0" w:space="0" w:color="auto"/>
        <w:left w:val="none" w:sz="0" w:space="0" w:color="auto"/>
        <w:bottom w:val="none" w:sz="0" w:space="0" w:color="auto"/>
        <w:right w:val="none" w:sz="0" w:space="0" w:color="auto"/>
      </w:divBdr>
    </w:div>
    <w:div w:id="1900359814">
      <w:bodyDiv w:val="1"/>
      <w:marLeft w:val="0"/>
      <w:marRight w:val="0"/>
      <w:marTop w:val="0"/>
      <w:marBottom w:val="0"/>
      <w:divBdr>
        <w:top w:val="none" w:sz="0" w:space="0" w:color="auto"/>
        <w:left w:val="none" w:sz="0" w:space="0" w:color="auto"/>
        <w:bottom w:val="none" w:sz="0" w:space="0" w:color="auto"/>
        <w:right w:val="none" w:sz="0" w:space="0" w:color="auto"/>
      </w:divBdr>
    </w:div>
    <w:div w:id="1910847348">
      <w:bodyDiv w:val="1"/>
      <w:marLeft w:val="0"/>
      <w:marRight w:val="0"/>
      <w:marTop w:val="0"/>
      <w:marBottom w:val="0"/>
      <w:divBdr>
        <w:top w:val="none" w:sz="0" w:space="0" w:color="auto"/>
        <w:left w:val="none" w:sz="0" w:space="0" w:color="auto"/>
        <w:bottom w:val="none" w:sz="0" w:space="0" w:color="auto"/>
        <w:right w:val="none" w:sz="0" w:space="0" w:color="auto"/>
      </w:divBdr>
      <w:divsChild>
        <w:div w:id="10793299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1910335">
      <w:bodyDiv w:val="1"/>
      <w:marLeft w:val="0"/>
      <w:marRight w:val="0"/>
      <w:marTop w:val="0"/>
      <w:marBottom w:val="0"/>
      <w:divBdr>
        <w:top w:val="none" w:sz="0" w:space="0" w:color="auto"/>
        <w:left w:val="none" w:sz="0" w:space="0" w:color="auto"/>
        <w:bottom w:val="none" w:sz="0" w:space="0" w:color="auto"/>
        <w:right w:val="none" w:sz="0" w:space="0" w:color="auto"/>
      </w:divBdr>
    </w:div>
    <w:div w:id="1941983873">
      <w:bodyDiv w:val="1"/>
      <w:marLeft w:val="0"/>
      <w:marRight w:val="0"/>
      <w:marTop w:val="0"/>
      <w:marBottom w:val="0"/>
      <w:divBdr>
        <w:top w:val="none" w:sz="0" w:space="0" w:color="auto"/>
        <w:left w:val="none" w:sz="0" w:space="0" w:color="auto"/>
        <w:bottom w:val="none" w:sz="0" w:space="0" w:color="auto"/>
        <w:right w:val="none" w:sz="0" w:space="0" w:color="auto"/>
      </w:divBdr>
    </w:div>
    <w:div w:id="1997881273">
      <w:bodyDiv w:val="1"/>
      <w:marLeft w:val="0"/>
      <w:marRight w:val="0"/>
      <w:marTop w:val="0"/>
      <w:marBottom w:val="0"/>
      <w:divBdr>
        <w:top w:val="none" w:sz="0" w:space="0" w:color="auto"/>
        <w:left w:val="none" w:sz="0" w:space="0" w:color="auto"/>
        <w:bottom w:val="none" w:sz="0" w:space="0" w:color="auto"/>
        <w:right w:val="none" w:sz="0" w:space="0" w:color="auto"/>
      </w:divBdr>
    </w:div>
    <w:div w:id="2026129175">
      <w:bodyDiv w:val="1"/>
      <w:marLeft w:val="0"/>
      <w:marRight w:val="0"/>
      <w:marTop w:val="0"/>
      <w:marBottom w:val="0"/>
      <w:divBdr>
        <w:top w:val="none" w:sz="0" w:space="0" w:color="auto"/>
        <w:left w:val="none" w:sz="0" w:space="0" w:color="auto"/>
        <w:bottom w:val="none" w:sz="0" w:space="0" w:color="auto"/>
        <w:right w:val="none" w:sz="0" w:space="0" w:color="auto"/>
      </w:divBdr>
    </w:div>
    <w:div w:id="2064672396">
      <w:bodyDiv w:val="1"/>
      <w:marLeft w:val="0"/>
      <w:marRight w:val="0"/>
      <w:marTop w:val="0"/>
      <w:marBottom w:val="0"/>
      <w:divBdr>
        <w:top w:val="none" w:sz="0" w:space="0" w:color="auto"/>
        <w:left w:val="none" w:sz="0" w:space="0" w:color="auto"/>
        <w:bottom w:val="none" w:sz="0" w:space="0" w:color="auto"/>
        <w:right w:val="none" w:sz="0" w:space="0" w:color="auto"/>
      </w:divBdr>
    </w:div>
    <w:div w:id="207627057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18">
          <w:marLeft w:val="0"/>
          <w:marRight w:val="0"/>
          <w:marTop w:val="0"/>
          <w:marBottom w:val="0"/>
          <w:divBdr>
            <w:top w:val="none" w:sz="0" w:space="0" w:color="auto"/>
            <w:left w:val="none" w:sz="0" w:space="0" w:color="auto"/>
            <w:bottom w:val="none" w:sz="0" w:space="0" w:color="auto"/>
            <w:right w:val="none" w:sz="0" w:space="0" w:color="auto"/>
          </w:divBdr>
          <w:divsChild>
            <w:div w:id="619916193">
              <w:marLeft w:val="0"/>
              <w:marRight w:val="0"/>
              <w:marTop w:val="0"/>
              <w:marBottom w:val="0"/>
              <w:divBdr>
                <w:top w:val="none" w:sz="0" w:space="0" w:color="auto"/>
                <w:left w:val="none" w:sz="0" w:space="0" w:color="auto"/>
                <w:bottom w:val="none" w:sz="0" w:space="0" w:color="auto"/>
                <w:right w:val="none" w:sz="0" w:space="0" w:color="auto"/>
              </w:divBdr>
              <w:divsChild>
                <w:div w:id="1482232033">
                  <w:marLeft w:val="115"/>
                  <w:marRight w:val="0"/>
                  <w:marTop w:val="0"/>
                  <w:marBottom w:val="0"/>
                  <w:divBdr>
                    <w:top w:val="none" w:sz="0" w:space="0" w:color="auto"/>
                    <w:left w:val="none" w:sz="0" w:space="0" w:color="auto"/>
                    <w:bottom w:val="none" w:sz="0" w:space="0" w:color="auto"/>
                    <w:right w:val="none" w:sz="0" w:space="0" w:color="auto"/>
                  </w:divBdr>
                  <w:divsChild>
                    <w:div w:id="1455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6519">
          <w:marLeft w:val="0"/>
          <w:marRight w:val="0"/>
          <w:marTop w:val="0"/>
          <w:marBottom w:val="0"/>
          <w:divBdr>
            <w:top w:val="none" w:sz="0" w:space="0" w:color="auto"/>
            <w:left w:val="none" w:sz="0" w:space="0" w:color="auto"/>
            <w:bottom w:val="none" w:sz="0" w:space="0" w:color="auto"/>
            <w:right w:val="none" w:sz="0" w:space="0" w:color="auto"/>
          </w:divBdr>
          <w:divsChild>
            <w:div w:id="145367688">
              <w:marLeft w:val="115"/>
              <w:marRight w:val="0"/>
              <w:marTop w:val="0"/>
              <w:marBottom w:val="0"/>
              <w:divBdr>
                <w:top w:val="none" w:sz="0" w:space="0" w:color="auto"/>
                <w:left w:val="none" w:sz="0" w:space="0" w:color="auto"/>
                <w:bottom w:val="none" w:sz="0" w:space="0" w:color="auto"/>
                <w:right w:val="none" w:sz="0" w:space="0" w:color="auto"/>
              </w:divBdr>
              <w:divsChild>
                <w:div w:id="1093287006">
                  <w:marLeft w:val="0"/>
                  <w:marRight w:val="0"/>
                  <w:marTop w:val="0"/>
                  <w:marBottom w:val="0"/>
                  <w:divBdr>
                    <w:top w:val="none" w:sz="0" w:space="0" w:color="auto"/>
                    <w:left w:val="none" w:sz="0" w:space="0" w:color="auto"/>
                    <w:bottom w:val="none" w:sz="0" w:space="0" w:color="auto"/>
                    <w:right w:val="none" w:sz="0" w:space="0" w:color="auto"/>
                  </w:divBdr>
                  <w:divsChild>
                    <w:div w:id="1166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0694">
      <w:bodyDiv w:val="1"/>
      <w:marLeft w:val="0"/>
      <w:marRight w:val="0"/>
      <w:marTop w:val="0"/>
      <w:marBottom w:val="0"/>
      <w:divBdr>
        <w:top w:val="none" w:sz="0" w:space="0" w:color="auto"/>
        <w:left w:val="none" w:sz="0" w:space="0" w:color="auto"/>
        <w:bottom w:val="none" w:sz="0" w:space="0" w:color="auto"/>
        <w:right w:val="none" w:sz="0" w:space="0" w:color="auto"/>
      </w:divBdr>
    </w:div>
    <w:div w:id="2114935511">
      <w:bodyDiv w:val="1"/>
      <w:marLeft w:val="0"/>
      <w:marRight w:val="0"/>
      <w:marTop w:val="0"/>
      <w:marBottom w:val="0"/>
      <w:divBdr>
        <w:top w:val="none" w:sz="0" w:space="0" w:color="auto"/>
        <w:left w:val="none" w:sz="0" w:space="0" w:color="auto"/>
        <w:bottom w:val="none" w:sz="0" w:space="0" w:color="auto"/>
        <w:right w:val="none" w:sz="0" w:space="0" w:color="auto"/>
      </w:divBdr>
    </w:div>
    <w:div w:id="21312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2&amp;Type=201/" TargetMode="External"/><Relationship Id="rId13" Type="http://schemas.openxmlformats.org/officeDocument/2006/relationships/hyperlink" Target="apis://Base=NARH&amp;DocCode=41765&amp;ToPar=Art54_Al1_Pt6&amp;Type=201/" TargetMode="External"/><Relationship Id="rId18" Type="http://schemas.openxmlformats.org/officeDocument/2006/relationships/hyperlink" Target="apis://Base=NARH&amp;DocCode=41765&amp;ToPar=Art54_Al1_Pt1&amp;Type=201/" TargetMode="External"/><Relationship Id="rId26" Type="http://schemas.openxmlformats.org/officeDocument/2006/relationships/hyperlink" Target="apis://Base=NARH&amp;DocCode=41765&amp;ToPar=Art54_Al2&amp;Type=2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pis://Base=NARH&amp;DocCode=41765&amp;ToPar=Art55_Al1_Pt5&amp;Type=201/" TargetMode="External"/><Relationship Id="rId34" Type="http://schemas.openxmlformats.org/officeDocument/2006/relationships/hyperlink" Target="apis://Base=NARH&amp;DocCode=41765&amp;ToPar=Art103_Al1&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3&amp;Type=201/" TargetMode="External"/><Relationship Id="rId17" Type="http://schemas.openxmlformats.org/officeDocument/2006/relationships/hyperlink" Target="apis://Base=NARH&amp;DocCode=41765&amp;ToPar=Art54_Al3&amp;Type=201/" TargetMode="External"/><Relationship Id="rId25" Type="http://schemas.openxmlformats.org/officeDocument/2006/relationships/hyperlink" Target="apis://Base=NARH&amp;DocCode=41765&amp;ToPar=Art55_Al1_Pt4&amp;Type=201/" TargetMode="External"/><Relationship Id="rId33" Type="http://schemas.openxmlformats.org/officeDocument/2006/relationships/hyperlink" Target="apis://Base=NARH&amp;DocCode=41765&amp;ToPar=Art103_Al2&amp;Type=20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4_Al1_Pt7&amp;Type=201/" TargetMode="External"/><Relationship Id="rId29" Type="http://schemas.openxmlformats.org/officeDocument/2006/relationships/hyperlink" Target="apis://Base=NARH&amp;DocCode=41765&amp;ToPar=Art55_Al1_Pt5&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3&amp;Type=201/" TargetMode="External"/><Relationship Id="rId24" Type="http://schemas.openxmlformats.org/officeDocument/2006/relationships/hyperlink" Target="apis://Base=NARH&amp;DocCode=41765&amp;ToPar=Art55_Al1_Pt1&amp;Type=201/" TargetMode="External"/><Relationship Id="rId32" Type="http://schemas.openxmlformats.org/officeDocument/2006/relationships/hyperlink" Target="apis://Base=NARH&amp;DocCode=41765&amp;ToPar=Art67&amp;Type=20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5_Al1_Pt4&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hyperlink" Target="apis://Base=NARH&amp;DocCode=41765&amp;ToPar=Art54_Al2&amp;Type=201/" TargetMode="External"/><Relationship Id="rId36" Type="http://schemas.openxmlformats.org/officeDocument/2006/relationships/footer" Target="footer1.xml"/><Relationship Id="rId10" Type="http://schemas.openxmlformats.org/officeDocument/2006/relationships/hyperlink" Target="apis://Base=NARH&amp;DocCode=41765&amp;ToPar=Art54_Al2&amp;Type=201/" TargetMode="External"/><Relationship Id="rId19" Type="http://schemas.openxmlformats.org/officeDocument/2006/relationships/hyperlink" Target="apis://Base=NARH&amp;DocCode=41765&amp;ToPar=Art54_Al1_Pt2&amp;Type=201/" TargetMode="External"/><Relationship Id="rId31" Type="http://schemas.openxmlformats.org/officeDocument/2006/relationships/hyperlink" Target="apis://Base=NARH&amp;DocCode=41765&amp;ToPar=Art54_Al3&amp;Type=201/" TargetMode="External"/><Relationship Id="rId4" Type="http://schemas.openxmlformats.org/officeDocument/2006/relationships/settings" Target="settings.xml"/><Relationship Id="rId9" Type="http://schemas.openxmlformats.org/officeDocument/2006/relationships/hyperlink" Target="apis://Base=NARH&amp;DocCode=41765&amp;ToPar=Art54_Al3&amp;Type=201/" TargetMode="External"/><Relationship Id="rId14" Type="http://schemas.openxmlformats.org/officeDocument/2006/relationships/hyperlink" Target="apis://Base=NARH&amp;DocCode=41765&amp;ToPar=Art55_Al1_Pt1&amp;Type=201/" TargetMode="External"/><Relationship Id="rId22" Type="http://schemas.openxmlformats.org/officeDocument/2006/relationships/hyperlink" Target="apis://Base=NARH&amp;DocCode=41765&amp;ToPar=Art54_Al1_Pt3&amp;Type=201/" TargetMode="External"/><Relationship Id="rId27" Type="http://schemas.openxmlformats.org/officeDocument/2006/relationships/hyperlink" Target="apis://Base=NARH&amp;DocCode=41765&amp;ToPar=Art54_Al3&amp;Type=201/" TargetMode="External"/><Relationship Id="rId30" Type="http://schemas.openxmlformats.org/officeDocument/2006/relationships/hyperlink" Target="apis://Base=NARH&amp;DocCode=41765&amp;ToPar=Art54_Al2&amp;Type=201/"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6304-B473-45AB-8CE4-58C72F15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11923</Words>
  <Characters>67967</Characters>
  <Application>Microsoft Office Word</Application>
  <DocSecurity>0</DocSecurity>
  <Lines>566</Lines>
  <Paragraphs>159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О К У М Е Н Т А Ц И Я</vt:lpstr>
      <vt:lpstr>Д О К У М Е Н Т А Ц И Я</vt:lpstr>
    </vt:vector>
  </TitlesOfParts>
  <Company>NRIC</Company>
  <LinksUpToDate>false</LinksUpToDate>
  <CharactersWithSpaces>79731</CharactersWithSpaces>
  <SharedDoc>false</SharedDoc>
  <HLinks>
    <vt:vector size="372" baseType="variant">
      <vt:variant>
        <vt:i4>7012429</vt:i4>
      </vt:variant>
      <vt:variant>
        <vt:i4>183</vt:i4>
      </vt:variant>
      <vt:variant>
        <vt:i4>0</vt:i4>
      </vt:variant>
      <vt:variant>
        <vt:i4>5</vt:i4>
      </vt:variant>
      <vt:variant>
        <vt:lpwstr>apis://Base=NARH&amp;DocCode=41765&amp;ToPar=Art103_Al1&amp;Type=201/</vt:lpwstr>
      </vt:variant>
      <vt:variant>
        <vt:lpwstr/>
      </vt:variant>
      <vt:variant>
        <vt:i4>7012430</vt:i4>
      </vt:variant>
      <vt:variant>
        <vt:i4>180</vt:i4>
      </vt:variant>
      <vt:variant>
        <vt:i4>0</vt:i4>
      </vt:variant>
      <vt:variant>
        <vt:i4>5</vt:i4>
      </vt:variant>
      <vt:variant>
        <vt:lpwstr>apis://Base=NARH&amp;DocCode=41765&amp;ToPar=Art103_Al2&amp;Type=201/</vt:lpwstr>
      </vt:variant>
      <vt:variant>
        <vt:lpwstr/>
      </vt:variant>
      <vt:variant>
        <vt:i4>786437</vt:i4>
      </vt:variant>
      <vt:variant>
        <vt:i4>177</vt:i4>
      </vt:variant>
      <vt:variant>
        <vt:i4>0</vt:i4>
      </vt:variant>
      <vt:variant>
        <vt:i4>5</vt:i4>
      </vt:variant>
      <vt:variant>
        <vt:lpwstr>http://www.gli.government.bg/</vt:lpwstr>
      </vt:variant>
      <vt:variant>
        <vt:lpwstr/>
      </vt:variant>
      <vt:variant>
        <vt:i4>1769496</vt:i4>
      </vt:variant>
      <vt:variant>
        <vt:i4>174</vt:i4>
      </vt:variant>
      <vt:variant>
        <vt:i4>0</vt:i4>
      </vt:variant>
      <vt:variant>
        <vt:i4>5</vt:i4>
      </vt:variant>
      <vt:variant>
        <vt:lpwstr>https://www.az.government.bg/</vt:lpwstr>
      </vt:variant>
      <vt:variant>
        <vt:lpwstr/>
      </vt:variant>
      <vt:variant>
        <vt:i4>7864440</vt:i4>
      </vt:variant>
      <vt:variant>
        <vt:i4>171</vt:i4>
      </vt:variant>
      <vt:variant>
        <vt:i4>0</vt:i4>
      </vt:variant>
      <vt:variant>
        <vt:i4>5</vt:i4>
      </vt:variant>
      <vt:variant>
        <vt:lpwstr>http://www.nap.bg/</vt:lpwstr>
      </vt:variant>
      <vt:variant>
        <vt:lpwstr/>
      </vt:variant>
      <vt:variant>
        <vt:i4>4194329</vt:i4>
      </vt:variant>
      <vt:variant>
        <vt:i4>168</vt:i4>
      </vt:variant>
      <vt:variant>
        <vt:i4>0</vt:i4>
      </vt:variant>
      <vt:variant>
        <vt:i4>5</vt:i4>
      </vt:variant>
      <vt:variant>
        <vt:lpwstr>apis://Base=NARH&amp;DocCode=41765&amp;ToPar=Art67&amp;Type=201/</vt:lpwstr>
      </vt:variant>
      <vt:variant>
        <vt:lpwstr/>
      </vt:variant>
      <vt:variant>
        <vt:i4>5636098</vt:i4>
      </vt:variant>
      <vt:variant>
        <vt:i4>165</vt:i4>
      </vt:variant>
      <vt:variant>
        <vt:i4>0</vt:i4>
      </vt:variant>
      <vt:variant>
        <vt:i4>5</vt:i4>
      </vt:variant>
      <vt:variant>
        <vt:lpwstr>apis://Base=NARH&amp;DocCode=41765&amp;ToPar=Art55_Al1_Pt4&amp;Type=201/</vt:lpwstr>
      </vt:variant>
      <vt:variant>
        <vt:lpwstr/>
      </vt:variant>
      <vt:variant>
        <vt:i4>5439490</vt:i4>
      </vt:variant>
      <vt:variant>
        <vt:i4>162</vt:i4>
      </vt:variant>
      <vt:variant>
        <vt:i4>0</vt:i4>
      </vt:variant>
      <vt:variant>
        <vt:i4>5</vt:i4>
      </vt:variant>
      <vt:variant>
        <vt:lpwstr>apis://Base=NARH&amp;DocCode=41765&amp;ToPar=Art55_Al1_Pt1&amp;Type=201/</vt:lpwstr>
      </vt:variant>
      <vt:variant>
        <vt:lpwstr/>
      </vt:variant>
      <vt:variant>
        <vt:i4>5570562</vt:i4>
      </vt:variant>
      <vt:variant>
        <vt:i4>159</vt:i4>
      </vt:variant>
      <vt:variant>
        <vt:i4>0</vt:i4>
      </vt:variant>
      <vt:variant>
        <vt:i4>5</vt:i4>
      </vt:variant>
      <vt:variant>
        <vt:lpwstr>apis://Base=NARH&amp;DocCode=41765&amp;ToPar=Art54_Al1_Pt6&amp;Type=201/</vt:lpwstr>
      </vt:variant>
      <vt:variant>
        <vt:lpwstr/>
      </vt:variant>
      <vt:variant>
        <vt:i4>5242882</vt:i4>
      </vt:variant>
      <vt:variant>
        <vt:i4>156</vt:i4>
      </vt:variant>
      <vt:variant>
        <vt:i4>0</vt:i4>
      </vt:variant>
      <vt:variant>
        <vt:i4>5</vt:i4>
      </vt:variant>
      <vt:variant>
        <vt:lpwstr>apis://Base=NARH&amp;DocCode=41765&amp;ToPar=Art54_Al1_Pt3&amp;Type=201/</vt:lpwstr>
      </vt:variant>
      <vt:variant>
        <vt:lpwstr/>
      </vt:variant>
      <vt:variant>
        <vt:i4>5636098</vt:i4>
      </vt:variant>
      <vt:variant>
        <vt:i4>153</vt:i4>
      </vt:variant>
      <vt:variant>
        <vt:i4>0</vt:i4>
      </vt:variant>
      <vt:variant>
        <vt:i4>5</vt:i4>
      </vt:variant>
      <vt:variant>
        <vt:lpwstr>apis://Base=NARH&amp;DocCode=41765&amp;ToPar=Art55_Al1_Pt4&amp;Type=201/</vt:lpwstr>
      </vt:variant>
      <vt:variant>
        <vt:lpwstr/>
      </vt:variant>
      <vt:variant>
        <vt:i4>5439490</vt:i4>
      </vt:variant>
      <vt:variant>
        <vt:i4>150</vt:i4>
      </vt:variant>
      <vt:variant>
        <vt:i4>0</vt:i4>
      </vt:variant>
      <vt:variant>
        <vt:i4>5</vt:i4>
      </vt:variant>
      <vt:variant>
        <vt:lpwstr>apis://Base=NARH&amp;DocCode=41765&amp;ToPar=Art55_Al1_Pt1&amp;Type=201/</vt:lpwstr>
      </vt:variant>
      <vt:variant>
        <vt:lpwstr/>
      </vt:variant>
      <vt:variant>
        <vt:i4>5570562</vt:i4>
      </vt:variant>
      <vt:variant>
        <vt:i4>147</vt:i4>
      </vt:variant>
      <vt:variant>
        <vt:i4>0</vt:i4>
      </vt:variant>
      <vt:variant>
        <vt:i4>5</vt:i4>
      </vt:variant>
      <vt:variant>
        <vt:lpwstr>apis://Base=NARH&amp;DocCode=41765&amp;ToPar=Art54_Al1_Pt6&amp;Type=201/</vt:lpwstr>
      </vt:variant>
      <vt:variant>
        <vt:lpwstr/>
      </vt:variant>
      <vt:variant>
        <vt:i4>5242882</vt:i4>
      </vt:variant>
      <vt:variant>
        <vt:i4>144</vt:i4>
      </vt:variant>
      <vt:variant>
        <vt:i4>0</vt:i4>
      </vt:variant>
      <vt:variant>
        <vt:i4>5</vt:i4>
      </vt:variant>
      <vt:variant>
        <vt:lpwstr>apis://Base=NARH&amp;DocCode=41765&amp;ToPar=Art54_Al1_Pt3&amp;Type=201/</vt:lpwstr>
      </vt:variant>
      <vt:variant>
        <vt:lpwstr/>
      </vt:variant>
      <vt:variant>
        <vt:i4>5701634</vt:i4>
      </vt:variant>
      <vt:variant>
        <vt:i4>141</vt:i4>
      </vt:variant>
      <vt:variant>
        <vt:i4>0</vt:i4>
      </vt:variant>
      <vt:variant>
        <vt:i4>5</vt:i4>
      </vt:variant>
      <vt:variant>
        <vt:lpwstr>apis://Base=NARH&amp;DocCode=41765&amp;ToPar=Art55_Al1_Pt5&amp;Type=201/</vt:lpwstr>
      </vt:variant>
      <vt:variant>
        <vt:lpwstr/>
      </vt:variant>
      <vt:variant>
        <vt:i4>1048617</vt:i4>
      </vt:variant>
      <vt:variant>
        <vt:i4>138</vt:i4>
      </vt:variant>
      <vt:variant>
        <vt:i4>0</vt:i4>
      </vt:variant>
      <vt:variant>
        <vt:i4>5</vt:i4>
      </vt:variant>
      <vt:variant>
        <vt:lpwstr>apis://Base=NARH&amp;DocCode=41765&amp;ToPar=Art54_Al2&amp;Type=201/</vt:lpwstr>
      </vt:variant>
      <vt:variant>
        <vt:lpwstr/>
      </vt:variant>
      <vt:variant>
        <vt:i4>1114153</vt:i4>
      </vt:variant>
      <vt:variant>
        <vt:i4>135</vt:i4>
      </vt:variant>
      <vt:variant>
        <vt:i4>0</vt:i4>
      </vt:variant>
      <vt:variant>
        <vt:i4>5</vt:i4>
      </vt:variant>
      <vt:variant>
        <vt:lpwstr>apis://Base=NARH&amp;DocCode=41765&amp;ToPar=Art54_Al3&amp;Type=201/</vt:lpwstr>
      </vt:variant>
      <vt:variant>
        <vt:lpwstr/>
      </vt:variant>
      <vt:variant>
        <vt:i4>1048617</vt:i4>
      </vt:variant>
      <vt:variant>
        <vt:i4>132</vt:i4>
      </vt:variant>
      <vt:variant>
        <vt:i4>0</vt:i4>
      </vt:variant>
      <vt:variant>
        <vt:i4>5</vt:i4>
      </vt:variant>
      <vt:variant>
        <vt:lpwstr>apis://Base=NARH&amp;DocCode=41765&amp;ToPar=Art54_Al2&amp;Type=201/</vt:lpwstr>
      </vt:variant>
      <vt:variant>
        <vt:lpwstr/>
      </vt:variant>
      <vt:variant>
        <vt:i4>5701634</vt:i4>
      </vt:variant>
      <vt:variant>
        <vt:i4>129</vt:i4>
      </vt:variant>
      <vt:variant>
        <vt:i4>0</vt:i4>
      </vt:variant>
      <vt:variant>
        <vt:i4>5</vt:i4>
      </vt:variant>
      <vt:variant>
        <vt:lpwstr>apis://Base=NARH&amp;DocCode=41765&amp;ToPar=Art55_Al1_Pt5&amp;Type=201/</vt:lpwstr>
      </vt:variant>
      <vt:variant>
        <vt:lpwstr/>
      </vt:variant>
      <vt:variant>
        <vt:i4>5505026</vt:i4>
      </vt:variant>
      <vt:variant>
        <vt:i4>126</vt:i4>
      </vt:variant>
      <vt:variant>
        <vt:i4>0</vt:i4>
      </vt:variant>
      <vt:variant>
        <vt:i4>5</vt:i4>
      </vt:variant>
      <vt:variant>
        <vt:lpwstr>apis://Base=NARH&amp;DocCode=41765&amp;ToPar=Art54_Al1_Pt7&amp;Type=201/</vt:lpwstr>
      </vt:variant>
      <vt:variant>
        <vt:lpwstr/>
      </vt:variant>
      <vt:variant>
        <vt:i4>5308418</vt:i4>
      </vt:variant>
      <vt:variant>
        <vt:i4>123</vt:i4>
      </vt:variant>
      <vt:variant>
        <vt:i4>0</vt:i4>
      </vt:variant>
      <vt:variant>
        <vt:i4>5</vt:i4>
      </vt:variant>
      <vt:variant>
        <vt:lpwstr>apis://Base=NARH&amp;DocCode=41765&amp;ToPar=Art54_Al1_Pt2&amp;Type=201/</vt:lpwstr>
      </vt:variant>
      <vt:variant>
        <vt:lpwstr/>
      </vt:variant>
      <vt:variant>
        <vt:i4>5373954</vt:i4>
      </vt:variant>
      <vt:variant>
        <vt:i4>120</vt:i4>
      </vt:variant>
      <vt:variant>
        <vt:i4>0</vt:i4>
      </vt:variant>
      <vt:variant>
        <vt:i4>5</vt:i4>
      </vt:variant>
      <vt:variant>
        <vt:lpwstr>apis://Base=NARH&amp;DocCode=41765&amp;ToPar=Art54_Al1_Pt1&amp;Type=201/</vt:lpwstr>
      </vt:variant>
      <vt:variant>
        <vt:lpwstr/>
      </vt:variant>
      <vt:variant>
        <vt:i4>1114153</vt:i4>
      </vt:variant>
      <vt:variant>
        <vt:i4>117</vt:i4>
      </vt:variant>
      <vt:variant>
        <vt:i4>0</vt:i4>
      </vt:variant>
      <vt:variant>
        <vt:i4>5</vt:i4>
      </vt:variant>
      <vt:variant>
        <vt:lpwstr>apis://Base=NARH&amp;DocCode=41765&amp;ToPar=Art54_Al3&amp;Type=201/</vt:lpwstr>
      </vt:variant>
      <vt:variant>
        <vt:lpwstr/>
      </vt:variant>
      <vt:variant>
        <vt:i4>1048617</vt:i4>
      </vt:variant>
      <vt:variant>
        <vt:i4>114</vt:i4>
      </vt:variant>
      <vt:variant>
        <vt:i4>0</vt:i4>
      </vt:variant>
      <vt:variant>
        <vt:i4>5</vt:i4>
      </vt:variant>
      <vt:variant>
        <vt:lpwstr>apis://Base=NARH&amp;DocCode=41765&amp;ToPar=Art54_Al2&amp;Type=201/</vt:lpwstr>
      </vt:variant>
      <vt:variant>
        <vt:lpwstr/>
      </vt:variant>
      <vt:variant>
        <vt:i4>1114153</vt:i4>
      </vt:variant>
      <vt:variant>
        <vt:i4>111</vt:i4>
      </vt:variant>
      <vt:variant>
        <vt:i4>0</vt:i4>
      </vt:variant>
      <vt:variant>
        <vt:i4>5</vt:i4>
      </vt:variant>
      <vt:variant>
        <vt:lpwstr>apis://Base=NARH&amp;DocCode=41765&amp;ToPar=Art54_Al3&amp;Type=201/</vt:lpwstr>
      </vt:variant>
      <vt:variant>
        <vt:lpwstr/>
      </vt:variant>
      <vt:variant>
        <vt:i4>1048617</vt:i4>
      </vt:variant>
      <vt:variant>
        <vt:i4>108</vt:i4>
      </vt:variant>
      <vt:variant>
        <vt:i4>0</vt:i4>
      </vt:variant>
      <vt:variant>
        <vt:i4>5</vt:i4>
      </vt:variant>
      <vt:variant>
        <vt:lpwstr>apis://Base=NARH&amp;DocCode=41765&amp;ToPar=Art54_Al2&amp;Type=201/</vt:lpwstr>
      </vt:variant>
      <vt:variant>
        <vt:lpwstr/>
      </vt:variant>
      <vt:variant>
        <vt:i4>1507375</vt:i4>
      </vt:variant>
      <vt:variant>
        <vt:i4>105</vt:i4>
      </vt:variant>
      <vt:variant>
        <vt:i4>0</vt:i4>
      </vt:variant>
      <vt:variant>
        <vt:i4>5</vt:i4>
      </vt:variant>
      <vt:variant>
        <vt:lpwstr>apis://Base=NARH&amp;DocCode=41849&amp;ToPar=Art13_Al1&amp;Type=201/</vt:lpwstr>
      </vt:variant>
      <vt:variant>
        <vt:lpwstr/>
      </vt:variant>
      <vt:variant>
        <vt:i4>4259861</vt:i4>
      </vt:variant>
      <vt:variant>
        <vt:i4>102</vt:i4>
      </vt:variant>
      <vt:variant>
        <vt:i4>0</vt:i4>
      </vt:variant>
      <vt:variant>
        <vt:i4>5</vt:i4>
      </vt:variant>
      <vt:variant>
        <vt:lpwstr>apis://Base=NARH&amp;DocCode=2009&amp;ToPar=Art305&amp;Type=201/</vt:lpwstr>
      </vt:variant>
      <vt:variant>
        <vt:lpwstr/>
      </vt:variant>
      <vt:variant>
        <vt:i4>4522005</vt:i4>
      </vt:variant>
      <vt:variant>
        <vt:i4>99</vt:i4>
      </vt:variant>
      <vt:variant>
        <vt:i4>0</vt:i4>
      </vt:variant>
      <vt:variant>
        <vt:i4>5</vt:i4>
      </vt:variant>
      <vt:variant>
        <vt:lpwstr>apis://Base=NARH&amp;DocCode=2009&amp;ToPar=Art301&amp;Type=201/</vt:lpwstr>
      </vt:variant>
      <vt:variant>
        <vt:lpwstr/>
      </vt:variant>
      <vt:variant>
        <vt:i4>4194321</vt:i4>
      </vt:variant>
      <vt:variant>
        <vt:i4>96</vt:i4>
      </vt:variant>
      <vt:variant>
        <vt:i4>0</vt:i4>
      </vt:variant>
      <vt:variant>
        <vt:i4>5</vt:i4>
      </vt:variant>
      <vt:variant>
        <vt:lpwstr>apis://Base=NARH&amp;DocCode=2009&amp;ToPar=Art245&amp;Type=201/</vt:lpwstr>
      </vt:variant>
      <vt:variant>
        <vt:lpwstr/>
      </vt:variant>
      <vt:variant>
        <vt:i4>2031652</vt:i4>
      </vt:variant>
      <vt:variant>
        <vt:i4>93</vt:i4>
      </vt:variant>
      <vt:variant>
        <vt:i4>0</vt:i4>
      </vt:variant>
      <vt:variant>
        <vt:i4>5</vt:i4>
      </vt:variant>
      <vt:variant>
        <vt:lpwstr>apis://Base=NARH&amp;DocCode=2009&amp;ToPar=Art228_Al3&amp;Type=201/</vt:lpwstr>
      </vt:variant>
      <vt:variant>
        <vt:lpwstr/>
      </vt:variant>
      <vt:variant>
        <vt:i4>5111831</vt:i4>
      </vt:variant>
      <vt:variant>
        <vt:i4>90</vt:i4>
      </vt:variant>
      <vt:variant>
        <vt:i4>0</vt:i4>
      </vt:variant>
      <vt:variant>
        <vt:i4>5</vt:i4>
      </vt:variant>
      <vt:variant>
        <vt:lpwstr>apis://Base=NARH&amp;DocCode=2009&amp;ToPar=Art128&amp;Type=201/</vt:lpwstr>
      </vt:variant>
      <vt:variant>
        <vt:lpwstr/>
      </vt:variant>
      <vt:variant>
        <vt:i4>5111828</vt:i4>
      </vt:variant>
      <vt:variant>
        <vt:i4>87</vt:i4>
      </vt:variant>
      <vt:variant>
        <vt:i4>0</vt:i4>
      </vt:variant>
      <vt:variant>
        <vt:i4>5</vt:i4>
      </vt:variant>
      <vt:variant>
        <vt:lpwstr>apis://Base=NARH&amp;DocCode=2009&amp;ToPar=Art118&amp;Type=201/</vt:lpwstr>
      </vt:variant>
      <vt:variant>
        <vt:lpwstr/>
      </vt:variant>
      <vt:variant>
        <vt:i4>6094965</vt:i4>
      </vt:variant>
      <vt:variant>
        <vt:i4>84</vt:i4>
      </vt:variant>
      <vt:variant>
        <vt:i4>0</vt:i4>
      </vt:variant>
      <vt:variant>
        <vt:i4>5</vt:i4>
      </vt:variant>
      <vt:variant>
        <vt:lpwstr>apis://Base=NARH&amp;DocCode=2009&amp;ToPar=Art63_Al2&amp;Type=201/</vt:lpwstr>
      </vt:variant>
      <vt:variant>
        <vt:lpwstr/>
      </vt:variant>
      <vt:variant>
        <vt:i4>6094966</vt:i4>
      </vt:variant>
      <vt:variant>
        <vt:i4>81</vt:i4>
      </vt:variant>
      <vt:variant>
        <vt:i4>0</vt:i4>
      </vt:variant>
      <vt:variant>
        <vt:i4>5</vt:i4>
      </vt:variant>
      <vt:variant>
        <vt:lpwstr>apis://Base=NARH&amp;DocCode=2009&amp;ToPar=Art63_Al1&amp;Type=201/</vt:lpwstr>
      </vt:variant>
      <vt:variant>
        <vt:lpwstr/>
      </vt:variant>
      <vt:variant>
        <vt:i4>6094965</vt:i4>
      </vt:variant>
      <vt:variant>
        <vt:i4>78</vt:i4>
      </vt:variant>
      <vt:variant>
        <vt:i4>0</vt:i4>
      </vt:variant>
      <vt:variant>
        <vt:i4>5</vt:i4>
      </vt:variant>
      <vt:variant>
        <vt:lpwstr>apis://Base=NARH&amp;DocCode=2009&amp;ToPar=Art62_Al3&amp;Type=201/</vt:lpwstr>
      </vt:variant>
      <vt:variant>
        <vt:lpwstr/>
      </vt:variant>
      <vt:variant>
        <vt:i4>6094967</vt:i4>
      </vt:variant>
      <vt:variant>
        <vt:i4>75</vt:i4>
      </vt:variant>
      <vt:variant>
        <vt:i4>0</vt:i4>
      </vt:variant>
      <vt:variant>
        <vt:i4>5</vt:i4>
      </vt:variant>
      <vt:variant>
        <vt:lpwstr>apis://Base=NARH&amp;DocCode=2009&amp;ToPar=Art62_Al1&amp;Type=201/</vt:lpwstr>
      </vt:variant>
      <vt:variant>
        <vt:lpwstr/>
      </vt:variant>
      <vt:variant>
        <vt:i4>6094964</vt:i4>
      </vt:variant>
      <vt:variant>
        <vt:i4>72</vt:i4>
      </vt:variant>
      <vt:variant>
        <vt:i4>0</vt:i4>
      </vt:variant>
      <vt:variant>
        <vt:i4>5</vt:i4>
      </vt:variant>
      <vt:variant>
        <vt:lpwstr>apis://Base=NARH&amp;DocCode=2009&amp;ToPar=Art61_Al1&amp;Type=201/</vt:lpwstr>
      </vt:variant>
      <vt:variant>
        <vt:lpwstr/>
      </vt:variant>
      <vt:variant>
        <vt:i4>5505025</vt:i4>
      </vt:variant>
      <vt:variant>
        <vt:i4>69</vt:i4>
      </vt:variant>
      <vt:variant>
        <vt:i4>0</vt:i4>
      </vt:variant>
      <vt:variant>
        <vt:i4>5</vt:i4>
      </vt:variant>
      <vt:variant>
        <vt:lpwstr>apis://Base=NARH&amp;DocCode=2023&amp;ToPar=Art162_Al2_Pt1&amp;Type=201/</vt:lpwstr>
      </vt:variant>
      <vt:variant>
        <vt:lpwstr/>
      </vt:variant>
      <vt:variant>
        <vt:i4>5768223</vt:i4>
      </vt:variant>
      <vt:variant>
        <vt:i4>66</vt:i4>
      </vt:variant>
      <vt:variant>
        <vt:i4>0</vt:i4>
      </vt:variant>
      <vt:variant>
        <vt:i4>5</vt:i4>
      </vt:variant>
      <vt:variant>
        <vt:lpwstr>apis://Base=NARH&amp;DocCode=2003&amp;ToPar=Art353е&amp;Type=201/</vt:lpwstr>
      </vt:variant>
      <vt:variant>
        <vt:lpwstr/>
      </vt:variant>
      <vt:variant>
        <vt:i4>4587546</vt:i4>
      </vt:variant>
      <vt:variant>
        <vt:i4>63</vt:i4>
      </vt:variant>
      <vt:variant>
        <vt:i4>0</vt:i4>
      </vt:variant>
      <vt:variant>
        <vt:i4>5</vt:i4>
      </vt:variant>
      <vt:variant>
        <vt:lpwstr>apis://Base=NARH&amp;DocCode=2003&amp;ToPar=Art352&amp;Type=201/</vt:lpwstr>
      </vt:variant>
      <vt:variant>
        <vt:lpwstr/>
      </vt:variant>
      <vt:variant>
        <vt:i4>5899293</vt:i4>
      </vt:variant>
      <vt:variant>
        <vt:i4>60</vt:i4>
      </vt:variant>
      <vt:variant>
        <vt:i4>0</vt:i4>
      </vt:variant>
      <vt:variant>
        <vt:i4>5</vt:i4>
      </vt:variant>
      <vt:variant>
        <vt:lpwstr>apis://Base=NARH&amp;DocCode=2003&amp;ToPar=Art321а&amp;Type=201/</vt:lpwstr>
      </vt:variant>
      <vt:variant>
        <vt:lpwstr/>
      </vt:variant>
      <vt:variant>
        <vt:i4>4522013</vt:i4>
      </vt:variant>
      <vt:variant>
        <vt:i4>57</vt:i4>
      </vt:variant>
      <vt:variant>
        <vt:i4>0</vt:i4>
      </vt:variant>
      <vt:variant>
        <vt:i4>5</vt:i4>
      </vt:variant>
      <vt:variant>
        <vt:lpwstr>apis://Base=NARH&amp;DocCode=2003&amp;ToPar=Art321&amp;Type=201/</vt:lpwstr>
      </vt:variant>
      <vt:variant>
        <vt:lpwstr/>
      </vt:variant>
      <vt:variant>
        <vt:i4>4390943</vt:i4>
      </vt:variant>
      <vt:variant>
        <vt:i4>54</vt:i4>
      </vt:variant>
      <vt:variant>
        <vt:i4>0</vt:i4>
      </vt:variant>
      <vt:variant>
        <vt:i4>5</vt:i4>
      </vt:variant>
      <vt:variant>
        <vt:lpwstr>apis://Base=NARH&amp;DocCode=2003&amp;ToPar=Art307&amp;Type=201/</vt:lpwstr>
      </vt:variant>
      <vt:variant>
        <vt:lpwstr/>
      </vt:variant>
      <vt:variant>
        <vt:i4>4522015</vt:i4>
      </vt:variant>
      <vt:variant>
        <vt:i4>51</vt:i4>
      </vt:variant>
      <vt:variant>
        <vt:i4>0</vt:i4>
      </vt:variant>
      <vt:variant>
        <vt:i4>5</vt:i4>
      </vt:variant>
      <vt:variant>
        <vt:lpwstr>apis://Base=NARH&amp;DocCode=2003&amp;ToPar=Art301&amp;Type=201/</vt:lpwstr>
      </vt:variant>
      <vt:variant>
        <vt:lpwstr/>
      </vt:variant>
      <vt:variant>
        <vt:i4>4522009</vt:i4>
      </vt:variant>
      <vt:variant>
        <vt:i4>48</vt:i4>
      </vt:variant>
      <vt:variant>
        <vt:i4>0</vt:i4>
      </vt:variant>
      <vt:variant>
        <vt:i4>5</vt:i4>
      </vt:variant>
      <vt:variant>
        <vt:lpwstr>apis://Base=NARH&amp;DocCode=2003&amp;ToPar=Art260&amp;Type=201/</vt:lpwstr>
      </vt:variant>
      <vt:variant>
        <vt:lpwstr/>
      </vt:variant>
      <vt:variant>
        <vt:i4>4587546</vt:i4>
      </vt:variant>
      <vt:variant>
        <vt:i4>45</vt:i4>
      </vt:variant>
      <vt:variant>
        <vt:i4>0</vt:i4>
      </vt:variant>
      <vt:variant>
        <vt:i4>5</vt:i4>
      </vt:variant>
      <vt:variant>
        <vt:lpwstr>apis://Base=NARH&amp;DocCode=2003&amp;ToPar=Art253&amp;Type=201/</vt:lpwstr>
      </vt:variant>
      <vt:variant>
        <vt:lpwstr/>
      </vt:variant>
      <vt:variant>
        <vt:i4>4653082</vt:i4>
      </vt:variant>
      <vt:variant>
        <vt:i4>42</vt:i4>
      </vt:variant>
      <vt:variant>
        <vt:i4>0</vt:i4>
      </vt:variant>
      <vt:variant>
        <vt:i4>5</vt:i4>
      </vt:variant>
      <vt:variant>
        <vt:lpwstr>apis://Base=NARH&amp;DocCode=2003&amp;ToPar=Art252&amp;Type=201/</vt:lpwstr>
      </vt:variant>
      <vt:variant>
        <vt:lpwstr/>
      </vt:variant>
      <vt:variant>
        <vt:i4>4980766</vt:i4>
      </vt:variant>
      <vt:variant>
        <vt:i4>39</vt:i4>
      </vt:variant>
      <vt:variant>
        <vt:i4>0</vt:i4>
      </vt:variant>
      <vt:variant>
        <vt:i4>5</vt:i4>
      </vt:variant>
      <vt:variant>
        <vt:lpwstr>apis://Base=NARH&amp;DocCode=2003&amp;ToPar=Art219&amp;Type=201/</vt:lpwstr>
      </vt:variant>
      <vt:variant>
        <vt:lpwstr/>
      </vt:variant>
      <vt:variant>
        <vt:i4>4325406</vt:i4>
      </vt:variant>
      <vt:variant>
        <vt:i4>36</vt:i4>
      </vt:variant>
      <vt:variant>
        <vt:i4>0</vt:i4>
      </vt:variant>
      <vt:variant>
        <vt:i4>5</vt:i4>
      </vt:variant>
      <vt:variant>
        <vt:lpwstr>apis://Base=NARH&amp;DocCode=2003&amp;ToPar=Art217&amp;Type=201/</vt:lpwstr>
      </vt:variant>
      <vt:variant>
        <vt:lpwstr/>
      </vt:variant>
      <vt:variant>
        <vt:i4>4325398</vt:i4>
      </vt:variant>
      <vt:variant>
        <vt:i4>33</vt:i4>
      </vt:variant>
      <vt:variant>
        <vt:i4>0</vt:i4>
      </vt:variant>
      <vt:variant>
        <vt:i4>5</vt:i4>
      </vt:variant>
      <vt:variant>
        <vt:lpwstr>apis://Base=NARH&amp;DocCode=2003&amp;ToPar=Art194&amp;Type=201/</vt:lpwstr>
      </vt:variant>
      <vt:variant>
        <vt:lpwstr/>
      </vt:variant>
      <vt:variant>
        <vt:i4>5964822</vt:i4>
      </vt:variant>
      <vt:variant>
        <vt:i4>30</vt:i4>
      </vt:variant>
      <vt:variant>
        <vt:i4>0</vt:i4>
      </vt:variant>
      <vt:variant>
        <vt:i4>5</vt:i4>
      </vt:variant>
      <vt:variant>
        <vt:lpwstr>apis://Base=NARH&amp;DocCode=2003&amp;ToPar=Art192а&amp;Type=201/</vt:lpwstr>
      </vt:variant>
      <vt:variant>
        <vt:lpwstr/>
      </vt:variant>
      <vt:variant>
        <vt:i4>4456472</vt:i4>
      </vt:variant>
      <vt:variant>
        <vt:i4>27</vt:i4>
      </vt:variant>
      <vt:variant>
        <vt:i4>0</vt:i4>
      </vt:variant>
      <vt:variant>
        <vt:i4>5</vt:i4>
      </vt:variant>
      <vt:variant>
        <vt:lpwstr>apis://Base=NARH&amp;DocCode=2003&amp;ToPar=Art172&amp;Type=201/</vt:lpwstr>
      </vt:variant>
      <vt:variant>
        <vt:lpwstr/>
      </vt:variant>
      <vt:variant>
        <vt:i4>5243929</vt:i4>
      </vt:variant>
      <vt:variant>
        <vt:i4>24</vt:i4>
      </vt:variant>
      <vt:variant>
        <vt:i4>0</vt:i4>
      </vt:variant>
      <vt:variant>
        <vt:i4>5</vt:i4>
      </vt:variant>
      <vt:variant>
        <vt:lpwstr>apis://Base=NARH&amp;DocCode=2003&amp;ToPar=Art159г&amp;Type=201/</vt:lpwstr>
      </vt:variant>
      <vt:variant>
        <vt:lpwstr/>
      </vt:variant>
      <vt:variant>
        <vt:i4>5243930</vt:i4>
      </vt:variant>
      <vt:variant>
        <vt:i4>21</vt:i4>
      </vt:variant>
      <vt:variant>
        <vt:i4>0</vt:i4>
      </vt:variant>
      <vt:variant>
        <vt:i4>5</vt:i4>
      </vt:variant>
      <vt:variant>
        <vt:lpwstr>apis://Base=NARH&amp;DocCode=2003&amp;ToPar=Art159а&amp;Type=201/</vt:lpwstr>
      </vt:variant>
      <vt:variant>
        <vt:lpwstr/>
      </vt:variant>
      <vt:variant>
        <vt:i4>5309471</vt:i4>
      </vt:variant>
      <vt:variant>
        <vt:i4>18</vt:i4>
      </vt:variant>
      <vt:variant>
        <vt:i4>0</vt:i4>
      </vt:variant>
      <vt:variant>
        <vt:i4>5</vt:i4>
      </vt:variant>
      <vt:variant>
        <vt:lpwstr>apis://Base=NARH&amp;DocCode=2003&amp;ToPar=Art108а&amp;Type=201/</vt:lpwstr>
      </vt:variant>
      <vt:variant>
        <vt:lpwstr/>
      </vt:variant>
      <vt:variant>
        <vt:i4>7012424</vt:i4>
      </vt:variant>
      <vt:variant>
        <vt:i4>15</vt:i4>
      </vt:variant>
      <vt:variant>
        <vt:i4>0</vt:i4>
      </vt:variant>
      <vt:variant>
        <vt:i4>5</vt:i4>
      </vt:variant>
      <vt:variant>
        <vt:lpwstr>apis://Base=NARH&amp;DocCode=41765&amp;ToPar=Art106_Al1&amp;Type=201/</vt:lpwstr>
      </vt:variant>
      <vt:variant>
        <vt:lpwstr/>
      </vt:variant>
      <vt:variant>
        <vt:i4>1048637</vt:i4>
      </vt:variant>
      <vt:variant>
        <vt:i4>12</vt:i4>
      </vt:variant>
      <vt:variant>
        <vt:i4>0</vt:i4>
      </vt:variant>
      <vt:variant>
        <vt:i4>5</vt:i4>
      </vt:variant>
      <vt:variant>
        <vt:lpwstr/>
      </vt:variant>
      <vt:variant>
        <vt:lpwstr>_Toc487288653</vt:lpwstr>
      </vt:variant>
      <vt:variant>
        <vt:i4>1048637</vt:i4>
      </vt:variant>
      <vt:variant>
        <vt:i4>9</vt:i4>
      </vt:variant>
      <vt:variant>
        <vt:i4>0</vt:i4>
      </vt:variant>
      <vt:variant>
        <vt:i4>5</vt:i4>
      </vt:variant>
      <vt:variant>
        <vt:lpwstr/>
      </vt:variant>
      <vt:variant>
        <vt:lpwstr>_Toc487288652</vt:lpwstr>
      </vt:variant>
      <vt:variant>
        <vt:i4>1048637</vt:i4>
      </vt:variant>
      <vt:variant>
        <vt:i4>6</vt:i4>
      </vt:variant>
      <vt:variant>
        <vt:i4>0</vt:i4>
      </vt:variant>
      <vt:variant>
        <vt:i4>5</vt:i4>
      </vt:variant>
      <vt:variant>
        <vt:lpwstr/>
      </vt:variant>
      <vt:variant>
        <vt:lpwstr>_Toc487288651</vt:lpwstr>
      </vt:variant>
      <vt:variant>
        <vt:i4>1048637</vt:i4>
      </vt:variant>
      <vt:variant>
        <vt:i4>3</vt:i4>
      </vt:variant>
      <vt:variant>
        <vt:i4>0</vt:i4>
      </vt:variant>
      <vt:variant>
        <vt:i4>5</vt:i4>
      </vt:variant>
      <vt:variant>
        <vt:lpwstr/>
      </vt:variant>
      <vt:variant>
        <vt:lpwstr>_Toc487288650</vt:lpwstr>
      </vt:variant>
      <vt:variant>
        <vt:i4>1114173</vt:i4>
      </vt:variant>
      <vt:variant>
        <vt:i4>0</vt:i4>
      </vt:variant>
      <vt:variant>
        <vt:i4>0</vt:i4>
      </vt:variant>
      <vt:variant>
        <vt:i4>5</vt:i4>
      </vt:variant>
      <vt:variant>
        <vt:lpwstr/>
      </vt:variant>
      <vt:variant>
        <vt:lpwstr>_Toc487288649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У М Е Н Т А Ц И Я</dc:title>
  <dc:creator>Satellite</dc:creator>
  <cp:lastModifiedBy>user1</cp:lastModifiedBy>
  <cp:revision>2</cp:revision>
  <cp:lastPrinted>2020-02-26T15:43:00Z</cp:lastPrinted>
  <dcterms:created xsi:type="dcterms:W3CDTF">2020-03-09T17:24:00Z</dcterms:created>
  <dcterms:modified xsi:type="dcterms:W3CDTF">2020-03-09T17:24:00Z</dcterms:modified>
</cp:coreProperties>
</file>