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33DDD" w14:textId="77777777" w:rsidR="00A41A9E" w:rsidRDefault="00A41A9E" w:rsidP="00FA1453">
      <w:pPr>
        <w:spacing w:after="0" w:line="360" w:lineRule="auto"/>
        <w:rPr>
          <w:rFonts w:ascii="Times New Roman" w:hAnsi="Times New Roman" w:cs="Times New Roman"/>
          <w:b/>
          <w:sz w:val="24"/>
          <w:szCs w:val="24"/>
        </w:rPr>
      </w:pPr>
      <w:bookmarkStart w:id="0" w:name="_GoBack"/>
      <w:bookmarkEnd w:id="0"/>
    </w:p>
    <w:p w14:paraId="562DC75F" w14:textId="77777777" w:rsidR="00B564C8" w:rsidRPr="00B564C8" w:rsidRDefault="00B564C8" w:rsidP="00B564C8">
      <w:pPr>
        <w:spacing w:after="0" w:line="360" w:lineRule="auto"/>
        <w:jc w:val="center"/>
        <w:rPr>
          <w:rFonts w:ascii="Times New Roman" w:hAnsi="Times New Roman" w:cs="Times New Roman"/>
          <w:b/>
          <w:bCs/>
          <w:color w:val="333333"/>
          <w:sz w:val="24"/>
          <w:szCs w:val="24"/>
          <w:shd w:val="clear" w:color="auto" w:fill="FFFFFF"/>
          <w:lang w:val="en-GB"/>
        </w:rPr>
      </w:pPr>
      <w:r w:rsidRPr="00B564C8">
        <w:rPr>
          <w:rFonts w:ascii="Times New Roman" w:hAnsi="Times New Roman" w:cs="Times New Roman"/>
          <w:b/>
          <w:bCs/>
          <w:color w:val="333333"/>
          <w:sz w:val="24"/>
          <w:szCs w:val="24"/>
          <w:shd w:val="clear" w:color="auto" w:fill="FFFFFF"/>
          <w:lang w:val="en-GB"/>
        </w:rPr>
        <w:t>Photosynthetic Electron Transport Pathways. Exploring the Application of Delayed Chlorophyll Fluorescence for Assessing Stress Response of the Light-Driven Reactions in Plants</w:t>
      </w:r>
    </w:p>
    <w:p w14:paraId="062FD108" w14:textId="77777777" w:rsidR="00C76416" w:rsidRPr="00B564C8" w:rsidRDefault="00C76416" w:rsidP="00170CD3">
      <w:pPr>
        <w:spacing w:after="0" w:line="240" w:lineRule="auto"/>
        <w:jc w:val="center"/>
        <w:rPr>
          <w:rFonts w:ascii="Times New Roman" w:hAnsi="Times New Roman" w:cs="Times New Roman"/>
          <w:iCs/>
          <w:sz w:val="24"/>
          <w:szCs w:val="24"/>
          <w:lang w:val="en-GB"/>
        </w:rPr>
      </w:pPr>
    </w:p>
    <w:p w14:paraId="0369DA30" w14:textId="5950A752" w:rsidR="00612769" w:rsidRPr="00B564C8" w:rsidRDefault="004F00F7" w:rsidP="00170CD3">
      <w:pPr>
        <w:spacing w:after="0" w:line="240" w:lineRule="auto"/>
        <w:jc w:val="center"/>
        <w:rPr>
          <w:rFonts w:ascii="Times New Roman" w:hAnsi="Times New Roman" w:cs="Times New Roman"/>
          <w:iCs/>
          <w:sz w:val="24"/>
          <w:szCs w:val="24"/>
          <w:lang w:val="en-GB"/>
        </w:rPr>
      </w:pPr>
      <w:proofErr w:type="spellStart"/>
      <w:r w:rsidRPr="00B564C8">
        <w:rPr>
          <w:rFonts w:ascii="Times New Roman" w:hAnsi="Times New Roman" w:cs="Times New Roman"/>
          <w:iCs/>
          <w:sz w:val="24"/>
          <w:szCs w:val="24"/>
          <w:u w:val="single"/>
          <w:lang w:val="en-GB"/>
        </w:rPr>
        <w:t>Kolyo</w:t>
      </w:r>
      <w:proofErr w:type="spellEnd"/>
      <w:r w:rsidRPr="00B564C8">
        <w:rPr>
          <w:rFonts w:ascii="Times New Roman" w:hAnsi="Times New Roman" w:cs="Times New Roman"/>
          <w:iCs/>
          <w:sz w:val="24"/>
          <w:szCs w:val="24"/>
          <w:u w:val="single"/>
          <w:lang w:val="en-GB"/>
        </w:rPr>
        <w:t xml:space="preserve"> </w:t>
      </w:r>
      <w:proofErr w:type="spellStart"/>
      <w:r w:rsidRPr="00B564C8">
        <w:rPr>
          <w:rFonts w:ascii="Times New Roman" w:hAnsi="Times New Roman" w:cs="Times New Roman"/>
          <w:iCs/>
          <w:sz w:val="24"/>
          <w:szCs w:val="24"/>
          <w:u w:val="single"/>
          <w:lang w:val="en-GB"/>
        </w:rPr>
        <w:t>Dankov</w:t>
      </w:r>
      <w:proofErr w:type="spellEnd"/>
      <w:r w:rsidR="00421F63" w:rsidRPr="00B564C8">
        <w:rPr>
          <w:rFonts w:ascii="Times New Roman" w:hAnsi="Times New Roman" w:cs="Times New Roman"/>
          <w:iCs/>
          <w:sz w:val="24"/>
          <w:szCs w:val="24"/>
          <w:lang w:val="en-GB"/>
        </w:rPr>
        <w:t xml:space="preserve">, </w:t>
      </w:r>
      <w:proofErr w:type="spellStart"/>
      <w:r w:rsidR="00421F63" w:rsidRPr="00B564C8">
        <w:rPr>
          <w:rFonts w:ascii="Times New Roman" w:hAnsi="Times New Roman" w:cs="Times New Roman"/>
          <w:iCs/>
          <w:sz w:val="24"/>
          <w:szCs w:val="24"/>
          <w:lang w:val="en-GB"/>
        </w:rPr>
        <w:t>Vasilij</w:t>
      </w:r>
      <w:proofErr w:type="spellEnd"/>
      <w:r w:rsidR="00421F63" w:rsidRPr="00B564C8">
        <w:rPr>
          <w:rFonts w:ascii="Times New Roman" w:hAnsi="Times New Roman" w:cs="Times New Roman"/>
          <w:iCs/>
          <w:sz w:val="24"/>
          <w:szCs w:val="24"/>
          <w:lang w:val="en-GB"/>
        </w:rPr>
        <w:t xml:space="preserve"> </w:t>
      </w:r>
      <w:proofErr w:type="spellStart"/>
      <w:r w:rsidR="00421F63" w:rsidRPr="00B564C8">
        <w:rPr>
          <w:rFonts w:ascii="Times New Roman" w:hAnsi="Times New Roman" w:cs="Times New Roman"/>
          <w:iCs/>
          <w:sz w:val="24"/>
          <w:szCs w:val="24"/>
          <w:lang w:val="en-GB"/>
        </w:rPr>
        <w:t>Goltsev</w:t>
      </w:r>
      <w:proofErr w:type="spellEnd"/>
    </w:p>
    <w:p w14:paraId="3B5FE574" w14:textId="77777777" w:rsidR="00170CD3" w:rsidRPr="00B564C8" w:rsidRDefault="00170CD3" w:rsidP="00170CD3">
      <w:pPr>
        <w:spacing w:after="0" w:line="240" w:lineRule="auto"/>
        <w:jc w:val="center"/>
        <w:rPr>
          <w:rFonts w:ascii="Times New Roman" w:hAnsi="Times New Roman" w:cs="Times New Roman"/>
          <w:iCs/>
          <w:sz w:val="24"/>
          <w:szCs w:val="24"/>
          <w:lang w:val="en-GB"/>
        </w:rPr>
      </w:pPr>
    </w:p>
    <w:p w14:paraId="5550C51C" w14:textId="53B9B5D2" w:rsidR="004F00F7" w:rsidRPr="00B564C8" w:rsidRDefault="004F00F7" w:rsidP="00170CD3">
      <w:pPr>
        <w:spacing w:before="120" w:after="0" w:line="240" w:lineRule="auto"/>
        <w:rPr>
          <w:rFonts w:ascii="Times New Roman" w:hAnsi="Times New Roman" w:cs="Times New Roman"/>
          <w:i/>
          <w:lang w:val="en-GB"/>
        </w:rPr>
      </w:pPr>
      <w:r w:rsidRPr="00B564C8">
        <w:rPr>
          <w:rFonts w:ascii="Times New Roman" w:hAnsi="Times New Roman" w:cs="Times New Roman"/>
          <w:i/>
          <w:lang w:val="en-GB"/>
        </w:rPr>
        <w:t xml:space="preserve">Department of Biophysics and Radiobiology, Faculty of Biology, Sofia University “St. </w:t>
      </w:r>
      <w:proofErr w:type="spellStart"/>
      <w:r w:rsidRPr="00B564C8">
        <w:rPr>
          <w:rFonts w:ascii="Times New Roman" w:hAnsi="Times New Roman" w:cs="Times New Roman"/>
          <w:i/>
          <w:lang w:val="en-GB"/>
        </w:rPr>
        <w:t>Kliment</w:t>
      </w:r>
      <w:proofErr w:type="spellEnd"/>
      <w:r w:rsidR="00BD4B4A" w:rsidRPr="00B564C8">
        <w:rPr>
          <w:rFonts w:ascii="Times New Roman" w:hAnsi="Times New Roman" w:cs="Times New Roman"/>
          <w:i/>
          <w:lang w:val="en-GB"/>
        </w:rPr>
        <w:t xml:space="preserve"> </w:t>
      </w:r>
      <w:proofErr w:type="spellStart"/>
      <w:r w:rsidRPr="00B564C8">
        <w:rPr>
          <w:rFonts w:ascii="Times New Roman" w:hAnsi="Times New Roman" w:cs="Times New Roman"/>
          <w:i/>
          <w:lang w:val="en-GB"/>
        </w:rPr>
        <w:t>Ohridski</w:t>
      </w:r>
      <w:proofErr w:type="spellEnd"/>
      <w:r w:rsidRPr="00B564C8">
        <w:rPr>
          <w:rFonts w:ascii="Times New Roman" w:hAnsi="Times New Roman" w:cs="Times New Roman"/>
          <w:i/>
          <w:lang w:val="en-GB"/>
        </w:rPr>
        <w:t>”, Sofia, Bulgaria</w:t>
      </w:r>
    </w:p>
    <w:p w14:paraId="20A86F90" w14:textId="683EF67E" w:rsidR="006B6160" w:rsidRPr="00B564C8" w:rsidRDefault="00AE11E7" w:rsidP="00170CD3">
      <w:pPr>
        <w:spacing w:before="120" w:after="0" w:line="240" w:lineRule="auto"/>
        <w:rPr>
          <w:rFonts w:ascii="Times New Roman" w:hAnsi="Times New Roman" w:cs="Times New Roman"/>
          <w:i/>
          <w:lang w:val="en-GB"/>
        </w:rPr>
      </w:pPr>
      <w:r w:rsidRPr="00B564C8">
        <w:rPr>
          <w:rFonts w:ascii="Times New Roman" w:hAnsi="Times New Roman" w:cs="Times New Roman"/>
          <w:i/>
          <w:lang w:val="en-GB"/>
        </w:rPr>
        <w:t>Correspondence:</w:t>
      </w:r>
      <w:r w:rsidR="006B6160" w:rsidRPr="00B564C8">
        <w:rPr>
          <w:rFonts w:ascii="Times New Roman" w:hAnsi="Times New Roman" w:cs="Times New Roman"/>
          <w:i/>
          <w:lang w:val="en-GB"/>
        </w:rPr>
        <w:t xml:space="preserve"> </w:t>
      </w:r>
      <w:hyperlink r:id="rId6" w:history="1">
        <w:r w:rsidR="001D39A8" w:rsidRPr="00B564C8">
          <w:rPr>
            <w:rStyle w:val="Hyperlink"/>
            <w:rFonts w:ascii="Times New Roman" w:hAnsi="Times New Roman" w:cs="Times New Roman"/>
            <w:i/>
            <w:lang w:val="en-GB"/>
          </w:rPr>
          <w:t>kgdankov@uni-sofia.bg</w:t>
        </w:r>
      </w:hyperlink>
    </w:p>
    <w:p w14:paraId="3C363197" w14:textId="77777777" w:rsidR="004F00F7" w:rsidRPr="00421F63" w:rsidRDefault="00A41A9E" w:rsidP="00FA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lang w:val="en-US"/>
        </w:rPr>
      </w:pPr>
      <w:r w:rsidRPr="00421F63">
        <w:rPr>
          <w:rFonts w:ascii="Times New Roman" w:hAnsi="Times New Roman" w:cs="Times New Roman"/>
          <w:lang w:val="en-US"/>
        </w:rPr>
        <w:tab/>
      </w:r>
    </w:p>
    <w:p w14:paraId="2AB1C20F" w14:textId="38251745" w:rsidR="00421F63" w:rsidRPr="00421F63" w:rsidRDefault="00421F63" w:rsidP="0039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22"/>
        <w:jc w:val="both"/>
        <w:rPr>
          <w:rFonts w:ascii="Times New Roman" w:hAnsi="Times New Roman" w:cs="Times New Roman"/>
          <w:lang w:val="en-US"/>
        </w:rPr>
      </w:pPr>
      <w:r w:rsidRPr="00421F63">
        <w:rPr>
          <w:rFonts w:ascii="Times New Roman" w:hAnsi="Times New Roman" w:cs="Times New Roman"/>
          <w:lang w:val="en-US"/>
        </w:rPr>
        <w:t xml:space="preserve">Photosynthetic </w:t>
      </w:r>
      <w:r w:rsidR="00391F45">
        <w:rPr>
          <w:rFonts w:ascii="Times New Roman" w:hAnsi="Times New Roman" w:cs="Times New Roman"/>
          <w:lang w:val="en-US"/>
        </w:rPr>
        <w:t>e</w:t>
      </w:r>
      <w:r w:rsidRPr="00421F63">
        <w:rPr>
          <w:rFonts w:ascii="Times New Roman" w:hAnsi="Times New Roman" w:cs="Times New Roman"/>
          <w:lang w:val="en-US"/>
        </w:rPr>
        <w:t xml:space="preserve">lectron </w:t>
      </w:r>
      <w:r w:rsidR="00391F45">
        <w:rPr>
          <w:rFonts w:ascii="Times New Roman" w:hAnsi="Times New Roman" w:cs="Times New Roman"/>
          <w:lang w:val="en-US"/>
        </w:rPr>
        <w:t>t</w:t>
      </w:r>
      <w:r w:rsidRPr="00421F63">
        <w:rPr>
          <w:rFonts w:ascii="Times New Roman" w:hAnsi="Times New Roman" w:cs="Times New Roman"/>
          <w:lang w:val="en-US"/>
        </w:rPr>
        <w:t>ransport</w:t>
      </w:r>
      <w:r w:rsidR="00391F45">
        <w:rPr>
          <w:rFonts w:ascii="Times New Roman" w:hAnsi="Times New Roman" w:cs="Times New Roman"/>
          <w:lang w:val="en-US"/>
        </w:rPr>
        <w:t xml:space="preserve"> pathways or chains</w:t>
      </w:r>
      <w:r w:rsidRPr="00421F63">
        <w:rPr>
          <w:rFonts w:ascii="Times New Roman" w:hAnsi="Times New Roman" w:cs="Times New Roman"/>
          <w:lang w:val="en-US"/>
        </w:rPr>
        <w:t xml:space="preserve"> </w:t>
      </w:r>
      <w:r w:rsidR="00391F45">
        <w:rPr>
          <w:rFonts w:ascii="Times New Roman" w:hAnsi="Times New Roman" w:cs="Times New Roman"/>
          <w:lang w:val="en-US"/>
        </w:rPr>
        <w:t>are</w:t>
      </w:r>
      <w:r w:rsidRPr="00421F63">
        <w:rPr>
          <w:rFonts w:ascii="Times New Roman" w:hAnsi="Times New Roman" w:cs="Times New Roman"/>
          <w:lang w:val="en-US"/>
        </w:rPr>
        <w:t xml:space="preserve"> the </w:t>
      </w:r>
      <w:r w:rsidR="00391F45">
        <w:rPr>
          <w:rFonts w:ascii="Times New Roman" w:hAnsi="Times New Roman" w:cs="Times New Roman"/>
          <w:lang w:val="en-US"/>
        </w:rPr>
        <w:t xml:space="preserve">collection of the </w:t>
      </w:r>
      <w:r w:rsidRPr="00421F63">
        <w:rPr>
          <w:rFonts w:ascii="Times New Roman" w:hAnsi="Times New Roman" w:cs="Times New Roman"/>
          <w:lang w:val="en-US"/>
        </w:rPr>
        <w:t>biochemical processes by which light energy is captured and converted into chemical energy during photosynthesis. These pathways involve a series of redox reactions that occur in the thylakoid membranes of chloroplasts. One important aspect of these pathways is the production of ATP and NADPH, which are crucial for the synthesis of carbohydrates during photosynthesis.</w:t>
      </w:r>
    </w:p>
    <w:p w14:paraId="090EA9AC" w14:textId="4DBC3E3B" w:rsidR="00111324" w:rsidRPr="00421F63" w:rsidRDefault="00421F63" w:rsidP="00C76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22"/>
        <w:jc w:val="both"/>
        <w:rPr>
          <w:rFonts w:ascii="Times New Roman" w:hAnsi="Times New Roman" w:cs="Times New Roman"/>
          <w:lang w:val="en-US"/>
        </w:rPr>
      </w:pPr>
      <w:r w:rsidRPr="00421F63">
        <w:rPr>
          <w:rFonts w:ascii="Times New Roman" w:hAnsi="Times New Roman" w:cs="Times New Roman"/>
          <w:lang w:val="en-US"/>
        </w:rPr>
        <w:t xml:space="preserve">Delayed Chlorophyll Fluorescence (DCF) is a non-invasive </w:t>
      </w:r>
      <w:r w:rsidR="00C76416">
        <w:rPr>
          <w:rFonts w:ascii="Times New Roman" w:hAnsi="Times New Roman" w:cs="Times New Roman"/>
          <w:lang w:val="en-US"/>
        </w:rPr>
        <w:t xml:space="preserve">biophysical </w:t>
      </w:r>
      <w:r w:rsidRPr="00421F63">
        <w:rPr>
          <w:rFonts w:ascii="Times New Roman" w:hAnsi="Times New Roman" w:cs="Times New Roman"/>
          <w:lang w:val="en-US"/>
        </w:rPr>
        <w:t xml:space="preserve">tool that can be used to monitor the photosynthetic electron transport pathways. By measuring the light emitted by chlorophyll molecules </w:t>
      </w:r>
      <w:r w:rsidR="00C76416">
        <w:rPr>
          <w:rFonts w:ascii="Times New Roman" w:hAnsi="Times New Roman" w:cs="Times New Roman"/>
          <w:lang w:val="en-US"/>
        </w:rPr>
        <w:t xml:space="preserve">in darkness </w:t>
      </w:r>
      <w:r w:rsidRPr="00421F63">
        <w:rPr>
          <w:rFonts w:ascii="Times New Roman" w:hAnsi="Times New Roman" w:cs="Times New Roman"/>
          <w:lang w:val="en-US"/>
        </w:rPr>
        <w:t xml:space="preserve">after </w:t>
      </w:r>
      <w:r w:rsidR="00C76416">
        <w:rPr>
          <w:rFonts w:ascii="Times New Roman" w:hAnsi="Times New Roman" w:cs="Times New Roman"/>
          <w:lang w:val="en-US"/>
        </w:rPr>
        <w:t xml:space="preserve">initial </w:t>
      </w:r>
      <w:r w:rsidRPr="00421F63">
        <w:rPr>
          <w:rFonts w:ascii="Times New Roman" w:hAnsi="Times New Roman" w:cs="Times New Roman"/>
          <w:lang w:val="en-US"/>
        </w:rPr>
        <w:t>excitation, DCF can provide insights into the efficiency of these pathways and the overall health of plants.</w:t>
      </w:r>
      <w:r w:rsidR="00C76416">
        <w:rPr>
          <w:rFonts w:ascii="Times New Roman" w:hAnsi="Times New Roman" w:cs="Times New Roman"/>
          <w:lang w:val="en-US"/>
        </w:rPr>
        <w:t xml:space="preserve"> </w:t>
      </w:r>
      <w:r w:rsidR="00111324" w:rsidRPr="00421F63">
        <w:rPr>
          <w:rFonts w:ascii="Times New Roman" w:hAnsi="Times New Roman" w:cs="Times New Roman"/>
          <w:lang w:val="en-US"/>
        </w:rPr>
        <w:t>DCF measurements have been used to investigate plant stress responses to environmental factors, such as temperature, drought, and light intensity, and to evaluate the impact of different management practices on plant growth and development.</w:t>
      </w:r>
    </w:p>
    <w:p w14:paraId="35CC5511" w14:textId="77777777" w:rsidR="00111324" w:rsidRPr="00421F63" w:rsidRDefault="00111324" w:rsidP="00391F45">
      <w:pPr>
        <w:spacing w:after="0" w:line="360" w:lineRule="auto"/>
        <w:ind w:firstLine="922"/>
        <w:jc w:val="both"/>
        <w:rPr>
          <w:rFonts w:ascii="Times New Roman" w:hAnsi="Times New Roman" w:cs="Times New Roman"/>
          <w:lang w:val="en-US"/>
        </w:rPr>
      </w:pPr>
      <w:r w:rsidRPr="00421F63">
        <w:rPr>
          <w:rFonts w:ascii="Times New Roman" w:hAnsi="Times New Roman" w:cs="Times New Roman"/>
          <w:lang w:val="en-US"/>
        </w:rPr>
        <w:t>DCF measurements are based on the detection of the red and far-red fluorescence emitted by chlorophyll molecules after a period of darkness. This technique has been shown to be a sensitive indicator of changes in photosynthetic performance and energy transfer within the photosynthetic apparatus. In addition, DCF measurements can provide information on the activity of the electron transport chain, which is critical for plant growth and survival.</w:t>
      </w:r>
    </w:p>
    <w:p w14:paraId="3D3F777C" w14:textId="777B8956" w:rsidR="00111324" w:rsidRPr="00421F63" w:rsidRDefault="00111324" w:rsidP="00391F45">
      <w:pPr>
        <w:spacing w:after="0" w:line="360" w:lineRule="auto"/>
        <w:ind w:firstLine="922"/>
        <w:jc w:val="both"/>
        <w:rPr>
          <w:rFonts w:ascii="Times New Roman" w:hAnsi="Times New Roman" w:cs="Times New Roman"/>
          <w:lang w:val="en-US"/>
        </w:rPr>
      </w:pPr>
      <w:r w:rsidRPr="00421F63">
        <w:rPr>
          <w:rFonts w:ascii="Times New Roman" w:hAnsi="Times New Roman" w:cs="Times New Roman"/>
          <w:lang w:val="en-US"/>
        </w:rPr>
        <w:t xml:space="preserve">Recent advancements in DCF technology have enabled the development of new </w:t>
      </w:r>
      <w:r w:rsidR="00C76416">
        <w:rPr>
          <w:rFonts w:ascii="Times New Roman" w:hAnsi="Times New Roman" w:cs="Times New Roman"/>
          <w:lang w:val="en-US"/>
        </w:rPr>
        <w:t>methods</w:t>
      </w:r>
      <w:r w:rsidRPr="00421F63">
        <w:rPr>
          <w:rFonts w:ascii="Times New Roman" w:hAnsi="Times New Roman" w:cs="Times New Roman"/>
          <w:lang w:val="en-US"/>
        </w:rPr>
        <w:t xml:space="preserve"> for the analysis of plant physiolog</w:t>
      </w:r>
      <w:r w:rsidR="00C76416">
        <w:rPr>
          <w:rFonts w:ascii="Times New Roman" w:hAnsi="Times New Roman" w:cs="Times New Roman"/>
          <w:lang w:val="en-US"/>
        </w:rPr>
        <w:t>ical state.</w:t>
      </w:r>
      <w:r w:rsidRPr="00421F63">
        <w:rPr>
          <w:rFonts w:ascii="Times New Roman" w:hAnsi="Times New Roman" w:cs="Times New Roman"/>
          <w:lang w:val="en-US"/>
        </w:rPr>
        <w:t xml:space="preserve"> Additionally, the use of DCF measurements in combination with other physiological and biochemical assays, such as gas exchange and enzyme activity assays, can provide a more comprehensive understanding of plant responses to environmental stressors.</w:t>
      </w:r>
    </w:p>
    <w:p w14:paraId="4022D4A4" w14:textId="12C71350" w:rsidR="00636466" w:rsidRPr="00CF7AEC" w:rsidRDefault="00111324" w:rsidP="00391F45">
      <w:pPr>
        <w:spacing w:after="0" w:line="360" w:lineRule="auto"/>
        <w:ind w:firstLine="922"/>
        <w:jc w:val="both"/>
        <w:rPr>
          <w:rFonts w:ascii="Times New Roman" w:hAnsi="Times New Roman" w:cs="Times New Roman"/>
          <w:lang w:val="en-US"/>
        </w:rPr>
      </w:pPr>
      <w:r w:rsidRPr="00421F63">
        <w:rPr>
          <w:rFonts w:ascii="Times New Roman" w:hAnsi="Times New Roman" w:cs="Times New Roman"/>
          <w:lang w:val="en-US"/>
        </w:rPr>
        <w:t>In this talk, we will discuss the application of DCF for assessing physiological changes in plants. We will review the basic principles of DCF measurements and highlight recent advances in DCF technology. We will also present case studies that demonstrate the utility of DCF measurements for assessing plant responses to different environmental stressors, and discuss future directions for the development of DCF as a tool for plant physiology research. Overall, we hope to demonstrate the value of DCF as a powerful and versatile tool and encourage its wider adoption in plant science research.</w:t>
      </w:r>
    </w:p>
    <w:sectPr w:rsidR="00636466" w:rsidRPr="00CF7AE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4C92D" w14:textId="77777777" w:rsidR="00583CFE" w:rsidRDefault="00583CFE" w:rsidP="00A41A9E">
      <w:pPr>
        <w:spacing w:after="0" w:line="240" w:lineRule="auto"/>
      </w:pPr>
      <w:r>
        <w:separator/>
      </w:r>
    </w:p>
  </w:endnote>
  <w:endnote w:type="continuationSeparator" w:id="0">
    <w:p w14:paraId="04A82829" w14:textId="77777777" w:rsidR="00583CFE" w:rsidRDefault="00583CFE" w:rsidP="00A4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08B46" w14:textId="77777777" w:rsidR="00583CFE" w:rsidRDefault="00583CFE" w:rsidP="00A41A9E">
      <w:pPr>
        <w:spacing w:after="0" w:line="240" w:lineRule="auto"/>
      </w:pPr>
      <w:r>
        <w:separator/>
      </w:r>
    </w:p>
  </w:footnote>
  <w:footnote w:type="continuationSeparator" w:id="0">
    <w:p w14:paraId="4637C161" w14:textId="77777777" w:rsidR="00583CFE" w:rsidRDefault="00583CFE" w:rsidP="00A41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2480A" w14:textId="77777777" w:rsidR="00A41A9E" w:rsidRPr="00A41A9E" w:rsidRDefault="00A41A9E" w:rsidP="00A41A9E">
    <w:pPr>
      <w:pStyle w:val="Header"/>
      <w:rPr>
        <w:rFonts w:ascii="Times New Roman" w:hAnsi="Times New Roman" w:cs="Times New Roman"/>
        <w:lang w:val="en-US"/>
      </w:rPr>
    </w:pPr>
    <w:r w:rsidRPr="00A41A9E">
      <w:rPr>
        <w:rFonts w:ascii="Times New Roman" w:hAnsi="Times New Roman" w:cs="Times New Roman"/>
        <w:lang w:val="en-US"/>
      </w:rPr>
      <w:t>LIGHT for LIFE Seminar Series — 16th May 2023</w:t>
    </w:r>
    <w:r w:rsidR="00A77F0B">
      <w:rPr>
        <w:rFonts w:ascii="Times New Roman" w:hAnsi="Times New Roman" w:cs="Times New Roman"/>
        <w:lang w:val="en-US"/>
      </w:rPr>
      <w:t>, Sofia, Bulgaria</w:t>
    </w:r>
  </w:p>
  <w:p w14:paraId="1AE26407" w14:textId="77777777" w:rsidR="00A41A9E" w:rsidRPr="00A41A9E" w:rsidRDefault="00A41A9E" w:rsidP="00A41A9E">
    <w:pPr>
      <w:pStyle w:val="Header"/>
      <w:rPr>
        <w:rFonts w:ascii="Times New Roman" w:hAnsi="Times New Roman" w:cs="Times New Roman"/>
      </w:rPr>
    </w:pPr>
    <w:r w:rsidRPr="00A41A9E">
      <w:rPr>
        <w:rFonts w:ascii="Times New Roman" w:hAnsi="Times New Roman" w:cs="Times New Roman"/>
        <w:lang w:val="en-US"/>
      </w:rPr>
      <w:t>Light-Based Processes and Technologies for a Sustainable Future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60"/>
    <w:rsid w:val="00065164"/>
    <w:rsid w:val="000F45FB"/>
    <w:rsid w:val="00111324"/>
    <w:rsid w:val="00111549"/>
    <w:rsid w:val="00150A61"/>
    <w:rsid w:val="00170CD3"/>
    <w:rsid w:val="0019227B"/>
    <w:rsid w:val="001D39A8"/>
    <w:rsid w:val="0024569B"/>
    <w:rsid w:val="002612E9"/>
    <w:rsid w:val="002621AE"/>
    <w:rsid w:val="00281835"/>
    <w:rsid w:val="002A7A4B"/>
    <w:rsid w:val="002C24DB"/>
    <w:rsid w:val="00330CA1"/>
    <w:rsid w:val="00353169"/>
    <w:rsid w:val="00383F84"/>
    <w:rsid w:val="00391F45"/>
    <w:rsid w:val="003F434B"/>
    <w:rsid w:val="00415406"/>
    <w:rsid w:val="00421F63"/>
    <w:rsid w:val="00443B0D"/>
    <w:rsid w:val="004B7BCF"/>
    <w:rsid w:val="004C70BB"/>
    <w:rsid w:val="004E07F6"/>
    <w:rsid w:val="004F00F7"/>
    <w:rsid w:val="005238BD"/>
    <w:rsid w:val="0052786E"/>
    <w:rsid w:val="00583CFE"/>
    <w:rsid w:val="005E5F1F"/>
    <w:rsid w:val="005F53E8"/>
    <w:rsid w:val="00612769"/>
    <w:rsid w:val="00636466"/>
    <w:rsid w:val="00641699"/>
    <w:rsid w:val="006676CE"/>
    <w:rsid w:val="006B24A7"/>
    <w:rsid w:val="006B6160"/>
    <w:rsid w:val="006F0121"/>
    <w:rsid w:val="0070639D"/>
    <w:rsid w:val="00723799"/>
    <w:rsid w:val="0082436F"/>
    <w:rsid w:val="00853176"/>
    <w:rsid w:val="00880ECA"/>
    <w:rsid w:val="008F1A8F"/>
    <w:rsid w:val="00917275"/>
    <w:rsid w:val="009254C7"/>
    <w:rsid w:val="009A475E"/>
    <w:rsid w:val="009E27A9"/>
    <w:rsid w:val="009E5A60"/>
    <w:rsid w:val="00A41A9E"/>
    <w:rsid w:val="00A46185"/>
    <w:rsid w:val="00A525D8"/>
    <w:rsid w:val="00A7382D"/>
    <w:rsid w:val="00A77F0B"/>
    <w:rsid w:val="00A849AC"/>
    <w:rsid w:val="00A97DE1"/>
    <w:rsid w:val="00AE11E7"/>
    <w:rsid w:val="00B54464"/>
    <w:rsid w:val="00B564C8"/>
    <w:rsid w:val="00B6571F"/>
    <w:rsid w:val="00B90987"/>
    <w:rsid w:val="00BD4B4A"/>
    <w:rsid w:val="00BE4186"/>
    <w:rsid w:val="00BE75B4"/>
    <w:rsid w:val="00C10008"/>
    <w:rsid w:val="00C74C3A"/>
    <w:rsid w:val="00C76416"/>
    <w:rsid w:val="00C819EC"/>
    <w:rsid w:val="00CC6EDE"/>
    <w:rsid w:val="00CD0CC9"/>
    <w:rsid w:val="00CD5FA0"/>
    <w:rsid w:val="00CF7AEC"/>
    <w:rsid w:val="00D326EE"/>
    <w:rsid w:val="00D61144"/>
    <w:rsid w:val="00DB04D0"/>
    <w:rsid w:val="00DF5D70"/>
    <w:rsid w:val="00E048BA"/>
    <w:rsid w:val="00E10A4E"/>
    <w:rsid w:val="00E4543F"/>
    <w:rsid w:val="00EB499E"/>
    <w:rsid w:val="00EB6B1A"/>
    <w:rsid w:val="00F2173A"/>
    <w:rsid w:val="00F2785B"/>
    <w:rsid w:val="00F5098C"/>
    <w:rsid w:val="00FA1453"/>
    <w:rsid w:val="00FE7B12"/>
    <w:rsid w:val="00FF62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1178"/>
  <w15:chartTrackingRefBased/>
  <w15:docId w15:val="{E3DF92D9-0CB5-4CA5-9AD6-D738670A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160"/>
    <w:rPr>
      <w:color w:val="0563C1" w:themeColor="hyperlink"/>
      <w:u w:val="single"/>
    </w:rPr>
  </w:style>
  <w:style w:type="paragraph" w:styleId="Header">
    <w:name w:val="header"/>
    <w:basedOn w:val="Normal"/>
    <w:link w:val="HeaderChar"/>
    <w:uiPriority w:val="99"/>
    <w:unhideWhenUsed/>
    <w:rsid w:val="00A41A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A9E"/>
  </w:style>
  <w:style w:type="paragraph" w:styleId="Footer">
    <w:name w:val="footer"/>
    <w:basedOn w:val="Normal"/>
    <w:link w:val="FooterChar"/>
    <w:uiPriority w:val="99"/>
    <w:unhideWhenUsed/>
    <w:rsid w:val="00A41A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A9E"/>
  </w:style>
  <w:style w:type="character" w:customStyle="1" w:styleId="UnresolvedMention">
    <w:name w:val="Unresolved Mention"/>
    <w:basedOn w:val="DefaultParagraphFont"/>
    <w:uiPriority w:val="99"/>
    <w:semiHidden/>
    <w:unhideWhenUsed/>
    <w:rsid w:val="001D3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0552">
      <w:bodyDiv w:val="1"/>
      <w:marLeft w:val="0"/>
      <w:marRight w:val="0"/>
      <w:marTop w:val="0"/>
      <w:marBottom w:val="0"/>
      <w:divBdr>
        <w:top w:val="none" w:sz="0" w:space="0" w:color="auto"/>
        <w:left w:val="none" w:sz="0" w:space="0" w:color="auto"/>
        <w:bottom w:val="none" w:sz="0" w:space="0" w:color="auto"/>
        <w:right w:val="none" w:sz="0" w:space="0" w:color="auto"/>
      </w:divBdr>
    </w:div>
    <w:div w:id="1784882740">
      <w:bodyDiv w:val="1"/>
      <w:marLeft w:val="0"/>
      <w:marRight w:val="0"/>
      <w:marTop w:val="0"/>
      <w:marBottom w:val="0"/>
      <w:divBdr>
        <w:top w:val="none" w:sz="0" w:space="0" w:color="auto"/>
        <w:left w:val="none" w:sz="0" w:space="0" w:color="auto"/>
        <w:bottom w:val="none" w:sz="0" w:space="0" w:color="auto"/>
        <w:right w:val="none" w:sz="0" w:space="0" w:color="auto"/>
      </w:divBdr>
    </w:div>
    <w:div w:id="187217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gdankov@uni-sofia.b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Vladkova</dc:creator>
  <cp:keywords/>
  <dc:description/>
  <cp:lastModifiedBy>User</cp:lastModifiedBy>
  <cp:revision>2</cp:revision>
  <dcterms:created xsi:type="dcterms:W3CDTF">2023-04-28T06:53:00Z</dcterms:created>
  <dcterms:modified xsi:type="dcterms:W3CDTF">2023-04-28T06:53:00Z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4cacaf0a881b834262fde0e3d176bc090462a47c5aa07fafb918dfde0d2452ea</vt:lpwstr>
  </property>
</Properties>
</file>