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06F61" w14:textId="77777777" w:rsidR="00A41A9E" w:rsidRDefault="00A41A9E" w:rsidP="00A41A9E">
      <w:pPr>
        <w:spacing w:after="0" w:line="360" w:lineRule="auto"/>
        <w:rPr>
          <w:rFonts w:ascii="Times New Roman" w:hAnsi="Times New Roman" w:cs="Times New Roman"/>
          <w:b/>
          <w:sz w:val="24"/>
          <w:szCs w:val="24"/>
        </w:rPr>
      </w:pPr>
    </w:p>
    <w:p w14:paraId="74ADCF1A" w14:textId="1F3C1A87" w:rsidR="00A41A9E" w:rsidRPr="005557AC" w:rsidRDefault="006529A4" w:rsidP="00D944DE">
      <w:pPr>
        <w:spacing w:after="0" w:line="360" w:lineRule="auto"/>
        <w:jc w:val="center"/>
        <w:rPr>
          <w:rFonts w:ascii="Times New Roman" w:hAnsi="Times New Roman" w:cs="Times New Roman"/>
          <w:b/>
          <w:sz w:val="24"/>
          <w:szCs w:val="24"/>
          <w:lang w:val="en-GB"/>
        </w:rPr>
      </w:pPr>
      <w:r w:rsidRPr="005557AC">
        <w:rPr>
          <w:rFonts w:ascii="Times New Roman" w:hAnsi="Times New Roman" w:cs="Times New Roman"/>
          <w:b/>
          <w:sz w:val="24"/>
          <w:szCs w:val="24"/>
          <w:lang w:val="en-GB"/>
        </w:rPr>
        <w:t xml:space="preserve">How </w:t>
      </w:r>
      <w:r w:rsidR="00DB58DB" w:rsidRPr="005557AC">
        <w:rPr>
          <w:rFonts w:ascii="Times New Roman" w:hAnsi="Times New Roman" w:cs="Times New Roman"/>
          <w:b/>
          <w:sz w:val="24"/>
          <w:szCs w:val="24"/>
          <w:lang w:val="en-GB"/>
        </w:rPr>
        <w:t>Q</w:t>
      </w:r>
      <w:r w:rsidRPr="005557AC">
        <w:rPr>
          <w:rFonts w:ascii="Times New Roman" w:hAnsi="Times New Roman" w:cs="Times New Roman"/>
          <w:b/>
          <w:sz w:val="24"/>
          <w:szCs w:val="24"/>
          <w:lang w:val="en-GB"/>
        </w:rPr>
        <w:t xml:space="preserve">uality of </w:t>
      </w:r>
      <w:r w:rsidR="00DB58DB" w:rsidRPr="005557AC">
        <w:rPr>
          <w:rFonts w:ascii="Times New Roman" w:hAnsi="Times New Roman" w:cs="Times New Roman"/>
          <w:b/>
          <w:sz w:val="24"/>
          <w:szCs w:val="24"/>
          <w:lang w:val="en-GB"/>
        </w:rPr>
        <w:t>L</w:t>
      </w:r>
      <w:r w:rsidRPr="005557AC">
        <w:rPr>
          <w:rFonts w:ascii="Times New Roman" w:hAnsi="Times New Roman" w:cs="Times New Roman"/>
          <w:b/>
          <w:sz w:val="24"/>
          <w:szCs w:val="24"/>
          <w:lang w:val="en-GB"/>
        </w:rPr>
        <w:t xml:space="preserve">ight </w:t>
      </w:r>
      <w:r w:rsidR="00DB58DB" w:rsidRPr="005557AC">
        <w:rPr>
          <w:rFonts w:ascii="Times New Roman" w:hAnsi="Times New Roman" w:cs="Times New Roman"/>
          <w:b/>
          <w:sz w:val="24"/>
          <w:szCs w:val="24"/>
          <w:lang w:val="en-GB"/>
        </w:rPr>
        <w:t>A</w:t>
      </w:r>
      <w:r w:rsidRPr="005557AC">
        <w:rPr>
          <w:rFonts w:ascii="Times New Roman" w:hAnsi="Times New Roman" w:cs="Times New Roman"/>
          <w:b/>
          <w:sz w:val="24"/>
          <w:szCs w:val="24"/>
          <w:lang w:val="en-GB"/>
        </w:rPr>
        <w:t xml:space="preserve">ffects the </w:t>
      </w:r>
      <w:r w:rsidR="00DB58DB" w:rsidRPr="005557AC">
        <w:rPr>
          <w:rFonts w:ascii="Times New Roman" w:hAnsi="Times New Roman" w:cs="Times New Roman"/>
          <w:b/>
          <w:sz w:val="24"/>
          <w:szCs w:val="24"/>
          <w:lang w:val="en-GB"/>
        </w:rPr>
        <w:t>B</w:t>
      </w:r>
      <w:r w:rsidRPr="005557AC">
        <w:rPr>
          <w:rFonts w:ascii="Times New Roman" w:hAnsi="Times New Roman" w:cs="Times New Roman"/>
          <w:b/>
          <w:sz w:val="24"/>
          <w:szCs w:val="24"/>
          <w:lang w:val="en-GB"/>
        </w:rPr>
        <w:t xml:space="preserve">ioactive </w:t>
      </w:r>
      <w:r w:rsidR="00DB58DB" w:rsidRPr="005557AC">
        <w:rPr>
          <w:rFonts w:ascii="Times New Roman" w:hAnsi="Times New Roman" w:cs="Times New Roman"/>
          <w:b/>
          <w:sz w:val="24"/>
          <w:szCs w:val="24"/>
          <w:lang w:val="en-GB"/>
        </w:rPr>
        <w:t>P</w:t>
      </w:r>
      <w:r w:rsidRPr="005557AC">
        <w:rPr>
          <w:rFonts w:ascii="Times New Roman" w:hAnsi="Times New Roman" w:cs="Times New Roman"/>
          <w:b/>
          <w:sz w:val="24"/>
          <w:szCs w:val="24"/>
          <w:lang w:val="en-GB"/>
        </w:rPr>
        <w:t xml:space="preserve">otential of </w:t>
      </w:r>
      <w:r w:rsidR="00DB58DB" w:rsidRPr="005557AC">
        <w:rPr>
          <w:rFonts w:ascii="Times New Roman" w:hAnsi="Times New Roman" w:cs="Times New Roman"/>
          <w:b/>
          <w:sz w:val="24"/>
          <w:szCs w:val="24"/>
          <w:lang w:val="en-GB"/>
        </w:rPr>
        <w:t>M</w:t>
      </w:r>
      <w:r w:rsidRPr="005557AC">
        <w:rPr>
          <w:rFonts w:ascii="Times New Roman" w:hAnsi="Times New Roman" w:cs="Times New Roman"/>
          <w:b/>
          <w:sz w:val="24"/>
          <w:szCs w:val="24"/>
          <w:lang w:val="en-GB"/>
        </w:rPr>
        <w:t>icroalgae?</w:t>
      </w:r>
    </w:p>
    <w:p w14:paraId="4AEF03D1" w14:textId="77777777" w:rsidR="00D944DE" w:rsidRDefault="00D944DE" w:rsidP="00D944DE">
      <w:pPr>
        <w:spacing w:after="0" w:line="360" w:lineRule="auto"/>
        <w:jc w:val="center"/>
        <w:rPr>
          <w:rFonts w:ascii="Times New Roman" w:hAnsi="Times New Roman" w:cs="Times New Roman"/>
          <w:iCs/>
          <w:sz w:val="24"/>
          <w:szCs w:val="24"/>
        </w:rPr>
      </w:pPr>
    </w:p>
    <w:p w14:paraId="4E724E01" w14:textId="77777777" w:rsidR="00C87961" w:rsidRDefault="006529A4" w:rsidP="00C87961">
      <w:pPr>
        <w:spacing w:after="0" w:line="360" w:lineRule="auto"/>
        <w:jc w:val="center"/>
        <w:rPr>
          <w:rFonts w:ascii="Times New Roman" w:hAnsi="Times New Roman" w:cs="Times New Roman"/>
          <w:iCs/>
          <w:sz w:val="24"/>
          <w:szCs w:val="24"/>
        </w:rPr>
      </w:pPr>
      <w:r w:rsidRPr="00383C9C">
        <w:rPr>
          <w:rFonts w:ascii="Times New Roman" w:hAnsi="Times New Roman" w:cs="Times New Roman"/>
          <w:iCs/>
          <w:sz w:val="24"/>
          <w:szCs w:val="24"/>
          <w:u w:val="single"/>
        </w:rPr>
        <w:t>Zhaneta Georgieva</w:t>
      </w:r>
      <w:r w:rsidRPr="006529A4">
        <w:rPr>
          <w:rFonts w:ascii="Times New Roman" w:hAnsi="Times New Roman" w:cs="Times New Roman"/>
          <w:iCs/>
          <w:sz w:val="24"/>
          <w:szCs w:val="24"/>
        </w:rPr>
        <w:t xml:space="preserve">, Zornitsa Karcheva,  Detelina Petrova, Miroslava Zhiponova, </w:t>
      </w:r>
    </w:p>
    <w:p w14:paraId="1227577B" w14:textId="77777777" w:rsidR="00612769" w:rsidRDefault="006529A4" w:rsidP="00C87961">
      <w:pPr>
        <w:spacing w:after="0" w:line="360" w:lineRule="auto"/>
        <w:jc w:val="center"/>
        <w:rPr>
          <w:rFonts w:ascii="Times New Roman" w:hAnsi="Times New Roman" w:cs="Times New Roman"/>
          <w:iCs/>
          <w:sz w:val="24"/>
          <w:szCs w:val="24"/>
        </w:rPr>
      </w:pPr>
      <w:r w:rsidRPr="006529A4">
        <w:rPr>
          <w:rFonts w:ascii="Times New Roman" w:hAnsi="Times New Roman" w:cs="Times New Roman"/>
          <w:iCs/>
          <w:sz w:val="24"/>
          <w:szCs w:val="24"/>
        </w:rPr>
        <w:t>Ganka Chaneva</w:t>
      </w:r>
    </w:p>
    <w:p w14:paraId="0A53B85E" w14:textId="77777777" w:rsidR="00C87961" w:rsidRPr="00A41A9E" w:rsidRDefault="00C87961" w:rsidP="00C87961">
      <w:pPr>
        <w:spacing w:after="0" w:line="360" w:lineRule="auto"/>
        <w:jc w:val="center"/>
        <w:rPr>
          <w:rFonts w:ascii="Times New Roman" w:hAnsi="Times New Roman" w:cs="Times New Roman"/>
          <w:iCs/>
          <w:sz w:val="24"/>
          <w:szCs w:val="24"/>
        </w:rPr>
      </w:pPr>
    </w:p>
    <w:p w14:paraId="48D4A7D8" w14:textId="3B21DC8B" w:rsidR="006529A4" w:rsidRPr="00210270" w:rsidRDefault="006529A4" w:rsidP="00210270">
      <w:pPr>
        <w:spacing w:after="0" w:line="240" w:lineRule="auto"/>
        <w:rPr>
          <w:rFonts w:ascii="Times New Roman" w:hAnsi="Times New Roman" w:cs="Times New Roman"/>
          <w:i/>
          <w:lang w:val="en-US"/>
        </w:rPr>
      </w:pPr>
      <w:r w:rsidRPr="00210270">
        <w:rPr>
          <w:rFonts w:ascii="Times New Roman" w:hAnsi="Times New Roman" w:cs="Times New Roman"/>
          <w:i/>
        </w:rPr>
        <w:t>Department of Plant Physiology, Faculty of Biology, Sofia University "St. Kliment Ohridski"</w:t>
      </w:r>
      <w:r w:rsidR="006F5EAE" w:rsidRPr="00210270">
        <w:rPr>
          <w:rFonts w:ascii="Times New Roman" w:hAnsi="Times New Roman" w:cs="Times New Roman"/>
          <w:i/>
          <w:lang w:val="en-US"/>
        </w:rPr>
        <w:t>,</w:t>
      </w:r>
    </w:p>
    <w:p w14:paraId="2137DE11" w14:textId="77777777" w:rsidR="00D944DE" w:rsidRPr="00210270" w:rsidRDefault="006529A4" w:rsidP="00210270">
      <w:pPr>
        <w:spacing w:after="0" w:line="240" w:lineRule="auto"/>
        <w:rPr>
          <w:rFonts w:ascii="Times New Roman" w:hAnsi="Times New Roman" w:cs="Times New Roman"/>
          <w:i/>
        </w:rPr>
      </w:pPr>
      <w:r w:rsidRPr="00210270">
        <w:rPr>
          <w:rFonts w:ascii="Times New Roman" w:hAnsi="Times New Roman" w:cs="Times New Roman"/>
          <w:i/>
        </w:rPr>
        <w:t>8 Dragan Tzankov Blvd, 1164 Sofia</w:t>
      </w:r>
      <w:r w:rsidR="00D944DE" w:rsidRPr="00210270">
        <w:rPr>
          <w:rFonts w:ascii="Times New Roman" w:hAnsi="Times New Roman" w:cs="Times New Roman"/>
          <w:i/>
        </w:rPr>
        <w:t>, Bulgaria</w:t>
      </w:r>
    </w:p>
    <w:p w14:paraId="774EE86C" w14:textId="77777777" w:rsidR="006B6160" w:rsidRPr="00210270" w:rsidRDefault="00A3509C" w:rsidP="00151017">
      <w:pPr>
        <w:spacing w:before="120" w:after="0" w:line="240" w:lineRule="auto"/>
        <w:rPr>
          <w:rStyle w:val="Hyperlink"/>
          <w:rFonts w:ascii="Times New Roman" w:hAnsi="Times New Roman" w:cs="Times New Roman"/>
          <w:i/>
        </w:rPr>
      </w:pPr>
      <w:r w:rsidRPr="00210270">
        <w:rPr>
          <w:rFonts w:ascii="Times New Roman" w:hAnsi="Times New Roman" w:cs="Times New Roman"/>
          <w:i/>
          <w:lang w:val="en-US"/>
        </w:rPr>
        <w:t>Correspondence:</w:t>
      </w:r>
      <w:r w:rsidRPr="00210270">
        <w:rPr>
          <w:rFonts w:ascii="Times New Roman" w:hAnsi="Times New Roman" w:cs="Times New Roman"/>
        </w:rPr>
        <w:t xml:space="preserve"> </w:t>
      </w:r>
      <w:hyperlink r:id="rId7" w:history="1">
        <w:r w:rsidRPr="00210270">
          <w:rPr>
            <w:rStyle w:val="Hyperlink"/>
            <w:rFonts w:ascii="Times New Roman" w:hAnsi="Times New Roman" w:cs="Times New Roman"/>
            <w:i/>
          </w:rPr>
          <w:t>zpgeorgiev@uni-sofia.bg</w:t>
        </w:r>
      </w:hyperlink>
    </w:p>
    <w:p w14:paraId="2937648E" w14:textId="77777777" w:rsidR="00A3509C" w:rsidRPr="006F5EAE" w:rsidRDefault="00A3509C" w:rsidP="00A3509C">
      <w:pPr>
        <w:spacing w:after="0" w:line="360" w:lineRule="auto"/>
        <w:rPr>
          <w:rFonts w:ascii="Times New Roman" w:hAnsi="Times New Roman" w:cs="Times New Roman"/>
        </w:rPr>
      </w:pPr>
    </w:p>
    <w:p w14:paraId="4D197606" w14:textId="77777777" w:rsidR="006529A4" w:rsidRPr="006F5EAE" w:rsidRDefault="00A41A9E" w:rsidP="0065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sidRPr="006F5EAE">
        <w:rPr>
          <w:rFonts w:ascii="Times New Roman" w:hAnsi="Times New Roman" w:cs="Times New Roman"/>
          <w:lang w:val="en-US"/>
        </w:rPr>
        <w:tab/>
      </w:r>
      <w:r w:rsidR="006529A4" w:rsidRPr="006F5EAE">
        <w:rPr>
          <w:rFonts w:ascii="Times New Roman" w:hAnsi="Times New Roman" w:cs="Times New Roman"/>
          <w:lang w:val="en-US"/>
        </w:rPr>
        <w:t xml:space="preserve">The newly isolated Bulgarian strain </w:t>
      </w:r>
      <w:proofErr w:type="spellStart"/>
      <w:r w:rsidR="006529A4" w:rsidRPr="006F5EAE">
        <w:rPr>
          <w:rFonts w:ascii="Times New Roman" w:hAnsi="Times New Roman" w:cs="Times New Roman"/>
          <w:i/>
          <w:lang w:val="en-US"/>
        </w:rPr>
        <w:t>Coelastrella</w:t>
      </w:r>
      <w:proofErr w:type="spellEnd"/>
      <w:r w:rsidR="006529A4" w:rsidRPr="006F5EAE">
        <w:rPr>
          <w:rFonts w:ascii="Times New Roman" w:hAnsi="Times New Roman" w:cs="Times New Roman"/>
          <w:lang w:val="en-US"/>
        </w:rPr>
        <w:t xml:space="preserve"> sp. BGV (Chlorophyta) was investigated to determine the influence of light quality on its growth, metabolic composition, antimicrobial potential and antioxidative activity. For the purpose of that study, we have assembled a laboratory setup that allowed algal suspension to be intensively cultivated under 5 different LED light formulas – white/red (W/R); royal blue (Royal B); photo red; red/blue (R/B) and white light (W) as a control.</w:t>
      </w:r>
    </w:p>
    <w:p w14:paraId="64D1A73C" w14:textId="0CAE360C" w:rsidR="006529A4" w:rsidRPr="006F5EAE" w:rsidRDefault="006529A4" w:rsidP="0065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sidRPr="006F5EAE">
        <w:rPr>
          <w:rFonts w:ascii="Times New Roman" w:hAnsi="Times New Roman" w:cs="Times New Roman"/>
          <w:lang w:val="en-US"/>
        </w:rPr>
        <w:tab/>
        <w:t xml:space="preserve">The highest growth of microalgal culture was observed under red light illumination </w:t>
      </w:r>
      <w:r w:rsidR="00F43C70">
        <w:rPr>
          <w:rFonts w:ascii="Times New Roman" w:hAnsi="Times New Roman" w:cs="Times New Roman"/>
          <w:lang w:val="en-US"/>
        </w:rPr>
        <w:t>–</w:t>
      </w:r>
      <w:r w:rsidRPr="006F5EAE">
        <w:rPr>
          <w:rFonts w:ascii="Times New Roman" w:hAnsi="Times New Roman" w:cs="Times New Roman"/>
          <w:lang w:val="en-US"/>
        </w:rPr>
        <w:t xml:space="preserve"> </w:t>
      </w:r>
      <w:r w:rsidR="00F43C70">
        <w:rPr>
          <w:rFonts w:ascii="Times New Roman" w:hAnsi="Times New Roman" w:cs="Times New Roman"/>
          <w:lang w:val="en-US"/>
        </w:rPr>
        <w:br/>
      </w:r>
      <w:r w:rsidRPr="006F5EAE">
        <w:rPr>
          <w:rFonts w:ascii="Times New Roman" w:hAnsi="Times New Roman" w:cs="Times New Roman"/>
          <w:lang w:val="en-US"/>
        </w:rPr>
        <w:t>1.3 mg ml</w:t>
      </w:r>
      <w:r w:rsidRPr="00F43C70">
        <w:rPr>
          <w:rFonts w:ascii="Times New Roman" w:hAnsi="Times New Roman" w:cs="Times New Roman"/>
          <w:vertAlign w:val="superscript"/>
          <w:lang w:val="en-US"/>
        </w:rPr>
        <w:t>-1</w:t>
      </w:r>
      <w:r w:rsidRPr="006F5EAE">
        <w:rPr>
          <w:rFonts w:ascii="Times New Roman" w:hAnsi="Times New Roman" w:cs="Times New Roman"/>
          <w:lang w:val="en-US"/>
        </w:rPr>
        <w:t xml:space="preserve"> DW, followed by the white light </w:t>
      </w:r>
      <w:r w:rsidR="00F43C70">
        <w:rPr>
          <w:rFonts w:ascii="Times New Roman" w:hAnsi="Times New Roman" w:cs="Times New Roman"/>
          <w:lang w:val="en-US"/>
        </w:rPr>
        <w:t>–</w:t>
      </w:r>
      <w:r w:rsidRPr="006F5EAE">
        <w:rPr>
          <w:rFonts w:ascii="Times New Roman" w:hAnsi="Times New Roman" w:cs="Times New Roman"/>
          <w:lang w:val="en-US"/>
        </w:rPr>
        <w:t xml:space="preserve"> 1.2 mg ml</w:t>
      </w:r>
      <w:r w:rsidRPr="00F43C70">
        <w:rPr>
          <w:rFonts w:ascii="Times New Roman" w:hAnsi="Times New Roman" w:cs="Times New Roman"/>
          <w:vertAlign w:val="superscript"/>
          <w:lang w:val="en-US"/>
        </w:rPr>
        <w:t>-1</w:t>
      </w:r>
      <w:r w:rsidRPr="006F5EAE">
        <w:rPr>
          <w:rFonts w:ascii="Times New Roman" w:hAnsi="Times New Roman" w:cs="Times New Roman"/>
          <w:lang w:val="en-US"/>
        </w:rPr>
        <w:t xml:space="preserve"> DW. All other light formulas showed a decrease in biomass accumulation – from 15% to 50%, especially in the R/B variant. No strict correlation was found between the changes in growth rate and those in protein and pigment contents. The highest amount of proteins was recorded in the variants R/B and W/R </w:t>
      </w:r>
      <w:r w:rsidR="00F43C70">
        <w:rPr>
          <w:rFonts w:ascii="Times New Roman" w:hAnsi="Times New Roman" w:cs="Times New Roman"/>
          <w:lang w:val="en-US"/>
        </w:rPr>
        <w:t>–</w:t>
      </w:r>
      <w:r w:rsidRPr="006F5EAE">
        <w:rPr>
          <w:rFonts w:ascii="Times New Roman" w:hAnsi="Times New Roman" w:cs="Times New Roman"/>
          <w:lang w:val="en-US"/>
        </w:rPr>
        <w:t xml:space="preserve"> 3</w:t>
      </w:r>
      <w:bookmarkStart w:id="0" w:name="_GoBack"/>
      <w:bookmarkEnd w:id="0"/>
      <w:r w:rsidRPr="006F5EAE">
        <w:rPr>
          <w:rFonts w:ascii="Times New Roman" w:hAnsi="Times New Roman" w:cs="Times New Roman"/>
          <w:lang w:val="en-US"/>
        </w:rPr>
        <w:t xml:space="preserve">0% and 20% above the control. The most pronounced increase of pigment content was measured under the R/B light, where the amounts of chlorophyll </w:t>
      </w:r>
      <w:r w:rsidRPr="006F5EAE">
        <w:rPr>
          <w:rFonts w:ascii="Times New Roman" w:hAnsi="Times New Roman" w:cs="Times New Roman"/>
          <w:i/>
          <w:lang w:val="en-US"/>
        </w:rPr>
        <w:t>a</w:t>
      </w:r>
      <w:r w:rsidRPr="006F5EAE">
        <w:rPr>
          <w:rFonts w:ascii="Times New Roman" w:hAnsi="Times New Roman" w:cs="Times New Roman"/>
          <w:lang w:val="en-US"/>
        </w:rPr>
        <w:t xml:space="preserve"> and carotenoids were about three times higher than the control, and the content of chlorophyll </w:t>
      </w:r>
      <w:r w:rsidRPr="006F5EAE">
        <w:rPr>
          <w:rFonts w:ascii="Times New Roman" w:hAnsi="Times New Roman" w:cs="Times New Roman"/>
          <w:i/>
          <w:lang w:val="en-US"/>
        </w:rPr>
        <w:t>b</w:t>
      </w:r>
      <w:r w:rsidRPr="006F5EAE">
        <w:rPr>
          <w:rFonts w:ascii="Times New Roman" w:hAnsi="Times New Roman" w:cs="Times New Roman"/>
          <w:lang w:val="en-US"/>
        </w:rPr>
        <w:t xml:space="preserve"> – </w:t>
      </w:r>
      <w:r w:rsidR="006F5EAE">
        <w:rPr>
          <w:rFonts w:ascii="Times New Roman" w:hAnsi="Times New Roman" w:cs="Times New Roman"/>
          <w:lang w:val="en-US"/>
        </w:rPr>
        <w:t xml:space="preserve">was </w:t>
      </w:r>
      <w:r w:rsidRPr="006F5EAE">
        <w:rPr>
          <w:rFonts w:ascii="Times New Roman" w:hAnsi="Times New Roman" w:cs="Times New Roman"/>
          <w:lang w:val="en-US"/>
        </w:rPr>
        <w:t>twice as high.</w:t>
      </w:r>
    </w:p>
    <w:p w14:paraId="5A098794" w14:textId="77777777" w:rsidR="006529A4" w:rsidRPr="006F5EAE" w:rsidRDefault="006529A4" w:rsidP="0065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sidRPr="006F5EAE">
        <w:rPr>
          <w:rFonts w:ascii="Times New Roman" w:hAnsi="Times New Roman" w:cs="Times New Roman"/>
          <w:lang w:val="en-US"/>
        </w:rPr>
        <w:tab/>
        <w:t xml:space="preserve">Further, for the preparation of microalgal extracts (ethanolic extracts, water extracts and cultural medium), R/B and Royal B variants were preferred, considering them the most promising. The ethanolic extracts obtained under R/B, Royal B and white light (as control), were characterized by the enhanced total antioxidant activity (TAA), as well as the highest phenolic and flavonoid content. The most pronounced antimicrobial activity was shown by the cultural medium grown under R/B and Royal </w:t>
      </w:r>
      <w:proofErr w:type="spellStart"/>
      <w:r w:rsidRPr="006F5EAE">
        <w:rPr>
          <w:rFonts w:ascii="Times New Roman" w:hAnsi="Times New Roman" w:cs="Times New Roman"/>
          <w:lang w:val="en-US"/>
        </w:rPr>
        <w:t>B light</w:t>
      </w:r>
      <w:proofErr w:type="spellEnd"/>
      <w:r w:rsidRPr="006F5EAE">
        <w:rPr>
          <w:rFonts w:ascii="Times New Roman" w:hAnsi="Times New Roman" w:cs="Times New Roman"/>
          <w:lang w:val="en-US"/>
        </w:rPr>
        <w:t xml:space="preserve"> conditions. </w:t>
      </w:r>
    </w:p>
    <w:p w14:paraId="3AA3305A" w14:textId="77777777" w:rsidR="006529A4" w:rsidRPr="006F5EAE" w:rsidRDefault="006529A4" w:rsidP="0065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sidRPr="006F5EAE">
        <w:rPr>
          <w:rFonts w:ascii="Times New Roman" w:hAnsi="Times New Roman" w:cs="Times New Roman"/>
          <w:lang w:val="en-US"/>
        </w:rPr>
        <w:tab/>
        <w:t xml:space="preserve">The present investigation confirmed the high bioactivity of </w:t>
      </w:r>
      <w:proofErr w:type="spellStart"/>
      <w:r w:rsidRPr="006F5EAE">
        <w:rPr>
          <w:rFonts w:ascii="Times New Roman" w:hAnsi="Times New Roman" w:cs="Times New Roman"/>
          <w:i/>
          <w:lang w:val="en-US"/>
        </w:rPr>
        <w:t>Coelastrella</w:t>
      </w:r>
      <w:proofErr w:type="spellEnd"/>
      <w:r w:rsidRPr="006F5EAE">
        <w:rPr>
          <w:rFonts w:ascii="Times New Roman" w:hAnsi="Times New Roman" w:cs="Times New Roman"/>
          <w:lang w:val="en-US"/>
        </w:rPr>
        <w:t xml:space="preserve"> sp. BGV, so more in-depth studies are needed to establish the mechanisms of action and beneficial effects of the extracts and products obtained from algal biomass. In our future research, several prokaryotic microalgal strains will be also included, in an attempt to investigate and assess their biotechnological potential. </w:t>
      </w:r>
    </w:p>
    <w:p w14:paraId="2182C2A4" w14:textId="77777777" w:rsidR="006529A4" w:rsidRPr="006F5EAE" w:rsidRDefault="006529A4" w:rsidP="0065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p>
    <w:p w14:paraId="18FF1121" w14:textId="71CA43DF" w:rsidR="00636466" w:rsidRPr="006F5EAE" w:rsidRDefault="006F5EAE" w:rsidP="006F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Pr>
          <w:rFonts w:ascii="Times New Roman" w:hAnsi="Times New Roman" w:cs="Times New Roman"/>
          <w:b/>
          <w:bCs/>
          <w:lang w:val="en-US"/>
        </w:rPr>
        <w:t>Acknowledgments</w:t>
      </w:r>
      <w:r w:rsidR="006529A4" w:rsidRPr="006F5EAE">
        <w:rPr>
          <w:rFonts w:ascii="Times New Roman" w:hAnsi="Times New Roman" w:cs="Times New Roman"/>
          <w:lang w:val="en-US"/>
        </w:rPr>
        <w:t>: That study was supported by grant № 80-10-184/27.05.2022 Sofia University</w:t>
      </w:r>
      <w:r w:rsidR="00295223" w:rsidRPr="006F5EAE">
        <w:rPr>
          <w:rFonts w:ascii="Times New Roman" w:hAnsi="Times New Roman" w:cs="Times New Roman"/>
          <w:lang w:val="en-US"/>
        </w:rPr>
        <w:t>.</w:t>
      </w:r>
    </w:p>
    <w:sectPr w:rsidR="00636466" w:rsidRPr="006F5EA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83995" w14:textId="77777777" w:rsidR="00F30F02" w:rsidRDefault="00F30F02" w:rsidP="00A41A9E">
      <w:pPr>
        <w:spacing w:after="0" w:line="240" w:lineRule="auto"/>
      </w:pPr>
      <w:r>
        <w:separator/>
      </w:r>
    </w:p>
  </w:endnote>
  <w:endnote w:type="continuationSeparator" w:id="0">
    <w:p w14:paraId="33EEE3F0" w14:textId="77777777" w:rsidR="00F30F02" w:rsidRDefault="00F30F02" w:rsidP="00A4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DB532" w14:textId="77777777" w:rsidR="00F30F02" w:rsidRDefault="00F30F02" w:rsidP="00A41A9E">
      <w:pPr>
        <w:spacing w:after="0" w:line="240" w:lineRule="auto"/>
      </w:pPr>
      <w:r>
        <w:separator/>
      </w:r>
    </w:p>
  </w:footnote>
  <w:footnote w:type="continuationSeparator" w:id="0">
    <w:p w14:paraId="6137DE41" w14:textId="77777777" w:rsidR="00F30F02" w:rsidRDefault="00F30F02" w:rsidP="00A41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68A07" w14:textId="77777777" w:rsidR="00A41A9E" w:rsidRPr="00A41A9E" w:rsidRDefault="00A41A9E" w:rsidP="00A41A9E">
    <w:pPr>
      <w:pStyle w:val="Header"/>
      <w:rPr>
        <w:rFonts w:ascii="Times New Roman" w:hAnsi="Times New Roman" w:cs="Times New Roman"/>
        <w:lang w:val="en-US"/>
      </w:rPr>
    </w:pPr>
    <w:r w:rsidRPr="00A41A9E">
      <w:rPr>
        <w:rFonts w:ascii="Times New Roman" w:hAnsi="Times New Roman" w:cs="Times New Roman"/>
        <w:lang w:val="en-US"/>
      </w:rPr>
      <w:t>LIGHT for LIFE Seminar Series — 16th May 2023</w:t>
    </w:r>
    <w:r w:rsidR="00B02F8D">
      <w:rPr>
        <w:rFonts w:ascii="Times New Roman" w:hAnsi="Times New Roman" w:cs="Times New Roman"/>
        <w:lang w:val="en-US"/>
      </w:rPr>
      <w:t>, Sofia, Bulgaria</w:t>
    </w:r>
  </w:p>
  <w:p w14:paraId="6C39F619" w14:textId="77777777" w:rsidR="00A41A9E" w:rsidRPr="00A41A9E" w:rsidRDefault="00A41A9E" w:rsidP="00A41A9E">
    <w:pPr>
      <w:pStyle w:val="Header"/>
      <w:rPr>
        <w:rFonts w:ascii="Times New Roman" w:hAnsi="Times New Roman" w:cs="Times New Roman"/>
      </w:rPr>
    </w:pPr>
    <w:r w:rsidRPr="00A41A9E">
      <w:rPr>
        <w:rFonts w:ascii="Times New Roman" w:hAnsi="Times New Roman" w:cs="Times New Roman"/>
        <w:lang w:val="en-US"/>
      </w:rPr>
      <w:t>Light-Based Processes and Technologies for a Sustainable Future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60"/>
    <w:rsid w:val="000003E5"/>
    <w:rsid w:val="00065164"/>
    <w:rsid w:val="000825F4"/>
    <w:rsid w:val="000F45FB"/>
    <w:rsid w:val="00151017"/>
    <w:rsid w:val="0019227B"/>
    <w:rsid w:val="00210270"/>
    <w:rsid w:val="0024569B"/>
    <w:rsid w:val="002612E9"/>
    <w:rsid w:val="002621AE"/>
    <w:rsid w:val="00281835"/>
    <w:rsid w:val="00295223"/>
    <w:rsid w:val="002A7A4B"/>
    <w:rsid w:val="002C24DB"/>
    <w:rsid w:val="002D013B"/>
    <w:rsid w:val="00383C9C"/>
    <w:rsid w:val="00383F84"/>
    <w:rsid w:val="00443B0D"/>
    <w:rsid w:val="004B7BCF"/>
    <w:rsid w:val="004C70BB"/>
    <w:rsid w:val="004E07F6"/>
    <w:rsid w:val="005238BD"/>
    <w:rsid w:val="005557AC"/>
    <w:rsid w:val="005A6E21"/>
    <w:rsid w:val="005E5F1F"/>
    <w:rsid w:val="005F53E8"/>
    <w:rsid w:val="00612769"/>
    <w:rsid w:val="00636466"/>
    <w:rsid w:val="00641699"/>
    <w:rsid w:val="006529A4"/>
    <w:rsid w:val="006676CE"/>
    <w:rsid w:val="006B6160"/>
    <w:rsid w:val="006F0121"/>
    <w:rsid w:val="006F5EAE"/>
    <w:rsid w:val="0070639D"/>
    <w:rsid w:val="0082436F"/>
    <w:rsid w:val="00853176"/>
    <w:rsid w:val="00880ECA"/>
    <w:rsid w:val="008F1A8F"/>
    <w:rsid w:val="00917275"/>
    <w:rsid w:val="009254C7"/>
    <w:rsid w:val="00982D51"/>
    <w:rsid w:val="009A475E"/>
    <w:rsid w:val="009E27A9"/>
    <w:rsid w:val="009E5A60"/>
    <w:rsid w:val="00A3509C"/>
    <w:rsid w:val="00A41A9E"/>
    <w:rsid w:val="00A46185"/>
    <w:rsid w:val="00A525D8"/>
    <w:rsid w:val="00A7382D"/>
    <w:rsid w:val="00A97DE1"/>
    <w:rsid w:val="00B02F8D"/>
    <w:rsid w:val="00B6571F"/>
    <w:rsid w:val="00B90987"/>
    <w:rsid w:val="00BE75B4"/>
    <w:rsid w:val="00C1457F"/>
    <w:rsid w:val="00C819EC"/>
    <w:rsid w:val="00C87961"/>
    <w:rsid w:val="00CA592D"/>
    <w:rsid w:val="00CC6EDE"/>
    <w:rsid w:val="00CD0CC9"/>
    <w:rsid w:val="00CD5FA0"/>
    <w:rsid w:val="00D326EE"/>
    <w:rsid w:val="00D944DE"/>
    <w:rsid w:val="00DB04D0"/>
    <w:rsid w:val="00DB58DB"/>
    <w:rsid w:val="00DF5D70"/>
    <w:rsid w:val="00E006FC"/>
    <w:rsid w:val="00E048BA"/>
    <w:rsid w:val="00E10A4E"/>
    <w:rsid w:val="00E43593"/>
    <w:rsid w:val="00E4543F"/>
    <w:rsid w:val="00EB499E"/>
    <w:rsid w:val="00EB6B1A"/>
    <w:rsid w:val="00F2173A"/>
    <w:rsid w:val="00F2620E"/>
    <w:rsid w:val="00F2785B"/>
    <w:rsid w:val="00F30F02"/>
    <w:rsid w:val="00F43C70"/>
    <w:rsid w:val="00F5098C"/>
    <w:rsid w:val="00FF62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160"/>
    <w:rPr>
      <w:color w:val="0563C1" w:themeColor="hyperlink"/>
      <w:u w:val="single"/>
    </w:rPr>
  </w:style>
  <w:style w:type="paragraph" w:styleId="Header">
    <w:name w:val="header"/>
    <w:basedOn w:val="Normal"/>
    <w:link w:val="HeaderChar"/>
    <w:uiPriority w:val="99"/>
    <w:unhideWhenUsed/>
    <w:rsid w:val="00A41A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A9E"/>
  </w:style>
  <w:style w:type="paragraph" w:styleId="Footer">
    <w:name w:val="footer"/>
    <w:basedOn w:val="Normal"/>
    <w:link w:val="FooterChar"/>
    <w:uiPriority w:val="99"/>
    <w:unhideWhenUsed/>
    <w:rsid w:val="00A41A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160"/>
    <w:rPr>
      <w:color w:val="0563C1" w:themeColor="hyperlink"/>
      <w:u w:val="single"/>
    </w:rPr>
  </w:style>
  <w:style w:type="paragraph" w:styleId="Header">
    <w:name w:val="header"/>
    <w:basedOn w:val="Normal"/>
    <w:link w:val="HeaderChar"/>
    <w:uiPriority w:val="99"/>
    <w:unhideWhenUsed/>
    <w:rsid w:val="00A41A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A9E"/>
  </w:style>
  <w:style w:type="paragraph" w:styleId="Footer">
    <w:name w:val="footer"/>
    <w:basedOn w:val="Normal"/>
    <w:link w:val="FooterChar"/>
    <w:uiPriority w:val="99"/>
    <w:unhideWhenUsed/>
    <w:rsid w:val="00A41A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pgeorgiev@uni-sofia.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2200</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Vladkova</dc:creator>
  <cp:lastModifiedBy>Maya</cp:lastModifiedBy>
  <cp:revision>2</cp:revision>
  <dcterms:created xsi:type="dcterms:W3CDTF">2023-05-15T12:50:00Z</dcterms:created>
  <dcterms:modified xsi:type="dcterms:W3CDTF">2023-05-15T12:50:00Z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9aa633a59474a8c571d8ae9da001571ccacd85e0bb3129511da73512486bc45d</vt:lpwstr>
  </property>
</Properties>
</file>