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98250" w14:textId="024C83C3" w:rsidR="00AA5854" w:rsidRPr="005A6FC8" w:rsidRDefault="00AA5854" w:rsidP="00722D90">
      <w:pPr>
        <w:spacing w:line="360" w:lineRule="auto"/>
        <w:ind w:right="-22" w:firstLine="0"/>
        <w:jc w:val="center"/>
        <w:rPr>
          <w:rFonts w:eastAsia="Times New Roman" w:cs="Times New Roman"/>
          <w:szCs w:val="24"/>
        </w:rPr>
      </w:pPr>
      <w:r w:rsidRPr="005A6FC8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 xml:space="preserve">Possible </w:t>
      </w:r>
      <w:r w:rsidR="00633A55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>E</w:t>
      </w:r>
      <w:r w:rsidRPr="005A6FC8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 xml:space="preserve">ffect of </w:t>
      </w:r>
      <w:r w:rsidR="00633A55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>E</w:t>
      </w:r>
      <w:r w:rsidRPr="005A6FC8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 xml:space="preserve">lectromagnetic </w:t>
      </w:r>
      <w:r w:rsidR="00633A55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>F</w:t>
      </w:r>
      <w:r w:rsidRPr="005A6FC8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 xml:space="preserve">ields </w:t>
      </w:r>
      <w:r w:rsidR="00633A55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>E</w:t>
      </w:r>
      <w:r w:rsidRPr="005A6FC8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 xml:space="preserve">mitted by </w:t>
      </w:r>
      <w:r w:rsidR="00633A55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>W</w:t>
      </w:r>
      <w:r w:rsidRPr="005A6FC8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 xml:space="preserve">ireless </w:t>
      </w:r>
      <w:r w:rsidR="00633A55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>C</w:t>
      </w:r>
      <w:r w:rsidRPr="005A6FC8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 xml:space="preserve">ommunication </w:t>
      </w:r>
      <w:r w:rsidR="00633A55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>D</w:t>
      </w:r>
      <w:r w:rsidRPr="005A6FC8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 xml:space="preserve">evices on the </w:t>
      </w:r>
      <w:r w:rsidR="00633A55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>S</w:t>
      </w:r>
      <w:r w:rsidRPr="005A6FC8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 xml:space="preserve">urface </w:t>
      </w:r>
      <w:r w:rsidR="00633A55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>C</w:t>
      </w:r>
      <w:r w:rsidRPr="005A6FC8">
        <w:rPr>
          <w:rFonts w:eastAsia="Times New Roman" w:cs="Times New Roman"/>
          <w:b/>
          <w:bCs/>
          <w:color w:val="222222"/>
          <w:szCs w:val="24"/>
          <w:shd w:val="clear" w:color="auto" w:fill="FFFFFF"/>
        </w:rPr>
        <w:t>harge of </w:t>
      </w:r>
      <w:r w:rsidRPr="005A6FC8">
        <w:rPr>
          <w:rFonts w:eastAsia="Times New Roman" w:cs="Times New Roman"/>
          <w:b/>
          <w:bCs/>
          <w:i/>
          <w:color w:val="222222"/>
          <w:szCs w:val="24"/>
          <w:shd w:val="clear" w:color="auto" w:fill="FFFFFF"/>
        </w:rPr>
        <w:t>Lactobacillus</w:t>
      </w:r>
    </w:p>
    <w:p w14:paraId="0F30ADF5" w14:textId="0E71FC90" w:rsidR="00047188" w:rsidRPr="00047188" w:rsidRDefault="00047188" w:rsidP="00722D90">
      <w:pPr>
        <w:shd w:val="clear" w:color="auto" w:fill="FFFFFF"/>
        <w:spacing w:before="120" w:line="360" w:lineRule="auto"/>
        <w:ind w:right="-22" w:firstLine="0"/>
        <w:jc w:val="center"/>
        <w:rPr>
          <w:rFonts w:eastAsia="Times New Roman" w:cs="Times New Roman"/>
          <w:i/>
          <w:iCs/>
          <w:color w:val="222222"/>
          <w:szCs w:val="24"/>
          <w:vertAlign w:val="superscript"/>
          <w:lang w:val="bg-BG"/>
        </w:rPr>
      </w:pPr>
      <w:r w:rsidRPr="00047188">
        <w:rPr>
          <w:rStyle w:val="Emphasis"/>
          <w:i w:val="0"/>
          <w:iCs w:val="0"/>
        </w:rPr>
        <w:t>Clio Gleridis</w:t>
      </w:r>
      <w:r>
        <w:rPr>
          <w:rStyle w:val="Emphasis"/>
          <w:i w:val="0"/>
          <w:iCs w:val="0"/>
          <w:vertAlign w:val="superscript"/>
        </w:rPr>
        <w:t>1</w:t>
      </w:r>
      <w:r w:rsidRPr="00047188">
        <w:rPr>
          <w:rStyle w:val="Emphasis"/>
          <w:i w:val="0"/>
          <w:iCs w:val="0"/>
        </w:rPr>
        <w:t xml:space="preserve">, Gabriela </w:t>
      </w:r>
      <w:proofErr w:type="spellStart"/>
      <w:r w:rsidRPr="00047188">
        <w:rPr>
          <w:rStyle w:val="Emphasis"/>
          <w:i w:val="0"/>
          <w:iCs w:val="0"/>
        </w:rPr>
        <w:t>Atanasova</w:t>
      </w:r>
      <w:proofErr w:type="spellEnd"/>
      <w:r w:rsidR="00285749">
        <w:rPr>
          <w:rStyle w:val="Emphasis"/>
          <w:i w:val="0"/>
          <w:iCs w:val="0"/>
          <w:vertAlign w:val="superscript"/>
          <w:lang w:val="bg-BG"/>
        </w:rPr>
        <w:t>2</w:t>
      </w:r>
      <w:r w:rsidRPr="00047188">
        <w:rPr>
          <w:rStyle w:val="Emphasis"/>
          <w:i w:val="0"/>
          <w:iCs w:val="0"/>
        </w:rPr>
        <w:t xml:space="preserve">, Nikolai </w:t>
      </w:r>
      <w:proofErr w:type="spellStart"/>
      <w:r w:rsidRPr="00047188">
        <w:rPr>
          <w:rStyle w:val="Emphasis"/>
          <w:i w:val="0"/>
          <w:iCs w:val="0"/>
        </w:rPr>
        <w:t>Atanasov</w:t>
      </w:r>
      <w:proofErr w:type="spellEnd"/>
      <w:r w:rsidR="00285749">
        <w:rPr>
          <w:rStyle w:val="Emphasis"/>
          <w:i w:val="0"/>
          <w:iCs w:val="0"/>
          <w:vertAlign w:val="superscript"/>
          <w:lang w:val="bg-BG"/>
        </w:rPr>
        <w:t>2</w:t>
      </w:r>
      <w:r w:rsidRPr="00047188">
        <w:rPr>
          <w:rStyle w:val="Emphasis"/>
          <w:i w:val="0"/>
          <w:iCs w:val="0"/>
        </w:rPr>
        <w:t xml:space="preserve">, </w:t>
      </w:r>
      <w:proofErr w:type="spellStart"/>
      <w:r w:rsidRPr="00047188">
        <w:rPr>
          <w:rStyle w:val="Emphasis"/>
          <w:i w:val="0"/>
          <w:iCs w:val="0"/>
        </w:rPr>
        <w:t>Svetla</w:t>
      </w:r>
      <w:proofErr w:type="spellEnd"/>
      <w:r w:rsidRPr="00047188">
        <w:rPr>
          <w:rStyle w:val="Emphasis"/>
          <w:i w:val="0"/>
          <w:iCs w:val="0"/>
        </w:rPr>
        <w:t xml:space="preserve"> </w:t>
      </w:r>
      <w:proofErr w:type="spellStart"/>
      <w:r w:rsidRPr="00047188">
        <w:rPr>
          <w:rStyle w:val="Emphasis"/>
          <w:i w:val="0"/>
          <w:iCs w:val="0"/>
        </w:rPr>
        <w:t>Danova</w:t>
      </w:r>
      <w:proofErr w:type="spellEnd"/>
      <w:r w:rsidR="00285749">
        <w:rPr>
          <w:rStyle w:val="Emphasis"/>
          <w:i w:val="0"/>
          <w:iCs w:val="0"/>
          <w:vertAlign w:val="superscript"/>
          <w:lang w:val="bg-BG"/>
        </w:rPr>
        <w:t>3</w:t>
      </w:r>
      <w:r w:rsidRPr="00047188">
        <w:rPr>
          <w:rStyle w:val="Emphasis"/>
          <w:i w:val="0"/>
          <w:iCs w:val="0"/>
        </w:rPr>
        <w:t xml:space="preserve">, </w:t>
      </w:r>
      <w:proofErr w:type="spellStart"/>
      <w:r w:rsidRPr="00047188">
        <w:rPr>
          <w:rStyle w:val="Emphasis"/>
          <w:i w:val="0"/>
          <w:iCs w:val="0"/>
        </w:rPr>
        <w:t>Dragomir</w:t>
      </w:r>
      <w:proofErr w:type="spellEnd"/>
      <w:r w:rsidRPr="00047188">
        <w:rPr>
          <w:rStyle w:val="Emphasis"/>
          <w:i w:val="0"/>
          <w:iCs w:val="0"/>
        </w:rPr>
        <w:t xml:space="preserve"> Yankov</w:t>
      </w:r>
      <w:r>
        <w:rPr>
          <w:rStyle w:val="Emphasis"/>
          <w:i w:val="0"/>
          <w:iCs w:val="0"/>
          <w:vertAlign w:val="superscript"/>
        </w:rPr>
        <w:t>4</w:t>
      </w:r>
      <w:r w:rsidRPr="00047188">
        <w:rPr>
          <w:rStyle w:val="Emphasis"/>
          <w:i w:val="0"/>
          <w:iCs w:val="0"/>
        </w:rPr>
        <w:t xml:space="preserve">, </w:t>
      </w:r>
      <w:r w:rsidRPr="00047188">
        <w:rPr>
          <w:rStyle w:val="Emphasis"/>
          <w:i w:val="0"/>
          <w:iCs w:val="0"/>
          <w:u w:val="single"/>
        </w:rPr>
        <w:t>Margarita Kouzmanova</w:t>
      </w:r>
      <w:r>
        <w:rPr>
          <w:rStyle w:val="Emphasis"/>
          <w:i w:val="0"/>
          <w:iCs w:val="0"/>
          <w:u w:val="single"/>
          <w:vertAlign w:val="superscript"/>
        </w:rPr>
        <w:t>1</w:t>
      </w:r>
    </w:p>
    <w:p w14:paraId="1D2AD327" w14:textId="77777777" w:rsidR="00377A43" w:rsidRPr="00377A43" w:rsidRDefault="00377A43" w:rsidP="008A4352">
      <w:pPr>
        <w:shd w:val="clear" w:color="auto" w:fill="FFFFFF"/>
        <w:spacing w:before="120" w:line="240" w:lineRule="auto"/>
        <w:ind w:right="-22" w:firstLine="0"/>
        <w:jc w:val="center"/>
        <w:rPr>
          <w:rFonts w:eastAsia="Times New Roman" w:cs="Times New Roman"/>
          <w:color w:val="222222"/>
          <w:sz w:val="22"/>
        </w:rPr>
      </w:pPr>
    </w:p>
    <w:p w14:paraId="5E5F3CC6" w14:textId="0EF57428" w:rsidR="00AA5854" w:rsidRPr="00377A43" w:rsidRDefault="00AA5854" w:rsidP="00285749">
      <w:pPr>
        <w:shd w:val="clear" w:color="auto" w:fill="FFFFFF"/>
        <w:spacing w:line="240" w:lineRule="auto"/>
        <w:ind w:left="142" w:right="-22" w:hanging="142"/>
        <w:jc w:val="left"/>
        <w:rPr>
          <w:rFonts w:eastAsia="Times New Roman" w:cs="Times New Roman"/>
          <w:color w:val="222222"/>
          <w:sz w:val="22"/>
          <w:lang w:val="bg-BG"/>
        </w:rPr>
      </w:pPr>
      <w:r w:rsidRPr="00377A43">
        <w:rPr>
          <w:rFonts w:eastAsia="Times New Roman" w:cs="Times New Roman"/>
          <w:i/>
          <w:color w:val="222222"/>
          <w:sz w:val="22"/>
          <w:vertAlign w:val="superscript"/>
          <w:lang w:val="bg-BG"/>
        </w:rPr>
        <w:t>1</w:t>
      </w:r>
      <w:r w:rsidRPr="00377A43">
        <w:rPr>
          <w:rFonts w:eastAsia="Times New Roman" w:cs="Times New Roman"/>
          <w:i/>
          <w:color w:val="222222"/>
          <w:sz w:val="22"/>
          <w:lang w:val="bg-BG"/>
        </w:rPr>
        <w:t xml:space="preserve"> </w:t>
      </w:r>
      <w:r w:rsidRPr="00377A43">
        <w:rPr>
          <w:rFonts w:eastAsia="Times New Roman" w:cs="Times New Roman"/>
          <w:i/>
          <w:color w:val="222222"/>
          <w:sz w:val="22"/>
        </w:rPr>
        <w:t xml:space="preserve">Sofia University, Faculty of Biology, Department of Biophysics and Radiobiology, 8 Dr. </w:t>
      </w:r>
      <w:proofErr w:type="spellStart"/>
      <w:r w:rsidRPr="00377A43">
        <w:rPr>
          <w:rFonts w:eastAsia="Times New Roman" w:cs="Times New Roman"/>
          <w:i/>
          <w:color w:val="222222"/>
          <w:sz w:val="22"/>
        </w:rPr>
        <w:t>Tsankov</w:t>
      </w:r>
      <w:proofErr w:type="spellEnd"/>
      <w:r w:rsidRPr="00377A43">
        <w:rPr>
          <w:rFonts w:eastAsia="Times New Roman" w:cs="Times New Roman"/>
          <w:i/>
          <w:color w:val="222222"/>
          <w:sz w:val="22"/>
        </w:rPr>
        <w:t xml:space="preserve"> Blvd.</w:t>
      </w:r>
      <w:r w:rsidRPr="00377A43">
        <w:rPr>
          <w:rFonts w:eastAsia="Times New Roman" w:cs="Times New Roman"/>
          <w:i/>
          <w:color w:val="222222"/>
          <w:sz w:val="22"/>
          <w:lang w:val="bg-BG"/>
        </w:rPr>
        <w:t xml:space="preserve"> 1164 </w:t>
      </w:r>
      <w:r w:rsidRPr="00377A43">
        <w:rPr>
          <w:rFonts w:eastAsia="Times New Roman" w:cs="Times New Roman"/>
          <w:i/>
          <w:color w:val="222222"/>
          <w:sz w:val="22"/>
        </w:rPr>
        <w:t>Sofia</w:t>
      </w:r>
      <w:r w:rsidR="001F5C9C" w:rsidRPr="00377A43">
        <w:rPr>
          <w:rFonts w:eastAsia="Times New Roman" w:cs="Times New Roman"/>
          <w:color w:val="222222"/>
          <w:sz w:val="22"/>
        </w:rPr>
        <w:t>,</w:t>
      </w:r>
      <w:r w:rsidR="00240106" w:rsidRPr="00377A43">
        <w:rPr>
          <w:rFonts w:eastAsia="Times New Roman" w:cs="Times New Roman"/>
          <w:color w:val="222222"/>
          <w:sz w:val="22"/>
          <w:lang w:val="bg-BG"/>
        </w:rPr>
        <w:t xml:space="preserve"> </w:t>
      </w:r>
      <w:hyperlink r:id="rId4">
        <w:r w:rsidRPr="00377A43">
          <w:rPr>
            <w:rStyle w:val="Hyperlink"/>
            <w:rFonts w:eastAsia="Times New Roman" w:cs="Times New Roman"/>
            <w:sz w:val="22"/>
            <w:lang w:val="bg-BG"/>
          </w:rPr>
          <w:t>clio.gleridis@gmail.com</w:t>
        </w:r>
      </w:hyperlink>
      <w:r w:rsidRPr="00377A43">
        <w:rPr>
          <w:rFonts w:eastAsia="Times New Roman" w:cs="Times New Roman"/>
          <w:color w:val="222222"/>
          <w:sz w:val="22"/>
          <w:lang w:val="bg-BG"/>
        </w:rPr>
        <w:t xml:space="preserve">; </w:t>
      </w:r>
      <w:hyperlink r:id="rId5">
        <w:r w:rsidRPr="00377A43">
          <w:rPr>
            <w:rStyle w:val="Hyperlink"/>
            <w:rFonts w:eastAsia="Times New Roman" w:cs="Times New Roman"/>
            <w:sz w:val="22"/>
            <w:lang w:val="bg-BG"/>
          </w:rPr>
          <w:t>mkouzmanova@uni-sofia.bg</w:t>
        </w:r>
      </w:hyperlink>
    </w:p>
    <w:p w14:paraId="680469F8" w14:textId="77777777" w:rsidR="00285749" w:rsidRPr="00377A43" w:rsidRDefault="00285749" w:rsidP="00285749">
      <w:pPr>
        <w:shd w:val="clear" w:color="auto" w:fill="FFFFFF"/>
        <w:spacing w:line="240" w:lineRule="auto"/>
        <w:ind w:left="142" w:right="-22" w:hanging="142"/>
        <w:jc w:val="left"/>
        <w:rPr>
          <w:rFonts w:eastAsia="Times New Roman" w:cs="Times New Roman"/>
          <w:color w:val="222222"/>
          <w:sz w:val="22"/>
          <w:lang w:val="bg-BG"/>
        </w:rPr>
      </w:pPr>
      <w:r>
        <w:rPr>
          <w:rFonts w:eastAsia="Times New Roman" w:cs="Times New Roman"/>
          <w:i/>
          <w:color w:val="222222"/>
          <w:sz w:val="22"/>
          <w:vertAlign w:val="superscript"/>
          <w:lang w:val="bg-BG"/>
        </w:rPr>
        <w:t>2</w:t>
      </w:r>
      <w:r w:rsidRPr="00377A43">
        <w:rPr>
          <w:rFonts w:eastAsia="Times New Roman" w:cs="Times New Roman"/>
          <w:i/>
          <w:color w:val="222222"/>
          <w:sz w:val="22"/>
          <w:lang w:val="bg-BG"/>
        </w:rPr>
        <w:t xml:space="preserve"> South-West University “Neofit Rilski”, Department of Communication and Computer Engineering,</w:t>
      </w:r>
      <w:r w:rsidRPr="00377A43">
        <w:rPr>
          <w:rFonts w:eastAsia="Times New Roman" w:cs="Times New Roman"/>
          <w:i/>
          <w:color w:val="222222"/>
          <w:sz w:val="22"/>
        </w:rPr>
        <w:t xml:space="preserve"> </w:t>
      </w:r>
      <w:r w:rsidRPr="00377A43">
        <w:rPr>
          <w:rFonts w:eastAsia="Times New Roman" w:cs="Times New Roman"/>
          <w:i/>
          <w:color w:val="222222"/>
          <w:sz w:val="22"/>
          <w:lang w:val="bg-BG"/>
        </w:rPr>
        <w:t xml:space="preserve">, </w:t>
      </w:r>
      <w:r w:rsidRPr="00377A43">
        <w:rPr>
          <w:rFonts w:eastAsia="Times New Roman" w:cs="Times New Roman"/>
          <w:i/>
          <w:color w:val="222222"/>
          <w:sz w:val="22"/>
        </w:rPr>
        <w:t xml:space="preserve">66 Ivan </w:t>
      </w:r>
      <w:proofErr w:type="spellStart"/>
      <w:r w:rsidRPr="00377A43">
        <w:rPr>
          <w:rFonts w:eastAsia="Times New Roman" w:cs="Times New Roman"/>
          <w:i/>
          <w:color w:val="222222"/>
          <w:sz w:val="22"/>
        </w:rPr>
        <w:t>Mihaylov</w:t>
      </w:r>
      <w:proofErr w:type="spellEnd"/>
      <w:r w:rsidRPr="00377A43">
        <w:rPr>
          <w:rFonts w:eastAsia="Times New Roman" w:cs="Times New Roman"/>
          <w:i/>
          <w:color w:val="222222"/>
          <w:sz w:val="22"/>
        </w:rPr>
        <w:t xml:space="preserve"> Str. </w:t>
      </w:r>
      <w:r w:rsidRPr="00377A43">
        <w:rPr>
          <w:rFonts w:eastAsia="Times New Roman" w:cs="Times New Roman"/>
          <w:i/>
          <w:color w:val="222222"/>
          <w:sz w:val="22"/>
          <w:lang w:val="bg-BG"/>
        </w:rPr>
        <w:t>2700 Blagoevgrad</w:t>
      </w:r>
      <w:r w:rsidRPr="00377A43">
        <w:rPr>
          <w:rFonts w:eastAsia="Times New Roman" w:cs="Times New Roman"/>
          <w:i/>
          <w:color w:val="222222"/>
          <w:sz w:val="22"/>
        </w:rPr>
        <w:t>,</w:t>
      </w:r>
      <w:r w:rsidRPr="00377A43">
        <w:rPr>
          <w:rFonts w:eastAsia="Times New Roman" w:cs="Times New Roman"/>
          <w:color w:val="222222"/>
          <w:sz w:val="22"/>
        </w:rPr>
        <w:t xml:space="preserve"> </w:t>
      </w:r>
      <w:hyperlink r:id="rId6" w:history="1">
        <w:r w:rsidRPr="00377A43">
          <w:rPr>
            <w:rStyle w:val="Hyperlink"/>
            <w:rFonts w:eastAsia="Times New Roman" w:cs="Times New Roman"/>
            <w:sz w:val="22"/>
            <w:lang w:val="bg-BG"/>
          </w:rPr>
          <w:t>gatanasova@swu.bg</w:t>
        </w:r>
      </w:hyperlink>
      <w:r w:rsidRPr="00377A43">
        <w:rPr>
          <w:rFonts w:eastAsia="Times New Roman" w:cs="Times New Roman"/>
          <w:color w:val="222222"/>
          <w:sz w:val="22"/>
        </w:rPr>
        <w:t xml:space="preserve"> </w:t>
      </w:r>
      <w:r w:rsidRPr="00377A43">
        <w:rPr>
          <w:rFonts w:eastAsia="Times New Roman" w:cs="Times New Roman"/>
          <w:color w:val="222222"/>
          <w:sz w:val="22"/>
          <w:lang w:val="bg-BG"/>
        </w:rPr>
        <w:t xml:space="preserve"> </w:t>
      </w:r>
      <w:hyperlink r:id="rId7">
        <w:r w:rsidRPr="00377A43">
          <w:rPr>
            <w:rStyle w:val="Hyperlink"/>
            <w:rFonts w:eastAsia="Times New Roman" w:cs="Times New Roman"/>
            <w:sz w:val="22"/>
            <w:lang w:val="bg-BG"/>
          </w:rPr>
          <w:t>natanasov@swu.bg</w:t>
        </w:r>
      </w:hyperlink>
    </w:p>
    <w:p w14:paraId="6C21A25B" w14:textId="305492F8" w:rsidR="00AA5854" w:rsidRPr="00377A43" w:rsidRDefault="00AA5854" w:rsidP="00285749">
      <w:pPr>
        <w:shd w:val="clear" w:color="auto" w:fill="FFFFFF"/>
        <w:spacing w:line="240" w:lineRule="auto"/>
        <w:ind w:left="90" w:right="-22" w:hanging="180"/>
        <w:jc w:val="left"/>
        <w:rPr>
          <w:rFonts w:eastAsia="Times New Roman" w:cs="Times New Roman"/>
          <w:color w:val="222222"/>
          <w:sz w:val="22"/>
          <w:lang w:val="bg-BG"/>
        </w:rPr>
      </w:pPr>
      <w:r w:rsidRPr="00377A43">
        <w:rPr>
          <w:rFonts w:eastAsia="Times New Roman" w:cs="Times New Roman"/>
          <w:i/>
          <w:color w:val="222222"/>
          <w:sz w:val="22"/>
          <w:lang w:val="bg-BG"/>
        </w:rPr>
        <w:t xml:space="preserve"> </w:t>
      </w:r>
      <w:r w:rsidR="00285749">
        <w:rPr>
          <w:rFonts w:eastAsia="Times New Roman" w:cs="Times New Roman"/>
          <w:i/>
          <w:color w:val="222222"/>
          <w:sz w:val="22"/>
          <w:vertAlign w:val="superscript"/>
          <w:lang w:val="bg-BG"/>
        </w:rPr>
        <w:t>3</w:t>
      </w:r>
      <w:r w:rsidRPr="00377A43">
        <w:rPr>
          <w:rFonts w:eastAsia="Times New Roman" w:cs="Times New Roman"/>
          <w:i/>
          <w:color w:val="222222"/>
          <w:sz w:val="22"/>
          <w:lang w:val="bg-BG"/>
        </w:rPr>
        <w:t xml:space="preserve"> </w:t>
      </w:r>
      <w:r w:rsidR="00240106" w:rsidRPr="00377A43">
        <w:rPr>
          <w:rFonts w:eastAsia="Times New Roman" w:cs="Times New Roman"/>
          <w:i/>
          <w:color w:val="222222"/>
          <w:sz w:val="22"/>
          <w:lang w:val="bg-BG"/>
        </w:rPr>
        <w:t>Stephan Angeloff Institute of Microbiology</w:t>
      </w:r>
      <w:r w:rsidR="00240106" w:rsidRPr="00377A43">
        <w:rPr>
          <w:rFonts w:eastAsia="Times New Roman" w:cs="Times New Roman"/>
          <w:i/>
          <w:color w:val="222222"/>
          <w:sz w:val="22"/>
        </w:rPr>
        <w:t xml:space="preserve"> –</w:t>
      </w:r>
      <w:r w:rsidR="00D929B6" w:rsidRPr="00377A43">
        <w:rPr>
          <w:rFonts w:eastAsia="Times New Roman" w:cs="Times New Roman"/>
          <w:i/>
          <w:color w:val="222222"/>
          <w:sz w:val="22"/>
        </w:rPr>
        <w:t xml:space="preserve"> </w:t>
      </w:r>
      <w:r w:rsidR="00240106" w:rsidRPr="00377A43">
        <w:rPr>
          <w:rFonts w:eastAsia="Times New Roman" w:cs="Times New Roman"/>
          <w:i/>
          <w:color w:val="222222"/>
          <w:sz w:val="22"/>
          <w:lang w:val="bg-BG"/>
        </w:rPr>
        <w:t>BAS</w:t>
      </w:r>
      <w:r w:rsidR="00240106" w:rsidRPr="00377A43">
        <w:rPr>
          <w:rFonts w:eastAsia="Times New Roman" w:cs="Times New Roman"/>
          <w:i/>
          <w:color w:val="222222"/>
          <w:sz w:val="22"/>
        </w:rPr>
        <w:t xml:space="preserve">, </w:t>
      </w:r>
      <w:r w:rsidR="003B3F97" w:rsidRPr="00377A43">
        <w:rPr>
          <w:rFonts w:eastAsia="Times New Roman" w:cs="Times New Roman"/>
          <w:i/>
          <w:color w:val="222222"/>
          <w:sz w:val="22"/>
        </w:rPr>
        <w:t xml:space="preserve">Laboratory of Microbial Genetics, </w:t>
      </w:r>
      <w:r w:rsidR="00240106" w:rsidRPr="00377A43">
        <w:rPr>
          <w:rFonts w:eastAsia="Times New Roman" w:cs="Times New Roman"/>
          <w:i/>
          <w:color w:val="222222"/>
          <w:sz w:val="22"/>
        </w:rPr>
        <w:t>26 Acad. G</w:t>
      </w:r>
      <w:r w:rsidR="00DD492B" w:rsidRPr="00377A43">
        <w:rPr>
          <w:rFonts w:eastAsia="Times New Roman" w:cs="Times New Roman"/>
          <w:i/>
          <w:color w:val="222222"/>
          <w:sz w:val="22"/>
        </w:rPr>
        <w:t>.</w:t>
      </w:r>
      <w:r w:rsidR="00240106" w:rsidRPr="00377A43">
        <w:rPr>
          <w:rFonts w:eastAsia="Times New Roman" w:cs="Times New Roman"/>
          <w:i/>
          <w:color w:val="222222"/>
          <w:sz w:val="22"/>
        </w:rPr>
        <w:t xml:space="preserve"> </w:t>
      </w:r>
      <w:proofErr w:type="spellStart"/>
      <w:r w:rsidR="00240106" w:rsidRPr="00377A43">
        <w:rPr>
          <w:rFonts w:eastAsia="Times New Roman" w:cs="Times New Roman"/>
          <w:i/>
          <w:color w:val="222222"/>
          <w:sz w:val="22"/>
        </w:rPr>
        <w:t>Bonchev</w:t>
      </w:r>
      <w:proofErr w:type="spellEnd"/>
      <w:r w:rsidR="00240106" w:rsidRPr="00377A43">
        <w:rPr>
          <w:rFonts w:eastAsia="Times New Roman" w:cs="Times New Roman"/>
          <w:i/>
          <w:color w:val="222222"/>
          <w:sz w:val="22"/>
        </w:rPr>
        <w:t xml:space="preserve"> </w:t>
      </w:r>
      <w:r w:rsidR="00D929B6" w:rsidRPr="00377A43">
        <w:rPr>
          <w:rFonts w:eastAsia="Times New Roman" w:cs="Times New Roman"/>
          <w:i/>
          <w:color w:val="222222"/>
          <w:sz w:val="22"/>
        </w:rPr>
        <w:t>S</w:t>
      </w:r>
      <w:r w:rsidR="00240106" w:rsidRPr="00377A43">
        <w:rPr>
          <w:rFonts w:eastAsia="Times New Roman" w:cs="Times New Roman"/>
          <w:i/>
          <w:color w:val="222222"/>
          <w:sz w:val="22"/>
        </w:rPr>
        <w:t>tr.</w:t>
      </w:r>
      <w:r w:rsidR="00D929B6" w:rsidRPr="00377A43">
        <w:rPr>
          <w:rFonts w:eastAsia="Times New Roman" w:cs="Times New Roman"/>
          <w:i/>
          <w:color w:val="222222"/>
          <w:sz w:val="22"/>
        </w:rPr>
        <w:t xml:space="preserve"> </w:t>
      </w:r>
      <w:proofErr w:type="gramStart"/>
      <w:r w:rsidR="00240106" w:rsidRPr="00377A43">
        <w:rPr>
          <w:rFonts w:eastAsia="Times New Roman" w:cs="Times New Roman"/>
          <w:i/>
          <w:color w:val="222222"/>
          <w:sz w:val="22"/>
        </w:rPr>
        <w:t>1113  Sofia</w:t>
      </w:r>
      <w:proofErr w:type="gramEnd"/>
      <w:r w:rsidR="001F5C9C" w:rsidRPr="00377A43">
        <w:rPr>
          <w:rFonts w:eastAsia="Times New Roman" w:cs="Times New Roman"/>
          <w:i/>
          <w:color w:val="222222"/>
          <w:sz w:val="22"/>
        </w:rPr>
        <w:t>,</w:t>
      </w:r>
      <w:r w:rsidRPr="00377A43">
        <w:rPr>
          <w:rFonts w:eastAsia="Times New Roman" w:cs="Times New Roman"/>
          <w:i/>
          <w:color w:val="222222"/>
          <w:sz w:val="22"/>
          <w:lang w:val="bg-BG"/>
        </w:rPr>
        <w:t xml:space="preserve"> </w:t>
      </w:r>
      <w:hyperlink r:id="rId8">
        <w:r w:rsidRPr="00377A43">
          <w:rPr>
            <w:rStyle w:val="Hyperlink"/>
            <w:rFonts w:eastAsia="Times New Roman" w:cs="Times New Roman"/>
            <w:sz w:val="22"/>
            <w:lang w:val="bg-BG"/>
          </w:rPr>
          <w:t>stdanova@yahoo.com</w:t>
        </w:r>
      </w:hyperlink>
    </w:p>
    <w:p w14:paraId="4158A05C" w14:textId="1D6C0EDE" w:rsidR="00AA5854" w:rsidRPr="00D929B6" w:rsidRDefault="00AA5854" w:rsidP="00285749">
      <w:pPr>
        <w:shd w:val="clear" w:color="auto" w:fill="FFFFFF"/>
        <w:spacing w:line="240" w:lineRule="auto"/>
        <w:ind w:left="142" w:right="-22" w:hanging="142"/>
        <w:jc w:val="left"/>
        <w:rPr>
          <w:rFonts w:eastAsia="Times New Roman" w:cs="Times New Roman"/>
          <w:color w:val="222222"/>
          <w:sz w:val="20"/>
          <w:szCs w:val="24"/>
        </w:rPr>
      </w:pPr>
      <w:r w:rsidRPr="00377A43">
        <w:rPr>
          <w:rFonts w:eastAsia="Times New Roman" w:cs="Times New Roman"/>
          <w:i/>
          <w:color w:val="222222"/>
          <w:sz w:val="22"/>
          <w:vertAlign w:val="superscript"/>
          <w:lang w:val="bg-BG"/>
        </w:rPr>
        <w:t>4</w:t>
      </w:r>
      <w:r w:rsidRPr="00377A43">
        <w:rPr>
          <w:rFonts w:eastAsia="Times New Roman" w:cs="Times New Roman"/>
          <w:i/>
          <w:color w:val="222222"/>
          <w:sz w:val="22"/>
          <w:lang w:val="bg-BG"/>
        </w:rPr>
        <w:t xml:space="preserve"> </w:t>
      </w:r>
      <w:r w:rsidR="003B3F97" w:rsidRPr="00377A43">
        <w:rPr>
          <w:rFonts w:eastAsia="Times New Roman" w:cs="Times New Roman"/>
          <w:i/>
          <w:color w:val="222222"/>
          <w:sz w:val="22"/>
          <w:lang w:val="bg-BG"/>
        </w:rPr>
        <w:t xml:space="preserve">Institute of Chemical Engineering </w:t>
      </w:r>
      <w:r w:rsidR="003B3F97" w:rsidRPr="00377A43">
        <w:rPr>
          <w:rFonts w:eastAsia="Times New Roman" w:cs="Times New Roman"/>
          <w:i/>
          <w:color w:val="222222"/>
          <w:sz w:val="22"/>
        </w:rPr>
        <w:t>– BAS, 103</w:t>
      </w:r>
      <w:r w:rsidR="003B3F97" w:rsidRPr="00D929B6">
        <w:rPr>
          <w:rFonts w:eastAsia="Times New Roman" w:cs="Times New Roman"/>
          <w:i/>
          <w:color w:val="222222"/>
          <w:sz w:val="20"/>
          <w:szCs w:val="24"/>
        </w:rPr>
        <w:t xml:space="preserve"> Acad. G</w:t>
      </w:r>
      <w:r w:rsidR="003C5D54">
        <w:rPr>
          <w:rFonts w:eastAsia="Times New Roman" w:cs="Times New Roman"/>
          <w:i/>
          <w:color w:val="222222"/>
          <w:sz w:val="20"/>
          <w:szCs w:val="24"/>
        </w:rPr>
        <w:t>.</w:t>
      </w:r>
      <w:r w:rsidR="003B3F97" w:rsidRPr="00D929B6">
        <w:rPr>
          <w:rFonts w:eastAsia="Times New Roman" w:cs="Times New Roman"/>
          <w:i/>
          <w:color w:val="222222"/>
          <w:sz w:val="20"/>
          <w:szCs w:val="24"/>
        </w:rPr>
        <w:t xml:space="preserve"> </w:t>
      </w:r>
      <w:proofErr w:type="spellStart"/>
      <w:r w:rsidR="003B3F97" w:rsidRPr="00D929B6">
        <w:rPr>
          <w:rFonts w:eastAsia="Times New Roman" w:cs="Times New Roman"/>
          <w:i/>
          <w:color w:val="222222"/>
          <w:sz w:val="20"/>
          <w:szCs w:val="24"/>
        </w:rPr>
        <w:t>Bonchev</w:t>
      </w:r>
      <w:proofErr w:type="spellEnd"/>
      <w:r w:rsidR="003B3F97" w:rsidRPr="00D929B6">
        <w:rPr>
          <w:rFonts w:eastAsia="Times New Roman" w:cs="Times New Roman"/>
          <w:i/>
          <w:color w:val="222222"/>
          <w:sz w:val="20"/>
          <w:szCs w:val="24"/>
        </w:rPr>
        <w:t xml:space="preserve"> Str. 1113 Sofia</w:t>
      </w:r>
      <w:r w:rsidR="001F5C9C">
        <w:rPr>
          <w:rFonts w:eastAsia="Times New Roman" w:cs="Times New Roman"/>
          <w:i/>
          <w:color w:val="222222"/>
          <w:sz w:val="20"/>
          <w:szCs w:val="24"/>
        </w:rPr>
        <w:t>,</w:t>
      </w:r>
      <w:r w:rsidRPr="00D929B6">
        <w:rPr>
          <w:rFonts w:eastAsia="Times New Roman" w:cs="Times New Roman"/>
          <w:color w:val="222222"/>
          <w:sz w:val="20"/>
          <w:szCs w:val="24"/>
        </w:rPr>
        <w:t xml:space="preserve"> </w:t>
      </w:r>
      <w:hyperlink r:id="rId9" w:history="1">
        <w:r w:rsidRPr="00D929B6">
          <w:rPr>
            <w:rStyle w:val="Hyperlink"/>
            <w:rFonts w:eastAsia="Times New Roman" w:cs="Times New Roman"/>
            <w:sz w:val="20"/>
            <w:szCs w:val="24"/>
          </w:rPr>
          <w:t>yanpe@bas.bg</w:t>
        </w:r>
      </w:hyperlink>
    </w:p>
    <w:p w14:paraId="000CCA03" w14:textId="77777777" w:rsidR="00AA5854" w:rsidRPr="00AA5854" w:rsidRDefault="00AA5854" w:rsidP="008A4352">
      <w:pPr>
        <w:shd w:val="clear" w:color="auto" w:fill="FFFFFF"/>
        <w:spacing w:line="240" w:lineRule="auto"/>
        <w:ind w:right="-22" w:firstLine="0"/>
        <w:jc w:val="center"/>
        <w:rPr>
          <w:rFonts w:eastAsia="Times New Roman" w:cs="Times New Roman"/>
          <w:b/>
          <w:color w:val="222222"/>
          <w:szCs w:val="24"/>
          <w:lang w:val="bg-BG"/>
        </w:rPr>
      </w:pPr>
    </w:p>
    <w:p w14:paraId="0548DE97" w14:textId="598533D6" w:rsidR="00D25EF3" w:rsidRPr="00DD492B" w:rsidRDefault="00B000C5" w:rsidP="008A4352">
      <w:pPr>
        <w:shd w:val="clear" w:color="auto" w:fill="FFFFFF"/>
        <w:spacing w:line="360" w:lineRule="auto"/>
        <w:ind w:right="-22" w:firstLine="709"/>
        <w:rPr>
          <w:rFonts w:eastAsia="Times New Roman" w:cs="Times New Roman"/>
          <w:color w:val="222222"/>
          <w:sz w:val="22"/>
        </w:rPr>
      </w:pPr>
      <w:r w:rsidRPr="00DD492B">
        <w:rPr>
          <w:rFonts w:eastAsia="Times New Roman" w:cs="Times New Roman"/>
          <w:color w:val="222222"/>
          <w:sz w:val="22"/>
        </w:rPr>
        <w:t>With the rapidly increasing application of wireless technologies, the anxiety and speculation about microwave</w:t>
      </w:r>
      <w:r w:rsidR="007C37FC" w:rsidRPr="00DD492B">
        <w:rPr>
          <w:rFonts w:eastAsia="Times New Roman" w:cs="Times New Roman"/>
          <w:color w:val="222222"/>
          <w:sz w:val="22"/>
        </w:rPr>
        <w:t xml:space="preserve"> (MW)</w:t>
      </w:r>
      <w:r w:rsidRPr="00DD492B">
        <w:rPr>
          <w:rFonts w:eastAsia="Times New Roman" w:cs="Times New Roman"/>
          <w:color w:val="222222"/>
          <w:sz w:val="22"/>
        </w:rPr>
        <w:t xml:space="preserve"> induced potential health hazards has been attracting more and more attention. </w:t>
      </w:r>
      <w:r w:rsidR="000B1907" w:rsidRPr="00DD492B">
        <w:rPr>
          <w:rFonts w:eastAsia="Times New Roman" w:cs="Times New Roman"/>
          <w:color w:val="222222"/>
          <w:sz w:val="22"/>
        </w:rPr>
        <w:t xml:space="preserve">Continuous exposure to electromagnetic fields (EMF) can lead to adverse effects on human health such as headaches, chronic fatigue, heart problems, </w:t>
      </w:r>
      <w:proofErr w:type="gramStart"/>
      <w:r w:rsidR="000B1907" w:rsidRPr="00DD492B">
        <w:rPr>
          <w:rFonts w:eastAsia="Times New Roman" w:cs="Times New Roman"/>
          <w:color w:val="222222"/>
          <w:sz w:val="22"/>
        </w:rPr>
        <w:t>nausea</w:t>
      </w:r>
      <w:proofErr w:type="gramEnd"/>
      <w:r w:rsidR="000B1907" w:rsidRPr="00DD492B">
        <w:rPr>
          <w:rFonts w:eastAsia="Times New Roman" w:cs="Times New Roman"/>
          <w:color w:val="222222"/>
          <w:sz w:val="22"/>
        </w:rPr>
        <w:t>; to affect the central nervous, endocrine and immune systems</w:t>
      </w:r>
      <w:r w:rsidR="00DD4773" w:rsidRPr="00DD492B">
        <w:rPr>
          <w:rFonts w:eastAsia="Times New Roman" w:cs="Times New Roman"/>
          <w:color w:val="222222"/>
          <w:sz w:val="22"/>
        </w:rPr>
        <w:t>,</w:t>
      </w:r>
      <w:r w:rsidR="000B1907" w:rsidRPr="00DD492B">
        <w:rPr>
          <w:rFonts w:eastAsia="Times New Roman" w:cs="Times New Roman"/>
          <w:color w:val="222222"/>
          <w:sz w:val="22"/>
        </w:rPr>
        <w:t xml:space="preserve"> and m</w:t>
      </w:r>
      <w:bookmarkStart w:id="0" w:name="_GoBack"/>
      <w:bookmarkEnd w:id="0"/>
      <w:r w:rsidR="000B1907" w:rsidRPr="00DD492B">
        <w:rPr>
          <w:rFonts w:eastAsia="Times New Roman" w:cs="Times New Roman"/>
          <w:color w:val="222222"/>
          <w:sz w:val="22"/>
        </w:rPr>
        <w:t xml:space="preserve">any others. </w:t>
      </w:r>
      <w:r w:rsidR="007C37FC" w:rsidRPr="00DD492B">
        <w:rPr>
          <w:rFonts w:eastAsia="Times New Roman" w:cs="Times New Roman"/>
          <w:color w:val="222222"/>
          <w:sz w:val="22"/>
        </w:rPr>
        <w:t>EMF exposure</w:t>
      </w:r>
      <w:r w:rsidR="000B1907" w:rsidRPr="00DD492B">
        <w:rPr>
          <w:rFonts w:eastAsia="Times New Roman" w:cs="Times New Roman"/>
          <w:color w:val="222222"/>
          <w:sz w:val="22"/>
        </w:rPr>
        <w:t xml:space="preserve"> could also affect microorganisms in the human body and change their functions. Bacteria in the human body are more than 1000 species, they mainly live in the large intestine</w:t>
      </w:r>
      <w:r w:rsidR="007C37FC" w:rsidRPr="00DD492B">
        <w:rPr>
          <w:rFonts w:eastAsia="Times New Roman" w:cs="Times New Roman"/>
          <w:color w:val="222222"/>
          <w:sz w:val="22"/>
        </w:rPr>
        <w:t xml:space="preserve">. The </w:t>
      </w:r>
      <w:r w:rsidR="00500919" w:rsidRPr="00DD492B">
        <w:rPr>
          <w:rFonts w:eastAsia="Times New Roman" w:cs="Times New Roman"/>
          <w:color w:val="222222"/>
          <w:sz w:val="22"/>
        </w:rPr>
        <w:t xml:space="preserve">gut microbiota </w:t>
      </w:r>
      <w:r w:rsidR="007C37FC" w:rsidRPr="00DD492B">
        <w:rPr>
          <w:rFonts w:eastAsia="Times New Roman" w:cs="Times New Roman"/>
          <w:color w:val="222222"/>
          <w:sz w:val="22"/>
        </w:rPr>
        <w:t xml:space="preserve">is very important for the overall health of the organism. For this reason, interest in the effects of MW on the beneficial bacteria inhabiting our </w:t>
      </w:r>
      <w:r w:rsidR="00500919" w:rsidRPr="00DD492B">
        <w:rPr>
          <w:rFonts w:eastAsia="Times New Roman" w:cs="Times New Roman"/>
          <w:color w:val="222222"/>
          <w:sz w:val="22"/>
        </w:rPr>
        <w:t xml:space="preserve">gastrointestinal tract </w:t>
      </w:r>
      <w:r w:rsidR="007C37FC" w:rsidRPr="00DD492B">
        <w:rPr>
          <w:rFonts w:eastAsia="Times New Roman" w:cs="Times New Roman"/>
          <w:color w:val="222222"/>
          <w:sz w:val="22"/>
        </w:rPr>
        <w:t>is arising.</w:t>
      </w:r>
    </w:p>
    <w:p w14:paraId="15E725AD" w14:textId="52462F02" w:rsidR="005727F6" w:rsidRPr="00DD492B" w:rsidRDefault="007C37FC" w:rsidP="008A4352">
      <w:pPr>
        <w:shd w:val="clear" w:color="auto" w:fill="FFFFFF"/>
        <w:spacing w:line="360" w:lineRule="auto"/>
        <w:ind w:right="-22" w:firstLine="709"/>
        <w:rPr>
          <w:rFonts w:eastAsia="Times New Roman" w:cs="Times New Roman"/>
          <w:color w:val="222222"/>
          <w:sz w:val="22"/>
        </w:rPr>
      </w:pPr>
      <w:r w:rsidRPr="00DD492B">
        <w:rPr>
          <w:rFonts w:eastAsia="Times New Roman" w:cs="Times New Roman"/>
          <w:color w:val="222222"/>
          <w:sz w:val="22"/>
        </w:rPr>
        <w:t xml:space="preserve">There are few studies carried out on the subject in the available literature. The results of our preliminary experiments with a mixture of six species of </w:t>
      </w:r>
      <w:r w:rsidRPr="00DD492B">
        <w:rPr>
          <w:rFonts w:eastAsia="Times New Roman" w:cs="Times New Roman"/>
          <w:i/>
          <w:color w:val="222222"/>
          <w:sz w:val="22"/>
        </w:rPr>
        <w:t>Lactobacillus</w:t>
      </w:r>
      <w:r w:rsidRPr="00DD492B">
        <w:rPr>
          <w:rFonts w:eastAsia="Times New Roman" w:cs="Times New Roman"/>
          <w:color w:val="222222"/>
          <w:sz w:val="22"/>
        </w:rPr>
        <w:t xml:space="preserve"> exposed to 2.41 GHz EMF at three intensities (20, 40 and 180 V/m) for 30 min showed </w:t>
      </w:r>
      <w:r w:rsidR="00D25EF3" w:rsidRPr="00DD492B">
        <w:rPr>
          <w:rFonts w:eastAsia="Times New Roman" w:cs="Times New Roman"/>
          <w:color w:val="222222"/>
          <w:sz w:val="22"/>
        </w:rPr>
        <w:t>alterations</w:t>
      </w:r>
      <w:r w:rsidRPr="00DD492B">
        <w:rPr>
          <w:rFonts w:eastAsia="Times New Roman" w:cs="Times New Roman"/>
          <w:color w:val="222222"/>
          <w:sz w:val="22"/>
        </w:rPr>
        <w:t xml:space="preserve"> in the growing of lactic acid bacteria and in their ability to form biofilm.</w:t>
      </w:r>
      <w:r w:rsidR="005727F6" w:rsidRPr="00DD492B">
        <w:rPr>
          <w:rFonts w:eastAsia="Times New Roman" w:cs="Times New Roman"/>
          <w:color w:val="222222"/>
          <w:sz w:val="22"/>
        </w:rPr>
        <w:t xml:space="preserve"> Biofilms are social communities of bacteria which are important for survival in their natural environments and protect them from the </w:t>
      </w:r>
      <w:r w:rsidR="00C04D16" w:rsidRPr="00DD492B">
        <w:rPr>
          <w:rFonts w:eastAsia="Times New Roman" w:cs="Times New Roman"/>
          <w:color w:val="222222"/>
          <w:sz w:val="22"/>
        </w:rPr>
        <w:t>adverse factors</w:t>
      </w:r>
      <w:r w:rsidR="005727F6" w:rsidRPr="00DD492B">
        <w:rPr>
          <w:rFonts w:eastAsia="Times New Roman" w:cs="Times New Roman"/>
          <w:color w:val="222222"/>
          <w:sz w:val="22"/>
        </w:rPr>
        <w:t>. The surface charge is one of the major determinants of whether a bacterium colonizes a surface to establish a biofilm or not. The initial interactions between the bacterial cell and the surface depend largely on their res</w:t>
      </w:r>
      <w:r w:rsidR="00C04D16" w:rsidRPr="00DD492B">
        <w:rPr>
          <w:rFonts w:eastAsia="Times New Roman" w:cs="Times New Roman"/>
          <w:color w:val="222222"/>
          <w:sz w:val="22"/>
        </w:rPr>
        <w:t>pective surface properties. Z</w:t>
      </w:r>
      <w:r w:rsidR="005727F6" w:rsidRPr="00DD492B">
        <w:rPr>
          <w:rFonts w:eastAsia="Times New Roman" w:cs="Times New Roman"/>
          <w:color w:val="222222"/>
          <w:sz w:val="22"/>
        </w:rPr>
        <w:t xml:space="preserve">eta potential </w:t>
      </w:r>
      <w:r w:rsidR="00C04D16" w:rsidRPr="00DD492B">
        <w:rPr>
          <w:rFonts w:eastAsia="Times New Roman" w:cs="Times New Roman"/>
          <w:color w:val="222222"/>
          <w:sz w:val="22"/>
        </w:rPr>
        <w:t>(ZP) measurements are appropriate technique for exploring surface processes in bacteria. ZP is a key factor in biofilm formation.</w:t>
      </w:r>
      <w:r w:rsidR="005727F6" w:rsidRPr="00DD492B">
        <w:rPr>
          <w:rFonts w:eastAsia="Times New Roman" w:cs="Times New Roman"/>
          <w:color w:val="222222"/>
          <w:sz w:val="22"/>
        </w:rPr>
        <w:t xml:space="preserve"> There </w:t>
      </w:r>
      <w:r w:rsidR="00D25EF3" w:rsidRPr="00DD492B">
        <w:rPr>
          <w:rFonts w:eastAsia="Times New Roman" w:cs="Times New Roman"/>
          <w:color w:val="222222"/>
          <w:sz w:val="22"/>
        </w:rPr>
        <w:t xml:space="preserve">is </w:t>
      </w:r>
      <w:r w:rsidR="005727F6" w:rsidRPr="00DD492B">
        <w:rPr>
          <w:rFonts w:eastAsia="Times New Roman" w:cs="Times New Roman"/>
          <w:color w:val="222222"/>
          <w:sz w:val="22"/>
        </w:rPr>
        <w:t xml:space="preserve">also data about alterations in zeta potential and electrophoretic mobility of </w:t>
      </w:r>
      <w:r w:rsidR="007F330F" w:rsidRPr="00DD492B">
        <w:rPr>
          <w:rFonts w:eastAsia="Times New Roman" w:cs="Times New Roman"/>
          <w:color w:val="222222"/>
          <w:sz w:val="22"/>
        </w:rPr>
        <w:t xml:space="preserve">different </w:t>
      </w:r>
      <w:r w:rsidR="005727F6" w:rsidRPr="00DD492B">
        <w:rPr>
          <w:rFonts w:eastAsia="Times New Roman" w:cs="Times New Roman"/>
          <w:color w:val="222222"/>
          <w:sz w:val="22"/>
        </w:rPr>
        <w:t xml:space="preserve">cells under influence of high frequency EMF. There is no information about effects of EMF on bacterial surface charge. Our hypothesis is that the changes in </w:t>
      </w:r>
      <w:r w:rsidR="005727F6" w:rsidRPr="00DD492B">
        <w:rPr>
          <w:rFonts w:eastAsia="Times New Roman" w:cs="Times New Roman"/>
          <w:i/>
          <w:color w:val="222222"/>
          <w:sz w:val="22"/>
        </w:rPr>
        <w:t>Lactobacillus</w:t>
      </w:r>
      <w:r w:rsidR="005727F6" w:rsidRPr="00DD492B">
        <w:rPr>
          <w:rFonts w:eastAsia="Times New Roman" w:cs="Times New Roman"/>
          <w:color w:val="222222"/>
          <w:sz w:val="22"/>
        </w:rPr>
        <w:t xml:space="preserve"> ability to form biofilm could be a result of </w:t>
      </w:r>
      <w:r w:rsidR="005727F6" w:rsidRPr="00DD492B">
        <w:rPr>
          <w:rFonts w:eastAsia="Times New Roman" w:cs="Times New Roman"/>
          <w:sz w:val="22"/>
        </w:rPr>
        <w:t xml:space="preserve">alterations </w:t>
      </w:r>
      <w:r w:rsidR="00D25EF3" w:rsidRPr="00DD492B">
        <w:rPr>
          <w:rFonts w:eastAsia="Times New Roman" w:cs="Times New Roman"/>
          <w:sz w:val="22"/>
        </w:rPr>
        <w:t xml:space="preserve">in </w:t>
      </w:r>
      <w:r w:rsidR="005727F6" w:rsidRPr="00DD492B">
        <w:rPr>
          <w:rFonts w:eastAsia="Times New Roman" w:cs="Times New Roman"/>
          <w:color w:val="222222"/>
          <w:sz w:val="22"/>
        </w:rPr>
        <w:t>zeta potential after EMF exposure.</w:t>
      </w:r>
    </w:p>
    <w:p w14:paraId="01AD5EE6" w14:textId="07D7651A" w:rsidR="00AA5854" w:rsidRPr="008C73D2" w:rsidRDefault="008256D2" w:rsidP="008A4352">
      <w:pPr>
        <w:shd w:val="clear" w:color="auto" w:fill="FFFFFF"/>
        <w:ind w:right="-22" w:firstLine="0"/>
        <w:rPr>
          <w:rFonts w:eastAsia="Times New Roman" w:cs="Times New Roman"/>
          <w:color w:val="222222"/>
          <w:sz w:val="22"/>
        </w:rPr>
      </w:pPr>
      <w:r w:rsidRPr="008C73D2">
        <w:rPr>
          <w:b/>
          <w:sz w:val="22"/>
        </w:rPr>
        <w:t xml:space="preserve">Keywords: </w:t>
      </w:r>
      <w:r w:rsidRPr="008C73D2">
        <w:rPr>
          <w:sz w:val="22"/>
        </w:rPr>
        <w:t>wearable antennas; 2.45 GHz electromagnetic fields</w:t>
      </w:r>
      <w:r w:rsidRPr="008C73D2">
        <w:rPr>
          <w:rFonts w:eastAsia="Times New Roman" w:cs="Times New Roman"/>
          <w:color w:val="222222"/>
          <w:sz w:val="22"/>
          <w:lang w:val="bg-BG"/>
        </w:rPr>
        <w:t xml:space="preserve">, lactic acid bacteria, </w:t>
      </w:r>
      <w:r w:rsidR="005A7A37" w:rsidRPr="008C73D2">
        <w:rPr>
          <w:rFonts w:eastAsia="Times New Roman" w:cs="Times New Roman"/>
          <w:color w:val="222222"/>
          <w:sz w:val="22"/>
        </w:rPr>
        <w:t>zeta potential</w:t>
      </w:r>
    </w:p>
    <w:sectPr w:rsidR="00AA5854" w:rsidRPr="008C73D2" w:rsidSect="008A4352"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Adobe Garamond Pro"/>
    <w:panose1 w:val="02020502060506020403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5B"/>
    <w:rsid w:val="0000450C"/>
    <w:rsid w:val="00034E06"/>
    <w:rsid w:val="00047188"/>
    <w:rsid w:val="000B1907"/>
    <w:rsid w:val="000B2A1F"/>
    <w:rsid w:val="00182F78"/>
    <w:rsid w:val="001F5C9C"/>
    <w:rsid w:val="0020387A"/>
    <w:rsid w:val="00240106"/>
    <w:rsid w:val="00281804"/>
    <w:rsid w:val="00285749"/>
    <w:rsid w:val="00377A43"/>
    <w:rsid w:val="003B3F97"/>
    <w:rsid w:val="003C5D54"/>
    <w:rsid w:val="00440F10"/>
    <w:rsid w:val="00500919"/>
    <w:rsid w:val="00566C63"/>
    <w:rsid w:val="005727F6"/>
    <w:rsid w:val="00582516"/>
    <w:rsid w:val="005A6FC8"/>
    <w:rsid w:val="005A7A37"/>
    <w:rsid w:val="005E62BB"/>
    <w:rsid w:val="005F5510"/>
    <w:rsid w:val="0061405B"/>
    <w:rsid w:val="00633A55"/>
    <w:rsid w:val="00722D90"/>
    <w:rsid w:val="00745CE1"/>
    <w:rsid w:val="007925EE"/>
    <w:rsid w:val="00796CF5"/>
    <w:rsid w:val="007C37FC"/>
    <w:rsid w:val="007F330F"/>
    <w:rsid w:val="008256D2"/>
    <w:rsid w:val="00843B9C"/>
    <w:rsid w:val="008768E2"/>
    <w:rsid w:val="008A4352"/>
    <w:rsid w:val="008C73D2"/>
    <w:rsid w:val="008F386B"/>
    <w:rsid w:val="00964F1C"/>
    <w:rsid w:val="009D4241"/>
    <w:rsid w:val="00A94E03"/>
    <w:rsid w:val="00AA5854"/>
    <w:rsid w:val="00AB312F"/>
    <w:rsid w:val="00B000C5"/>
    <w:rsid w:val="00B8190D"/>
    <w:rsid w:val="00C04D16"/>
    <w:rsid w:val="00C11560"/>
    <w:rsid w:val="00C665AB"/>
    <w:rsid w:val="00D25EF3"/>
    <w:rsid w:val="00D929B6"/>
    <w:rsid w:val="00DB6B77"/>
    <w:rsid w:val="00DD4773"/>
    <w:rsid w:val="00DD492B"/>
    <w:rsid w:val="00E37A11"/>
    <w:rsid w:val="00E67021"/>
    <w:rsid w:val="00E909D0"/>
    <w:rsid w:val="00EA0582"/>
    <w:rsid w:val="00F1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E3C7"/>
  <w15:chartTrackingRefBased/>
  <w15:docId w15:val="{1F0E9E14-F278-4AFD-AF6D-7E30DA3A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510"/>
    <w:pPr>
      <w:spacing w:after="0" w:line="276" w:lineRule="auto"/>
      <w:ind w:firstLine="72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5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85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  <w:ind w:firstLine="0"/>
      <w:jc w:val="left"/>
    </w:pPr>
    <w:rPr>
      <w:rFonts w:ascii="Liberation Serif" w:eastAsia="Liberation Serif" w:hAnsi="Liberation Serif" w:cs="Liberation Serif"/>
      <w:sz w:val="20"/>
      <w:szCs w:val="20"/>
      <w:lang w:val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854"/>
    <w:rPr>
      <w:rFonts w:ascii="Liberation Serif" w:eastAsia="Liberation Serif" w:hAnsi="Liberation Serif" w:cs="Liberation Serif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8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8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5854"/>
    <w:rPr>
      <w:color w:val="0563C1" w:themeColor="hyperlink"/>
      <w:u w:val="single"/>
    </w:rPr>
  </w:style>
  <w:style w:type="character" w:customStyle="1" w:styleId="A11">
    <w:name w:val="A11"/>
    <w:uiPriority w:val="99"/>
    <w:rsid w:val="00745CE1"/>
    <w:rPr>
      <w:rFonts w:cs="Adobe Garamond Pro"/>
      <w:color w:val="000000"/>
      <w:sz w:val="12"/>
      <w:szCs w:val="12"/>
    </w:rPr>
  </w:style>
  <w:style w:type="character" w:styleId="Emphasis">
    <w:name w:val="Emphasis"/>
    <w:basedOn w:val="DefaultParagraphFont"/>
    <w:uiPriority w:val="20"/>
    <w:qFormat/>
    <w:rsid w:val="000471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danova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tanasov@swu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tanasova@swu.b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ouzmanova@uni-sofia.bg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lio.gleridis@gmail.com" TargetMode="External"/><Relationship Id="rId9" Type="http://schemas.openxmlformats.org/officeDocument/2006/relationships/hyperlink" Target="mailto:yanpe@ba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</dc:creator>
  <cp:keywords/>
  <dc:description/>
  <cp:lastModifiedBy>User</cp:lastModifiedBy>
  <cp:revision>2</cp:revision>
  <dcterms:created xsi:type="dcterms:W3CDTF">2023-04-28T06:57:00Z</dcterms:created>
  <dcterms:modified xsi:type="dcterms:W3CDTF">2023-04-28T06:57:00Z</dcterms:modified>
</cp:coreProperties>
</file>